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020"/>
      </w:tblGrid>
      <w:tr w:rsidR="005F4A6E" w:rsidRPr="00AF0D34" w14:paraId="6212A101" w14:textId="77777777" w:rsidTr="00D46EAA">
        <w:tc>
          <w:tcPr>
            <w:tcW w:w="2088" w:type="dxa"/>
          </w:tcPr>
          <w:p w14:paraId="5D943C53" w14:textId="62F6CE17" w:rsidR="005F4A6E" w:rsidRPr="00AF0D34" w:rsidRDefault="005F4A6E" w:rsidP="0082346D">
            <w:pP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</w:tc>
        <w:tc>
          <w:tcPr>
            <w:tcW w:w="7020" w:type="dxa"/>
            <w:vAlign w:val="center"/>
          </w:tcPr>
          <w:p w14:paraId="72FD6BFC" w14:textId="797B8EEF" w:rsidR="005F4A6E" w:rsidRPr="00AF0D34" w:rsidRDefault="005F4A6E" w:rsidP="005F4A6E">
            <w:pPr>
              <w:ind w:left="-36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7CB1C2DC" w14:textId="12DBFC95" w:rsidR="005F4A6E" w:rsidRPr="00AF0D34" w:rsidRDefault="001A6C81" w:rsidP="005F4A6E">
            <w:pPr>
              <w:ind w:left="-360"/>
              <w:jc w:val="center"/>
              <w:rPr>
                <w:rFonts w:ascii="Arial" w:hAnsi="Arial" w:cs="Arial"/>
                <w:b/>
                <w:color w:val="000000"/>
              </w:rPr>
            </w:pPr>
            <w:r w:rsidRPr="00AF0D34">
              <w:rPr>
                <w:rFonts w:ascii="Arial" w:hAnsi="Arial" w:cs="Arial"/>
                <w:b/>
                <w:color w:val="000000"/>
              </w:rPr>
              <w:t>LMC-6320</w:t>
            </w:r>
            <w:r w:rsidR="00EC4615" w:rsidRPr="00AF0D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F0D34">
              <w:rPr>
                <w:rFonts w:ascii="Arial" w:hAnsi="Arial" w:cs="Arial"/>
                <w:b/>
                <w:color w:val="000000"/>
              </w:rPr>
              <w:t xml:space="preserve">Globalization and New Media </w:t>
            </w:r>
            <w:r w:rsidR="00A54C80" w:rsidRPr="00AF0D34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4A8D7293" w14:textId="77777777" w:rsidR="005F4A6E" w:rsidRPr="00AF0D34" w:rsidRDefault="005F4A6E" w:rsidP="005F4A6E">
            <w:pPr>
              <w:ind w:left="-360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1ADB171E" w14:textId="78D6A094" w:rsidR="005F4A6E" w:rsidRPr="00AF0D34" w:rsidRDefault="005F4A6E" w:rsidP="005F4A6E">
            <w:pPr>
              <w:ind w:left="-36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7E145600" w14:textId="77777777" w:rsidR="005F4A6E" w:rsidRPr="00AF0D34" w:rsidRDefault="005F4A6E" w:rsidP="0082346D">
      <w:pPr>
        <w:ind w:left="-360" w:right="-360"/>
        <w:rPr>
          <w:rFonts w:ascii="Arial" w:eastAsia="Times New Roman" w:hAnsi="Arial" w:cs="Arial"/>
          <w:color w:val="000000"/>
          <w:sz w:val="20"/>
          <w:szCs w:val="20"/>
        </w:rPr>
      </w:pPr>
    </w:p>
    <w:p w14:paraId="6D343103" w14:textId="77777777" w:rsidR="005F4A6E" w:rsidRPr="00AF0D34" w:rsidRDefault="005F4A6E" w:rsidP="0082346D">
      <w:pPr>
        <w:ind w:left="-360" w:right="-360"/>
        <w:rPr>
          <w:rFonts w:ascii="Arial" w:eastAsia="Times New Roman" w:hAnsi="Arial" w:cs="Arial"/>
          <w:color w:val="000000"/>
          <w:sz w:val="20"/>
          <w:szCs w:val="20"/>
        </w:rPr>
      </w:pPr>
    </w:p>
    <w:p w14:paraId="6B22230A" w14:textId="03222FE5" w:rsidR="00B61CFA" w:rsidRPr="00AF0D34" w:rsidRDefault="00455A46" w:rsidP="005F4A6E">
      <w:pPr>
        <w:tabs>
          <w:tab w:val="left" w:pos="360"/>
        </w:tabs>
        <w:ind w:right="-360"/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br/>
      </w:r>
      <w:r w:rsidR="005D1705" w:rsidRPr="00AF0D34">
        <w:rPr>
          <w:rFonts w:ascii="Arial" w:hAnsi="Arial" w:cs="Arial"/>
          <w:b/>
          <w:color w:val="000000"/>
          <w:sz w:val="20"/>
          <w:szCs w:val="20"/>
        </w:rPr>
        <w:t>1.</w:t>
      </w:r>
      <w:r w:rsidR="005D1705"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B61CFA" w:rsidRPr="00AF0D34">
        <w:rPr>
          <w:rFonts w:ascii="Arial" w:hAnsi="Arial" w:cs="Arial"/>
          <w:b/>
          <w:color w:val="000000"/>
          <w:sz w:val="20"/>
          <w:szCs w:val="20"/>
        </w:rPr>
        <w:t>Instructor Name, Contact Information and Office Hours</w:t>
      </w:r>
    </w:p>
    <w:p w14:paraId="0B0B13B1" w14:textId="6FF21375" w:rsidR="00C803FA" w:rsidRPr="00AF0D34" w:rsidRDefault="00AA78C9" w:rsidP="005F4A6E">
      <w:pPr>
        <w:ind w:right="-360"/>
        <w:rPr>
          <w:rFonts w:ascii="Arial" w:eastAsia="Times New Roman" w:hAnsi="Arial" w:cs="Arial"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t xml:space="preserve">Instructor: </w:t>
      </w:r>
      <w:r w:rsidR="00E8192B" w:rsidRPr="00AF0D34">
        <w:rPr>
          <w:rFonts w:ascii="Arial" w:eastAsia="Times New Roman" w:hAnsi="Arial" w:cs="Arial"/>
          <w:color w:val="000000"/>
          <w:sz w:val="20"/>
          <w:szCs w:val="20"/>
        </w:rPr>
        <w:t>Tyanna Herrington</w:t>
      </w:r>
      <w:r w:rsidR="001A6C81" w:rsidRPr="00AF0D3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83D6AD8" w14:textId="2693FD55" w:rsidR="00C803FA" w:rsidRPr="00AF0D34" w:rsidRDefault="00C803FA" w:rsidP="005F4A6E">
      <w:pPr>
        <w:ind w:right="-360"/>
        <w:rPr>
          <w:rFonts w:ascii="Arial" w:eastAsia="Times New Roman" w:hAnsi="Arial" w:cs="Arial"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t>Email:</w:t>
      </w:r>
      <w:r w:rsidR="00455A46" w:rsidRPr="00AF0D34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8" w:history="1">
        <w:r w:rsidR="00E8192B" w:rsidRPr="00AF0D34">
          <w:rPr>
            <w:rStyle w:val="Hyperlink"/>
            <w:rFonts w:ascii="Arial" w:hAnsi="Arial" w:cs="Arial"/>
            <w:sz w:val="20"/>
            <w:szCs w:val="20"/>
          </w:rPr>
          <w:t>ty@lmc.gatech.edu</w:t>
        </w:r>
      </w:hyperlink>
      <w:r w:rsidR="001A6C81" w:rsidRPr="00AF0D34">
        <w:rPr>
          <w:rFonts w:ascii="Arial" w:hAnsi="Arial" w:cs="Arial"/>
          <w:sz w:val="20"/>
          <w:szCs w:val="20"/>
        </w:rPr>
        <w:t xml:space="preserve"> </w:t>
      </w:r>
    </w:p>
    <w:p w14:paraId="5BB5204C" w14:textId="5EBE6BAC" w:rsidR="00AA78C9" w:rsidRPr="00AF0D34" w:rsidRDefault="00EC4615" w:rsidP="005F4A6E">
      <w:pPr>
        <w:ind w:right="-360"/>
        <w:rPr>
          <w:rFonts w:ascii="Arial" w:eastAsia="Times New Roman" w:hAnsi="Arial" w:cs="Arial"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t xml:space="preserve">Phone: </w:t>
      </w:r>
    </w:p>
    <w:p w14:paraId="3EEE0082" w14:textId="3DD756E1" w:rsidR="00C803FA" w:rsidRPr="00AF0D34" w:rsidRDefault="00C803FA" w:rsidP="005F4A6E">
      <w:pPr>
        <w:ind w:right="-360"/>
        <w:rPr>
          <w:rFonts w:ascii="Arial" w:eastAsia="Times New Roman" w:hAnsi="Arial" w:cs="Arial"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t xml:space="preserve">Office: </w:t>
      </w:r>
      <w:r w:rsidR="00E8192B" w:rsidRPr="00AF0D34">
        <w:rPr>
          <w:rFonts w:ascii="Arial" w:eastAsia="Times New Roman" w:hAnsi="Arial" w:cs="Arial"/>
          <w:color w:val="000000"/>
          <w:sz w:val="20"/>
          <w:szCs w:val="20"/>
        </w:rPr>
        <w:t>Skiles 358</w:t>
      </w:r>
    </w:p>
    <w:p w14:paraId="35BB6D0D" w14:textId="394D5641" w:rsidR="00455A46" w:rsidRPr="00AF0D34" w:rsidRDefault="00C803FA" w:rsidP="005F4A6E">
      <w:pPr>
        <w:ind w:right="-360"/>
        <w:rPr>
          <w:rFonts w:ascii="Arial" w:eastAsia="Times New Roman" w:hAnsi="Arial" w:cs="Arial"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color w:val="000000"/>
          <w:sz w:val="20"/>
          <w:szCs w:val="20"/>
        </w:rPr>
        <w:t>Meetings by Appointment</w:t>
      </w:r>
    </w:p>
    <w:p w14:paraId="2F0E65A2" w14:textId="39E265A7" w:rsidR="008A5F2F" w:rsidRPr="00AF0D34" w:rsidRDefault="00455A46" w:rsidP="005F4A6E">
      <w:pPr>
        <w:ind w:right="-360"/>
        <w:rPr>
          <w:rFonts w:ascii="Arial" w:hAnsi="Arial" w:cs="Arial"/>
        </w:rPr>
      </w:pPr>
      <w:r w:rsidRPr="00AF0D34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14:paraId="5409A8C7" w14:textId="4C22213D" w:rsidR="00C803FA" w:rsidRPr="00AF0D34" w:rsidRDefault="005D1705" w:rsidP="005F4A6E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2.</w:t>
      </w:r>
      <w:r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C803FA" w:rsidRPr="00AF0D34">
        <w:rPr>
          <w:rFonts w:ascii="Arial" w:hAnsi="Arial" w:cs="Arial"/>
          <w:b/>
          <w:color w:val="000000"/>
          <w:sz w:val="20"/>
          <w:szCs w:val="20"/>
        </w:rPr>
        <w:t>Course Prerequisites:</w:t>
      </w:r>
      <w:r w:rsidRPr="00AF0D34">
        <w:rPr>
          <w:rFonts w:ascii="Arial" w:hAnsi="Arial" w:cs="Arial"/>
          <w:color w:val="000000"/>
          <w:sz w:val="20"/>
          <w:szCs w:val="20"/>
        </w:rPr>
        <w:t>(None)</w:t>
      </w:r>
    </w:p>
    <w:p w14:paraId="0E03313F" w14:textId="3D0AC70A" w:rsidR="00C803FA" w:rsidRPr="00AF0D34" w:rsidRDefault="00C803FA" w:rsidP="005F4A6E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</w:p>
    <w:p w14:paraId="30074439" w14:textId="77777777" w:rsidR="008C363D" w:rsidRPr="00AF0D34" w:rsidRDefault="008C363D" w:rsidP="005F4A6E">
      <w:pPr>
        <w:pStyle w:val="ListParagraph"/>
        <w:ind w:left="0"/>
        <w:rPr>
          <w:rFonts w:ascii="Arial" w:hAnsi="Arial" w:cs="Arial"/>
          <w:b/>
          <w:color w:val="000000"/>
          <w:sz w:val="20"/>
          <w:szCs w:val="20"/>
        </w:rPr>
      </w:pPr>
    </w:p>
    <w:p w14:paraId="79BAA26D" w14:textId="6AFDF25C" w:rsidR="00B61CFA" w:rsidRPr="00AF0D34" w:rsidRDefault="00380ABC" w:rsidP="005F4A6E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3</w:t>
      </w:r>
      <w:r w:rsidR="005D1705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5D1705"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B61CFA" w:rsidRPr="00AF0D34">
        <w:rPr>
          <w:rFonts w:ascii="Arial" w:hAnsi="Arial" w:cs="Arial"/>
          <w:b/>
          <w:color w:val="000000"/>
          <w:sz w:val="20"/>
          <w:szCs w:val="20"/>
        </w:rPr>
        <w:t xml:space="preserve">Course Description </w:t>
      </w:r>
    </w:p>
    <w:p w14:paraId="140B5B4A" w14:textId="77FB675A" w:rsidR="00EE3BEB" w:rsidRPr="00AF0D34" w:rsidRDefault="001A6C81" w:rsidP="001A6C81">
      <w:pPr>
        <w:pStyle w:val="style1"/>
        <w:tabs>
          <w:tab w:val="left" w:pos="360"/>
        </w:tabs>
        <w:rPr>
          <w:rFonts w:ascii="Arial" w:hAnsi="Arial" w:cs="Arial"/>
        </w:rPr>
      </w:pPr>
      <w:r w:rsidRPr="00AF0D34">
        <w:rPr>
          <w:rFonts w:ascii="Arial" w:hAnsi="Arial" w:cs="Arial"/>
        </w:rPr>
        <w:t>This seminar course consists of a historical and theoretical overview of the connections between modes of global integration and modes of representing information. Students will be asked to apply these historical/theoretical insights to the design of information in the context of globally-conceived collaborative projects [Note - these will vary from year to year].</w:t>
      </w:r>
    </w:p>
    <w:p w14:paraId="68E7D776" w14:textId="7835F948" w:rsidR="00EE3BEB" w:rsidRPr="00AF0D34" w:rsidRDefault="00380ABC" w:rsidP="00EE3BEB">
      <w:pPr>
        <w:pStyle w:val="style1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AF0D34">
        <w:rPr>
          <w:rFonts w:ascii="Arial" w:hAnsi="Arial" w:cs="Arial"/>
          <w:b/>
          <w:color w:val="000000"/>
        </w:rPr>
        <w:t>4</w:t>
      </w:r>
      <w:r w:rsidR="005F4A6E" w:rsidRPr="00AF0D34">
        <w:rPr>
          <w:rFonts w:ascii="Arial" w:hAnsi="Arial" w:cs="Arial"/>
          <w:b/>
          <w:color w:val="000000"/>
        </w:rPr>
        <w:t>.</w:t>
      </w:r>
      <w:r w:rsidR="005F4A6E" w:rsidRPr="00AF0D34">
        <w:rPr>
          <w:rFonts w:ascii="Arial" w:hAnsi="Arial" w:cs="Arial"/>
          <w:b/>
          <w:color w:val="000000"/>
        </w:rPr>
        <w:tab/>
      </w:r>
      <w:r w:rsidR="00B61CFA" w:rsidRPr="00AF0D34">
        <w:rPr>
          <w:rFonts w:ascii="Arial" w:hAnsi="Arial" w:cs="Arial"/>
          <w:b/>
          <w:color w:val="000000"/>
        </w:rPr>
        <w:t xml:space="preserve">Learning Outcomes </w:t>
      </w:r>
    </w:p>
    <w:p w14:paraId="12B9D59D" w14:textId="77777777" w:rsidR="00EE3BEB" w:rsidRPr="00AF0D34" w:rsidRDefault="00EE3BEB" w:rsidP="00EE3BEB">
      <w:pPr>
        <w:rPr>
          <w:rFonts w:ascii="Arial" w:hAnsi="Arial" w:cs="Arial"/>
          <w:b/>
          <w:sz w:val="20"/>
          <w:szCs w:val="20"/>
        </w:rPr>
      </w:pPr>
    </w:p>
    <w:p w14:paraId="013EF66D" w14:textId="77777777" w:rsidR="001A6C81" w:rsidRPr="00AF0D34" w:rsidRDefault="001A6C81" w:rsidP="001A6C81">
      <w:pPr>
        <w:pStyle w:val="ListParagraph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Demonstrate the ability to devise, design, create, and assess prototypical digital media artifacts, services, or environments and to contextualize them within recognized traditions of practice.</w:t>
      </w:r>
    </w:p>
    <w:p w14:paraId="67806160" w14:textId="77777777" w:rsidR="001A6C81" w:rsidRPr="00AF0D34" w:rsidRDefault="001A6C81" w:rsidP="001A6C81">
      <w:pPr>
        <w:pStyle w:val="ListParagraph"/>
        <w:rPr>
          <w:rFonts w:ascii="Arial" w:hAnsi="Arial" w:cs="Arial"/>
          <w:sz w:val="20"/>
          <w:szCs w:val="20"/>
        </w:rPr>
      </w:pPr>
    </w:p>
    <w:p w14:paraId="43249F67" w14:textId="77777777" w:rsidR="001A6C81" w:rsidRPr="00AF0D34" w:rsidRDefault="001A6C81" w:rsidP="001A6C8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Demonstrate use of digital media to create prototypes</w:t>
      </w:r>
    </w:p>
    <w:p w14:paraId="6F041D90" w14:textId="77777777" w:rsidR="001A6C81" w:rsidRPr="00AF0D34" w:rsidRDefault="001A6C81" w:rsidP="001A6C8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Demonstrate good time management skills</w:t>
      </w:r>
    </w:p>
    <w:p w14:paraId="0BEF13C7" w14:textId="77777777" w:rsidR="001A6C81" w:rsidRPr="00AF0D34" w:rsidRDefault="001A6C81" w:rsidP="001A6C8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Demonstrate ability to set realistic goals</w:t>
      </w:r>
    </w:p>
    <w:p w14:paraId="6DD67383" w14:textId="77777777" w:rsidR="001A6C81" w:rsidRPr="00AF0D34" w:rsidRDefault="001A6C81" w:rsidP="001A6C8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Can communicate, coordinate, and work productively as a team member.</w:t>
      </w:r>
    </w:p>
    <w:p w14:paraId="571A4799" w14:textId="77777777" w:rsidR="001A6C81" w:rsidRPr="00AF0D34" w:rsidRDefault="001A6C81" w:rsidP="001A6C81">
      <w:pPr>
        <w:pStyle w:val="ListParagraph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AF0D34">
        <w:rPr>
          <w:rFonts w:ascii="Arial" w:hAnsi="Arial" w:cs="Arial"/>
          <w:sz w:val="20"/>
          <w:szCs w:val="20"/>
        </w:rPr>
        <w:t>Can summarize their work orally and in written form using formal terminology</w:t>
      </w:r>
    </w:p>
    <w:p w14:paraId="1409C183" w14:textId="77777777" w:rsidR="00A54C80" w:rsidRPr="00AF0D34" w:rsidRDefault="00A54C80" w:rsidP="00A54C80">
      <w:pPr>
        <w:pStyle w:val="ListParagraph"/>
        <w:ind w:left="0"/>
        <w:rPr>
          <w:rFonts w:ascii="Arial" w:hAnsi="Arial" w:cs="Arial"/>
          <w:b/>
          <w:color w:val="000000"/>
          <w:sz w:val="20"/>
          <w:szCs w:val="20"/>
        </w:rPr>
      </w:pPr>
    </w:p>
    <w:p w14:paraId="586525CA" w14:textId="7ABA37B8" w:rsidR="00B61CFA" w:rsidRPr="00AF0D34" w:rsidRDefault="00380ABC" w:rsidP="00A54C80">
      <w:pPr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5</w:t>
      </w:r>
      <w:r w:rsidR="00A54C80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A54C80"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D30A63" w:rsidRPr="00AF0D34">
        <w:rPr>
          <w:rFonts w:ascii="Arial" w:hAnsi="Arial" w:cs="Arial"/>
          <w:b/>
          <w:color w:val="000000"/>
          <w:sz w:val="20"/>
          <w:szCs w:val="20"/>
        </w:rPr>
        <w:t>Required Texts</w:t>
      </w:r>
    </w:p>
    <w:p w14:paraId="4729B58B" w14:textId="77777777" w:rsidR="001A6C81" w:rsidRPr="00AF0D34" w:rsidRDefault="001A6C81" w:rsidP="00A54C80">
      <w:pPr>
        <w:rPr>
          <w:rFonts w:ascii="Arial" w:hAnsi="Arial" w:cs="Arial"/>
          <w:b/>
          <w:color w:val="000000"/>
          <w:sz w:val="20"/>
          <w:szCs w:val="20"/>
        </w:rPr>
      </w:pPr>
    </w:p>
    <w:p w14:paraId="2D4D079D" w14:textId="1D215981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Benjamin Demott, "Public Policy in the Classless State," Chapter 10 from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Imperial Middle: why Americans can't think straight about class Yale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University Press 1990.</w:t>
      </w:r>
    </w:p>
    <w:p w14:paraId="057EAB3C" w14:textId="59DB4D4E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Charles Taylor, "The Politics of Recognition" in Amy Gutmann ed.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Multiculturalism Princeton Univesity Press1994 pp 25 - 73</w:t>
      </w:r>
    </w:p>
    <w:p w14:paraId="531FAF44" w14:textId="0870C4BB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Immanuel Wallerstein "The Incorporation of Vast New Zones in to the World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Economy," Ch 3 Vol III The Modern World-System, San Diego: Academic Press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1989 pp 127-189</w:t>
      </w:r>
    </w:p>
    <w:p w14:paraId="209E2C50" w14:textId="23AF4B66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Frederic Jameson "Postmodernism, or the Cultural Logic of Late Capitalism"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reprinted in Docherty Thomas ed Postmodernism: A Reader, Columbia Univ Press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NY 1993 [Originally from Jameson, F Postmodernism, Verso/ Duke Univ Press,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pp 53-7, 58-71, 80-92.</w:t>
      </w:r>
    </w:p>
    <w:p w14:paraId="5516AE18" w14:textId="6AFCDB56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Vivian Sobchak "New Age Mutant Ninja Hackers: Reading Mondo 2000" from Mark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Dery ed Flame Wars: The Discourse of Cyberculture Duke Univ Press 1994</w:t>
      </w:r>
    </w:p>
    <w:p w14:paraId="26268165" w14:textId="24512F47" w:rsidR="001A6C81" w:rsidRPr="00AF0D34" w:rsidRDefault="001A6C81" w:rsidP="00E8192B">
      <w:pPr>
        <w:pStyle w:val="ListParagraph"/>
        <w:numPr>
          <w:ilvl w:val="0"/>
          <w:numId w:val="48"/>
        </w:num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Matthew Frye Jacobson "The Crucible of Empire," Chapter 6, from Whiteness of</w:t>
      </w:r>
      <w:r w:rsidR="00E8192B" w:rsidRPr="00AF0D3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F0D34">
        <w:rPr>
          <w:rFonts w:ascii="Arial" w:hAnsi="Arial" w:cs="Arial"/>
          <w:color w:val="000000"/>
          <w:sz w:val="20"/>
          <w:szCs w:val="20"/>
        </w:rPr>
        <w:t>a Different Color Harvard University Press 1998</w:t>
      </w:r>
    </w:p>
    <w:p w14:paraId="04D8C472" w14:textId="77777777" w:rsidR="00BA3C5D" w:rsidRPr="00AF0D34" w:rsidRDefault="00BA3C5D" w:rsidP="00204954">
      <w:pPr>
        <w:pStyle w:val="PlainText"/>
        <w:tabs>
          <w:tab w:val="right" w:pos="3600"/>
        </w:tabs>
        <w:spacing w:after="100"/>
        <w:rPr>
          <w:rFonts w:ascii="Arial" w:hAnsi="Arial" w:cs="Arial"/>
          <w:i/>
          <w:color w:val="000000"/>
          <w:sz w:val="20"/>
          <w:szCs w:val="20"/>
        </w:rPr>
      </w:pPr>
    </w:p>
    <w:p w14:paraId="45E286C9" w14:textId="5BA27462" w:rsidR="008C363D" w:rsidRPr="00AF0D34" w:rsidRDefault="00380ABC" w:rsidP="00EE3BEB">
      <w:pPr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6</w:t>
      </w:r>
      <w:r w:rsidR="00D30A63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D30A63" w:rsidRPr="00AF0D34">
        <w:rPr>
          <w:rFonts w:ascii="Arial" w:hAnsi="Arial" w:cs="Arial"/>
          <w:b/>
          <w:color w:val="000000"/>
          <w:sz w:val="20"/>
          <w:szCs w:val="20"/>
        </w:rPr>
        <w:tab/>
        <w:t xml:space="preserve">Graded </w:t>
      </w:r>
      <w:r w:rsidR="008C363D" w:rsidRPr="00AF0D34">
        <w:rPr>
          <w:rFonts w:ascii="Arial" w:hAnsi="Arial" w:cs="Arial"/>
          <w:b/>
          <w:color w:val="000000"/>
          <w:sz w:val="20"/>
          <w:szCs w:val="20"/>
        </w:rPr>
        <w:t xml:space="preserve">Assignments </w:t>
      </w:r>
    </w:p>
    <w:p w14:paraId="1E59ACC8" w14:textId="547505CF" w:rsidR="008C363D" w:rsidRPr="00AF0D34" w:rsidRDefault="001A6C81" w:rsidP="00AF0D3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Grading will be based on the following elements (percentage of total grade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in parentheses): Classes (after week 2) will consist of a lecture followed by a 15-minute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student presentation. There will be class discussion based on the lecture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and presentation. Each student will make at least one class presentation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during the semester (25%). Each student will compile an annotated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 xml:space="preserve">bibliography of new </w:t>
      </w:r>
      <w:r w:rsidRPr="00AF0D34">
        <w:rPr>
          <w:rFonts w:ascii="Arial" w:eastAsia="Times New Roman" w:hAnsi="Arial" w:cs="Arial"/>
          <w:sz w:val="20"/>
          <w:szCs w:val="20"/>
        </w:rPr>
        <w:lastRenderedPageBreak/>
        <w:t>media artifacts ) (10%) (to be discussed in class, weeks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14 and 15). Each student will make a 15-minute presentation (15%) of their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final project before it is complete, and incorporate class feedback into the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final version. The project is final version is due in week 16 (50%).</w:t>
      </w:r>
    </w:p>
    <w:p w14:paraId="6BBEBF80" w14:textId="77777777" w:rsidR="00E515E6" w:rsidRPr="00AF0D34" w:rsidRDefault="00E515E6" w:rsidP="00E515E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E659F87" w14:textId="79383320" w:rsidR="00E515E6" w:rsidRPr="00AF0D34" w:rsidRDefault="00380ABC" w:rsidP="00EE3BEB">
      <w:pPr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7</w:t>
      </w:r>
      <w:r w:rsidR="00EE3BEB" w:rsidRPr="00AF0D34">
        <w:rPr>
          <w:rFonts w:ascii="Arial" w:hAnsi="Arial" w:cs="Arial"/>
          <w:b/>
          <w:color w:val="000000"/>
          <w:sz w:val="20"/>
          <w:szCs w:val="20"/>
        </w:rPr>
        <w:t>.   A</w:t>
      </w:r>
      <w:r w:rsidR="00E515E6" w:rsidRPr="00AF0D34">
        <w:rPr>
          <w:rFonts w:ascii="Arial" w:hAnsi="Arial" w:cs="Arial"/>
          <w:b/>
          <w:color w:val="000000"/>
          <w:sz w:val="20"/>
          <w:szCs w:val="20"/>
        </w:rPr>
        <w:t>ttendance Policy</w:t>
      </w:r>
    </w:p>
    <w:p w14:paraId="1FDA1300" w14:textId="2EB98F15" w:rsidR="008A5F2F" w:rsidRPr="00AF0D34" w:rsidRDefault="008A5F2F" w:rsidP="00E515E6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 xml:space="preserve">Attendance and punctuality are mandatory. Three </w:t>
      </w:r>
      <w:r w:rsidR="00A87C50" w:rsidRPr="00AF0D34">
        <w:rPr>
          <w:rFonts w:ascii="Arial" w:hAnsi="Arial" w:cs="Arial"/>
          <w:color w:val="000000"/>
          <w:sz w:val="20"/>
          <w:szCs w:val="20"/>
        </w:rPr>
        <w:t xml:space="preserve">or more </w:t>
      </w:r>
      <w:r w:rsidRPr="00AF0D34">
        <w:rPr>
          <w:rFonts w:ascii="Arial" w:hAnsi="Arial" w:cs="Arial"/>
          <w:color w:val="000000"/>
          <w:sz w:val="20"/>
          <w:szCs w:val="20"/>
        </w:rPr>
        <w:t xml:space="preserve">unexcused absences will result in a half grade point reduction. An </w:t>
      </w:r>
      <w:r w:rsidRPr="00AF0D34">
        <w:rPr>
          <w:rFonts w:ascii="Arial" w:hAnsi="Arial" w:cs="Arial"/>
          <w:b/>
          <w:color w:val="000000"/>
          <w:sz w:val="20"/>
          <w:szCs w:val="20"/>
        </w:rPr>
        <w:t>excused</w:t>
      </w:r>
      <w:r w:rsidRPr="00AF0D34">
        <w:rPr>
          <w:rFonts w:ascii="Arial" w:hAnsi="Arial" w:cs="Arial"/>
          <w:color w:val="000000"/>
          <w:sz w:val="20"/>
          <w:szCs w:val="20"/>
        </w:rPr>
        <w:t xml:space="preserve"> absence is one in which permission is requested in advance </w:t>
      </w:r>
      <w:r w:rsidR="008C363D" w:rsidRPr="00AF0D34">
        <w:rPr>
          <w:rFonts w:ascii="Arial" w:hAnsi="Arial" w:cs="Arial"/>
          <w:color w:val="000000"/>
          <w:sz w:val="20"/>
          <w:szCs w:val="20"/>
        </w:rPr>
        <w:t>and you have a legitimate reason to skip class, such as an illness</w:t>
      </w:r>
      <w:r w:rsidRPr="00AF0D34">
        <w:rPr>
          <w:rFonts w:ascii="Arial" w:hAnsi="Arial" w:cs="Arial"/>
          <w:color w:val="000000"/>
          <w:sz w:val="20"/>
          <w:szCs w:val="20"/>
        </w:rPr>
        <w:t xml:space="preserve">. You are expected to make up what you missed by checking with other students and reviewing lecture materials on the web site. </w:t>
      </w:r>
    </w:p>
    <w:p w14:paraId="0C17AAD0" w14:textId="77777777" w:rsidR="008A5F2F" w:rsidRPr="00AF0D34" w:rsidRDefault="008A5F2F" w:rsidP="00E515E6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 </w:t>
      </w:r>
    </w:p>
    <w:p w14:paraId="3C9080A5" w14:textId="49BAF83A" w:rsidR="00E515E6" w:rsidRPr="00AF0D34" w:rsidRDefault="00380ABC" w:rsidP="006B7879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8</w:t>
      </w:r>
      <w:r w:rsidR="006B7879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6B7879"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E515E6" w:rsidRPr="00AF0D34">
        <w:rPr>
          <w:rFonts w:ascii="Arial" w:hAnsi="Arial" w:cs="Arial"/>
          <w:b/>
          <w:color w:val="000000"/>
          <w:sz w:val="20"/>
          <w:szCs w:val="20"/>
        </w:rPr>
        <w:t>Information for Students with Disabilities</w:t>
      </w:r>
    </w:p>
    <w:p w14:paraId="12439C66" w14:textId="3422489F" w:rsidR="00E515E6" w:rsidRPr="00AF0D34" w:rsidRDefault="00E515E6" w:rsidP="00E515E6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 xml:space="preserve">Please notify the instructor if you have any disabilities with which you need special assistance or consideration. The campus disability assistance program can be contacted through ADAPTS: </w:t>
      </w:r>
      <w:hyperlink r:id="rId9" w:history="1">
        <w:r w:rsidRPr="00AF0D34">
          <w:rPr>
            <w:rStyle w:val="Hyperlink"/>
            <w:rFonts w:ascii="Arial" w:hAnsi="Arial" w:cs="Arial"/>
            <w:sz w:val="20"/>
            <w:szCs w:val="20"/>
          </w:rPr>
          <w:t>http://www.adapts.gatech.edu</w:t>
        </w:r>
      </w:hyperlink>
    </w:p>
    <w:p w14:paraId="1561F690" w14:textId="77777777" w:rsidR="00E515E6" w:rsidRPr="00AF0D34" w:rsidRDefault="00E515E6" w:rsidP="00E515E6">
      <w:pPr>
        <w:ind w:left="360"/>
        <w:rPr>
          <w:rFonts w:ascii="Arial" w:hAnsi="Arial" w:cs="Arial"/>
          <w:color w:val="000000"/>
          <w:sz w:val="20"/>
          <w:szCs w:val="20"/>
        </w:rPr>
      </w:pPr>
    </w:p>
    <w:p w14:paraId="5E1A91C2" w14:textId="18CE1D0B" w:rsidR="008C363D" w:rsidRPr="00AF0D34" w:rsidRDefault="00380ABC" w:rsidP="006B7879">
      <w:pPr>
        <w:tabs>
          <w:tab w:val="left" w:pos="360"/>
        </w:tabs>
        <w:rPr>
          <w:rFonts w:ascii="Arial" w:hAnsi="Arial" w:cs="Arial"/>
          <w:b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9</w:t>
      </w:r>
      <w:r w:rsidR="006B7879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6B7879" w:rsidRPr="00AF0D34">
        <w:rPr>
          <w:rFonts w:ascii="Arial" w:hAnsi="Arial" w:cs="Arial"/>
          <w:b/>
          <w:color w:val="000000"/>
          <w:sz w:val="20"/>
          <w:szCs w:val="20"/>
        </w:rPr>
        <w:tab/>
      </w:r>
      <w:r w:rsidR="008C363D" w:rsidRPr="00AF0D34">
        <w:rPr>
          <w:rFonts w:ascii="Arial" w:hAnsi="Arial" w:cs="Arial"/>
          <w:b/>
          <w:color w:val="000000"/>
          <w:sz w:val="20"/>
          <w:szCs w:val="20"/>
        </w:rPr>
        <w:t>Honor Code Statement</w:t>
      </w:r>
    </w:p>
    <w:p w14:paraId="7D8F1C2A" w14:textId="5251CC54" w:rsidR="008C363D" w:rsidRPr="00AF0D34" w:rsidRDefault="008C363D" w:rsidP="008C363D">
      <w:pPr>
        <w:ind w:left="360"/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color w:val="000000"/>
          <w:sz w:val="20"/>
          <w:szCs w:val="20"/>
        </w:rPr>
        <w:t>Students are expected to adhere to the Georgia Tech Honor Code:</w:t>
      </w:r>
    </w:p>
    <w:p w14:paraId="0173CB7B" w14:textId="6064FDD3" w:rsidR="008C363D" w:rsidRPr="00AF0D34" w:rsidRDefault="00427F64" w:rsidP="008C363D">
      <w:pPr>
        <w:ind w:left="360"/>
        <w:rPr>
          <w:rFonts w:ascii="Arial" w:eastAsia="Times New Roman" w:hAnsi="Arial" w:cs="Arial"/>
          <w:color w:val="0000FF"/>
          <w:sz w:val="20"/>
          <w:szCs w:val="20"/>
        </w:rPr>
      </w:pPr>
      <w:hyperlink r:id="rId10" w:history="1">
        <w:r w:rsidR="008C363D" w:rsidRPr="00AF0D34">
          <w:rPr>
            <w:rStyle w:val="Hyperlink"/>
            <w:rFonts w:ascii="Arial" w:eastAsia="Times New Roman" w:hAnsi="Arial" w:cs="Arial"/>
            <w:sz w:val="20"/>
            <w:szCs w:val="20"/>
          </w:rPr>
          <w:t>http://www.honor.gatech.edu/plugins/content/index.php?id=9</w:t>
        </w:r>
      </w:hyperlink>
    </w:p>
    <w:p w14:paraId="286CBF2D" w14:textId="77777777" w:rsidR="00AF0D34" w:rsidRPr="00AF0D34" w:rsidRDefault="00AF0D34" w:rsidP="00AF0D34">
      <w:pPr>
        <w:pStyle w:val="ListParagrap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339B49BF" w14:textId="5C16279B" w:rsidR="004311E0" w:rsidRPr="00AF0D34" w:rsidRDefault="00380ABC" w:rsidP="00A54C80">
      <w:pPr>
        <w:rPr>
          <w:rFonts w:ascii="Arial" w:hAnsi="Arial" w:cs="Arial"/>
          <w:color w:val="000000"/>
          <w:sz w:val="20"/>
          <w:szCs w:val="20"/>
        </w:rPr>
      </w:pPr>
      <w:r w:rsidRPr="00AF0D34">
        <w:rPr>
          <w:rFonts w:ascii="Arial" w:hAnsi="Arial" w:cs="Arial"/>
          <w:b/>
          <w:color w:val="000000"/>
          <w:sz w:val="20"/>
          <w:szCs w:val="20"/>
        </w:rPr>
        <w:t>10</w:t>
      </w:r>
      <w:r w:rsidR="004311E0" w:rsidRPr="00AF0D34">
        <w:rPr>
          <w:rFonts w:ascii="Arial" w:hAnsi="Arial" w:cs="Arial"/>
          <w:b/>
          <w:color w:val="000000"/>
          <w:sz w:val="20"/>
          <w:szCs w:val="20"/>
        </w:rPr>
        <w:t>.</w:t>
      </w:r>
      <w:r w:rsidR="004311E0" w:rsidRPr="00AF0D34">
        <w:rPr>
          <w:rFonts w:ascii="Arial" w:hAnsi="Arial" w:cs="Arial"/>
          <w:b/>
          <w:color w:val="000000"/>
          <w:sz w:val="20"/>
          <w:szCs w:val="20"/>
        </w:rPr>
        <w:tab/>
        <w:t>Course Schedule</w:t>
      </w:r>
    </w:p>
    <w:p w14:paraId="07CD962D" w14:textId="3E37A9E8" w:rsidR="000871BB" w:rsidRPr="000871BB" w:rsidRDefault="004311E0" w:rsidP="000871BB">
      <w:pPr>
        <w:ind w:right="-360"/>
        <w:rPr>
          <w:rFonts w:ascii="Arial" w:hAnsi="Arial" w:cs="Arial"/>
          <w:sz w:val="18"/>
          <w:szCs w:val="18"/>
        </w:rPr>
      </w:pPr>
      <w:r w:rsidRPr="00AF0D34">
        <w:rPr>
          <w:rFonts w:ascii="Arial" w:hAnsi="Arial" w:cs="Arial"/>
          <w:sz w:val="18"/>
          <w:szCs w:val="18"/>
        </w:rPr>
        <w:t> </w:t>
      </w:r>
    </w:p>
    <w:p w14:paraId="5DABF9D2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bCs/>
          <w:sz w:val="20"/>
          <w:szCs w:val="20"/>
        </w:rPr>
      </w:pPr>
      <w:r w:rsidRPr="00AF0D34">
        <w:rPr>
          <w:rFonts w:ascii="Arial" w:eastAsia="Times New Roman" w:hAnsi="Arial" w:cs="Arial"/>
          <w:b/>
          <w:bCs/>
          <w:sz w:val="20"/>
          <w:szCs w:val="20"/>
        </w:rPr>
        <w:t>Topic Textual Sources Non-Textual Sources</w:t>
      </w:r>
    </w:p>
    <w:p w14:paraId="7AEB1F26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14:paraId="299BCC99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</w:t>
      </w:r>
    </w:p>
    <w:p w14:paraId="76BFC60B" w14:textId="0D10DD46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History: ( Trade routes,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World Systems,</w:t>
      </w:r>
      <w:r w:rsidR="00AF0D34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Multiculturalism)</w:t>
      </w:r>
    </w:p>
    <w:p w14:paraId="27669EBA" w14:textId="15DC445F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Charles Taylor</w:t>
      </w:r>
      <w:r w:rsidR="000871BB">
        <w:rPr>
          <w:rFonts w:ascii="Arial" w:eastAsia="Times New Roman" w:hAnsi="Arial" w:cs="Arial"/>
          <w:sz w:val="20"/>
          <w:szCs w:val="20"/>
        </w:rPr>
        <w:t xml:space="preserve"> E</w:t>
      </w:r>
      <w:r w:rsidRPr="00AF0D34">
        <w:rPr>
          <w:rFonts w:ascii="Arial" w:eastAsia="Times New Roman" w:hAnsi="Arial" w:cs="Arial"/>
          <w:sz w:val="20"/>
          <w:szCs w:val="20"/>
        </w:rPr>
        <w:t>mmanuel Wallerstein</w:t>
      </w:r>
    </w:p>
    <w:p w14:paraId="26E415BF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undp.org</w:t>
      </w:r>
    </w:p>
    <w:p w14:paraId="2916E280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14:paraId="17230181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2</w:t>
      </w:r>
    </w:p>
    <w:p w14:paraId="4BC8ABD2" w14:textId="7B4FB30C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a)Comparing Postmodern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and Colonial travelnarratives</w:t>
      </w:r>
    </w:p>
    <w:p w14:paraId="6DFC1F57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49BD5551" w14:textId="02005E9E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b) Global travel in the Age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of New Media</w:t>
      </w:r>
    </w:p>
    <w:p w14:paraId="4052B1B0" w14:textId="5B41C7C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Gillian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Rose and Alison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Blunt</w:t>
      </w:r>
    </w:p>
    <w:p w14:paraId="3F777C49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Terry Harpold</w:t>
      </w:r>
    </w:p>
    <w:p w14:paraId="1117791A" w14:textId="245800F5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 xml:space="preserve">Wired magazine </w:t>
      </w:r>
      <w:r w:rsidR="000871BB">
        <w:rPr>
          <w:rFonts w:ascii="Arial" w:eastAsia="Times New Roman" w:hAnsi="Arial" w:cs="Arial"/>
          <w:sz w:val="20"/>
          <w:szCs w:val="20"/>
        </w:rPr>
        <w:t>–</w:t>
      </w:r>
      <w:r w:rsidRPr="00AF0D34">
        <w:rPr>
          <w:rFonts w:ascii="Arial" w:eastAsia="Times New Roman" w:hAnsi="Arial" w:cs="Arial"/>
          <w:sz w:val="20"/>
          <w:szCs w:val="20"/>
        </w:rPr>
        <w:t xml:space="preserve"> website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and images (Neal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Stephenson)</w:t>
      </w:r>
    </w:p>
    <w:p w14:paraId="7C4B3A72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14:paraId="4C8DA081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3</w:t>
      </w:r>
    </w:p>
    <w:p w14:paraId="70534855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a) The Euphoric Narrative Jameson and Miyoshi, ed. Wired magazine-website</w:t>
      </w:r>
    </w:p>
    <w:p w14:paraId="27431393" w14:textId="2642424B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and images (The Long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Boom)</w:t>
      </w:r>
    </w:p>
    <w:p w14:paraId="50290210" w14:textId="082D4ED2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(The end of Nation-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States;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The End of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Necessity; The End of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Difference)</w:t>
      </w:r>
    </w:p>
    <w:p w14:paraId="69A796F7" w14:textId="16BD850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b)The Dismal Narrative Selections from millenarian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websites</w:t>
      </w:r>
    </w:p>
    <w:p w14:paraId="74E3DBDF" w14:textId="084284BE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(Romanticism,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Millenarianism, Technoanxiety)</w:t>
      </w:r>
    </w:p>
    <w:p w14:paraId="6D0E32B4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6476EF6C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4</w:t>
      </w:r>
    </w:p>
    <w:p w14:paraId="41CBF45A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Ideology and Technology Raymond Williams</w:t>
      </w:r>
    </w:p>
    <w:p w14:paraId="4869ECAC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Benjamin Demott</w:t>
      </w:r>
    </w:p>
    <w:p w14:paraId="22A9635E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sarai.net</w:t>
      </w:r>
    </w:p>
    <w:p w14:paraId="54BC1701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5755E1AB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5</w:t>
      </w:r>
    </w:p>
    <w:p w14:paraId="121E2F01" w14:textId="77777777" w:rsid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 xml:space="preserve">Ideology and Technology </w:t>
      </w:r>
    </w:p>
    <w:p w14:paraId="14BF32C4" w14:textId="2AFDF083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Saskia Sassen</w:t>
      </w:r>
    </w:p>
    <w:p w14:paraId="060B5449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Immanuel Wallerstein</w:t>
      </w:r>
    </w:p>
    <w:p w14:paraId="7BAD2824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Karl Marx</w:t>
      </w:r>
    </w:p>
    <w:p w14:paraId="4ECB65B1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3CE9F30D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6</w:t>
      </w:r>
    </w:p>
    <w:p w14:paraId="761E0ADE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Postmodernism and History Fredric Jameson</w:t>
      </w:r>
    </w:p>
    <w:p w14:paraId="2657953A" w14:textId="7993DBFC" w:rsidR="004311E0" w:rsidRPr="00AF0D34" w:rsidRDefault="001A6C81" w:rsidP="001A6C81">
      <w:pPr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Gayatri Spivak Sports Illustrated</w:t>
      </w:r>
    </w:p>
    <w:p w14:paraId="6C091974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11EB778C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7</w:t>
      </w:r>
    </w:p>
    <w:p w14:paraId="1155DFF9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Postmodernism and History Julian Stallabrass</w:t>
      </w:r>
    </w:p>
    <w:p w14:paraId="267E0A15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Langdon Winner Pierre and Giles</w:t>
      </w:r>
    </w:p>
    <w:p w14:paraId="34227565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4C558B10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8</w:t>
      </w:r>
    </w:p>
    <w:p w14:paraId="08C4D0F0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The Network Society Manuel Castells, vol. 1 Wired magazine</w:t>
      </w:r>
    </w:p>
    <w:p w14:paraId="28FE8014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01903ECA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9</w:t>
      </w:r>
    </w:p>
    <w:p w14:paraId="5358DE56" w14:textId="420698BC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Space, Time, and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Globalization</w:t>
      </w:r>
    </w:p>
    <w:p w14:paraId="13567794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Manuel Castells, vol. 1</w:t>
      </w:r>
    </w:p>
    <w:p w14:paraId="77361AF7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David Harvey The Big One</w:t>
      </w:r>
    </w:p>
    <w:p w14:paraId="71B56A64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Adbusters.org</w:t>
      </w:r>
    </w:p>
    <w:p w14:paraId="468457AE" w14:textId="77777777" w:rsidR="000871BB" w:rsidRP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14:paraId="57BF777C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10</w:t>
      </w:r>
    </w:p>
    <w:p w14:paraId="2D394BCE" w14:textId="0E7142D8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History and Philosophy of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Science and Technology</w:t>
      </w:r>
    </w:p>
    <w:p w14:paraId="34143F13" w14:textId="04A77248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Caroline Jones and Peter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Galison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Burn</w:t>
      </w:r>
    </w:p>
    <w:p w14:paraId="5E2494F0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07C497EB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11</w:t>
      </w:r>
    </w:p>
    <w:p w14:paraId="7E7763E1" w14:textId="1F2E334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New Media Representation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in Historical Context</w:t>
      </w:r>
    </w:p>
    <w:p w14:paraId="453FAE31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Daya Kishan Thussu</w:t>
      </w:r>
    </w:p>
    <w:p w14:paraId="370A6697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women-connect.org,</w:t>
      </w:r>
    </w:p>
    <w:p w14:paraId="250E9210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Novica.com,</w:t>
      </w:r>
    </w:p>
    <w:p w14:paraId="3B06362C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Indymedia.org, lbo.org</w:t>
      </w:r>
    </w:p>
    <w:p w14:paraId="3C729627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7858FEF6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12</w:t>
      </w:r>
    </w:p>
    <w:p w14:paraId="15FAAF38" w14:textId="092F2B4B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New Media Representation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in Historical Context</w:t>
      </w:r>
    </w:p>
    <w:p w14:paraId="4D20C4F8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Vivian Sobchak</w:t>
      </w:r>
    </w:p>
    <w:p w14:paraId="7D313ED3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Pauline Borsook George Legrady</w:t>
      </w:r>
    </w:p>
    <w:p w14:paraId="12F71D47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65441199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13</w:t>
      </w:r>
    </w:p>
    <w:p w14:paraId="39459DAA" w14:textId="60CC8E8F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New Media Representation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in Historical Context</w:t>
      </w:r>
    </w:p>
    <w:p w14:paraId="3EBE5BB3" w14:textId="77777777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Matthew Frye Jacobson</w:t>
      </w:r>
    </w:p>
    <w:p w14:paraId="0B823F51" w14:textId="287C3ABE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Manuel Castells, vol. 3 student-selected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sites/multimedia artifacts</w:t>
      </w:r>
    </w:p>
    <w:p w14:paraId="2D2AEEBB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</w:p>
    <w:p w14:paraId="1EC3D028" w14:textId="77777777" w:rsidR="001A6C81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14</w:t>
      </w:r>
    </w:p>
    <w:p w14:paraId="23CAE7C6" w14:textId="2828D3F1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The Politics of Recognition/Participation/ Identity</w:t>
      </w:r>
    </w:p>
    <w:p w14:paraId="06E4E1E2" w14:textId="54792CA5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>Manuel Castells, vol. 3 student-selected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sites/multimedia artifacts</w:t>
      </w:r>
    </w:p>
    <w:p w14:paraId="40A229C2" w14:textId="77777777" w:rsidR="000871BB" w:rsidRDefault="000871BB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14:paraId="78529AB4" w14:textId="77777777" w:rsidR="000871BB" w:rsidRPr="000871BB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15</w:t>
      </w:r>
    </w:p>
    <w:p w14:paraId="4E0C5484" w14:textId="1405E155" w:rsidR="001A6C81" w:rsidRPr="00AF0D34" w:rsidRDefault="001A6C81" w:rsidP="001A6C8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 xml:space="preserve"> Project discussion and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presentations</w:t>
      </w:r>
      <w:r w:rsidR="000871BB">
        <w:rPr>
          <w:rFonts w:ascii="Arial" w:eastAsia="Times New Roman" w:hAnsi="Arial" w:cs="Arial"/>
          <w:sz w:val="20"/>
          <w:szCs w:val="20"/>
        </w:rPr>
        <w:t xml:space="preserve"> </w:t>
      </w:r>
      <w:r w:rsidRPr="00AF0D34">
        <w:rPr>
          <w:rFonts w:ascii="Arial" w:eastAsia="Times New Roman" w:hAnsi="Arial" w:cs="Arial"/>
          <w:sz w:val="20"/>
          <w:szCs w:val="20"/>
        </w:rPr>
        <w:t>Projects</w:t>
      </w:r>
    </w:p>
    <w:p w14:paraId="33BEB1D4" w14:textId="77777777" w:rsidR="000871BB" w:rsidRDefault="000871BB" w:rsidP="001A6C81">
      <w:pPr>
        <w:rPr>
          <w:rFonts w:ascii="Arial" w:eastAsia="Times New Roman" w:hAnsi="Arial" w:cs="Arial"/>
          <w:sz w:val="20"/>
          <w:szCs w:val="20"/>
        </w:rPr>
      </w:pPr>
    </w:p>
    <w:p w14:paraId="6DA2F61E" w14:textId="77777777" w:rsidR="000871BB" w:rsidRPr="000871BB" w:rsidRDefault="001A6C81" w:rsidP="001A6C81">
      <w:pPr>
        <w:rPr>
          <w:rFonts w:ascii="Arial" w:eastAsia="Times New Roman" w:hAnsi="Arial" w:cs="Arial"/>
          <w:b/>
          <w:sz w:val="20"/>
          <w:szCs w:val="20"/>
        </w:rPr>
      </w:pPr>
      <w:r w:rsidRPr="000871BB">
        <w:rPr>
          <w:rFonts w:ascii="Arial" w:eastAsia="Times New Roman" w:hAnsi="Arial" w:cs="Arial"/>
          <w:b/>
          <w:sz w:val="20"/>
          <w:szCs w:val="20"/>
        </w:rPr>
        <w:t>Week 16</w:t>
      </w:r>
    </w:p>
    <w:p w14:paraId="386B3DC5" w14:textId="1FC8E053" w:rsidR="001A6C81" w:rsidRPr="000871BB" w:rsidRDefault="001A6C81" w:rsidP="001A6C81">
      <w:pPr>
        <w:rPr>
          <w:rFonts w:ascii="Arial" w:eastAsia="Times New Roman" w:hAnsi="Arial" w:cs="Arial"/>
          <w:sz w:val="20"/>
          <w:szCs w:val="20"/>
        </w:rPr>
      </w:pPr>
      <w:r w:rsidRPr="00AF0D34">
        <w:rPr>
          <w:rFonts w:ascii="Arial" w:eastAsia="Times New Roman" w:hAnsi="Arial" w:cs="Arial"/>
          <w:sz w:val="20"/>
          <w:szCs w:val="20"/>
        </w:rPr>
        <w:t xml:space="preserve"> Final projects due</w:t>
      </w:r>
    </w:p>
    <w:sectPr w:rsidR="001A6C81" w:rsidRPr="000871BB" w:rsidSect="005F4A6E">
      <w:headerReference w:type="default" r:id="rId11"/>
      <w:footerReference w:type="first" r:id="rId12"/>
      <w:pgSz w:w="12240" w:h="15840"/>
      <w:pgMar w:top="806" w:right="1080" w:bottom="1080" w:left="1440" w:header="720" w:footer="1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08DF8" w14:textId="77777777" w:rsidR="001A6C81" w:rsidRDefault="001A6C81" w:rsidP="00455A46">
      <w:r>
        <w:separator/>
      </w:r>
    </w:p>
  </w:endnote>
  <w:endnote w:type="continuationSeparator" w:id="0">
    <w:p w14:paraId="66D424DE" w14:textId="77777777" w:rsidR="001A6C81" w:rsidRDefault="001A6C81" w:rsidP="0045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86D5A" w14:textId="55AB6230" w:rsidR="001A6C81" w:rsidRDefault="001A6C81" w:rsidP="0082346D">
    <w:pPr>
      <w:pStyle w:val="Footer"/>
      <w:tabs>
        <w:tab w:val="clear" w:pos="8640"/>
        <w:tab w:val="right" w:pos="9720"/>
      </w:tabs>
      <w:rPr>
        <w:rFonts w:ascii="Arial" w:hAnsi="Arial" w:cs="Arial"/>
        <w:b/>
        <w:color w:val="595959" w:themeColor="text1" w:themeTint="A6"/>
        <w:sz w:val="18"/>
        <w:szCs w:val="18"/>
      </w:rPr>
    </w:pPr>
    <w:r w:rsidRPr="0082346D">
      <w:rPr>
        <w:rFonts w:ascii="Arial" w:hAnsi="Arial" w:cs="Arial"/>
        <w:b/>
        <w:color w:val="595959" w:themeColor="text1" w:themeTint="A6"/>
        <w:sz w:val="18"/>
        <w:szCs w:val="18"/>
      </w:rPr>
      <w:t>L</w:t>
    </w:r>
    <w:r>
      <w:rPr>
        <w:rFonts w:ascii="Arial" w:hAnsi="Arial" w:cs="Arial"/>
        <w:b/>
        <w:color w:val="595959" w:themeColor="text1" w:themeTint="A6"/>
        <w:sz w:val="18"/>
        <w:szCs w:val="18"/>
      </w:rPr>
      <w:t>MC 6320</w:t>
    </w:r>
  </w:p>
  <w:p w14:paraId="676D812B" w14:textId="451BD6F9" w:rsidR="001A6C81" w:rsidRPr="0082346D" w:rsidRDefault="001A6C81" w:rsidP="0082346D">
    <w:pPr>
      <w:pStyle w:val="Footer"/>
      <w:tabs>
        <w:tab w:val="clear" w:pos="8640"/>
        <w:tab w:val="right" w:pos="9720"/>
      </w:tabs>
      <w:rPr>
        <w:rFonts w:ascii="Arial" w:hAnsi="Arial" w:cs="Arial"/>
        <w:b/>
        <w:color w:val="595959" w:themeColor="text1" w:themeTint="A6"/>
        <w:sz w:val="18"/>
        <w:szCs w:val="18"/>
      </w:rPr>
    </w:pPr>
    <w:r w:rsidRPr="0082346D">
      <w:rPr>
        <w:rFonts w:ascii="Arial" w:hAnsi="Arial" w:cs="Arial"/>
        <w:b/>
        <w:color w:val="595959" w:themeColor="text1" w:themeTint="A6"/>
        <w:sz w:val="18"/>
        <w:szCs w:val="18"/>
      </w:rPr>
      <w:tab/>
      <w:t xml:space="preserve">Page </w: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begin"/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instrText xml:space="preserve"> PAGE </w:instrTex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separate"/>
    </w:r>
    <w:r w:rsidR="00427F64">
      <w:rPr>
        <w:rStyle w:val="PageNumber"/>
        <w:rFonts w:ascii="Arial" w:hAnsi="Arial" w:cs="Arial"/>
        <w:b/>
        <w:noProof/>
        <w:color w:val="595959" w:themeColor="text1" w:themeTint="A6"/>
        <w:sz w:val="18"/>
        <w:szCs w:val="18"/>
      </w:rPr>
      <w:t>1</w: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1E178" w14:textId="77777777" w:rsidR="001A6C81" w:rsidRDefault="001A6C81" w:rsidP="00455A46">
      <w:r>
        <w:separator/>
      </w:r>
    </w:p>
  </w:footnote>
  <w:footnote w:type="continuationSeparator" w:id="0">
    <w:p w14:paraId="705AD029" w14:textId="77777777" w:rsidR="001A6C81" w:rsidRDefault="001A6C81" w:rsidP="00455A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54145" w14:textId="77777777" w:rsidR="00380ABC" w:rsidRDefault="001A6C81" w:rsidP="0082346D">
    <w:pPr>
      <w:pStyle w:val="Footer"/>
      <w:tabs>
        <w:tab w:val="clear" w:pos="8640"/>
        <w:tab w:val="right" w:pos="9720"/>
      </w:tabs>
      <w:rPr>
        <w:rFonts w:ascii="Arial" w:hAnsi="Arial" w:cs="Arial"/>
        <w:b/>
        <w:color w:val="595959" w:themeColor="text1" w:themeTint="A6"/>
        <w:sz w:val="18"/>
        <w:szCs w:val="18"/>
      </w:rPr>
    </w:pPr>
    <w:r w:rsidRPr="0082346D">
      <w:rPr>
        <w:rFonts w:ascii="Arial" w:hAnsi="Arial" w:cs="Arial"/>
        <w:b/>
        <w:color w:val="595959" w:themeColor="text1" w:themeTint="A6"/>
        <w:sz w:val="18"/>
        <w:szCs w:val="18"/>
      </w:rPr>
      <w:t>L</w:t>
    </w:r>
    <w:r>
      <w:rPr>
        <w:rFonts w:ascii="Arial" w:hAnsi="Arial" w:cs="Arial"/>
        <w:b/>
        <w:color w:val="595959" w:themeColor="text1" w:themeTint="A6"/>
        <w:sz w:val="18"/>
        <w:szCs w:val="18"/>
      </w:rPr>
      <w:t>MC 632</w:t>
    </w:r>
    <w:r w:rsidR="00380ABC">
      <w:rPr>
        <w:rFonts w:ascii="Arial" w:hAnsi="Arial" w:cs="Arial"/>
        <w:b/>
        <w:color w:val="595959" w:themeColor="text1" w:themeTint="A6"/>
        <w:sz w:val="18"/>
        <w:szCs w:val="18"/>
      </w:rPr>
      <w:t>0</w:t>
    </w:r>
  </w:p>
  <w:p w14:paraId="290F270E" w14:textId="6185DD1D" w:rsidR="001A6C81" w:rsidRPr="0082346D" w:rsidRDefault="001A6C81" w:rsidP="0082346D">
    <w:pPr>
      <w:pStyle w:val="Footer"/>
      <w:tabs>
        <w:tab w:val="clear" w:pos="8640"/>
        <w:tab w:val="right" w:pos="9720"/>
      </w:tabs>
      <w:rPr>
        <w:rFonts w:ascii="Arial" w:hAnsi="Arial" w:cs="Arial"/>
        <w:b/>
        <w:color w:val="595959" w:themeColor="text1" w:themeTint="A6"/>
        <w:sz w:val="18"/>
        <w:szCs w:val="18"/>
      </w:rPr>
    </w:pPr>
    <w:r w:rsidRPr="0082346D">
      <w:rPr>
        <w:rFonts w:ascii="Arial" w:hAnsi="Arial" w:cs="Arial"/>
        <w:b/>
        <w:color w:val="595959" w:themeColor="text1" w:themeTint="A6"/>
        <w:sz w:val="18"/>
        <w:szCs w:val="18"/>
      </w:rPr>
      <w:tab/>
      <w:t xml:space="preserve">Page </w: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begin"/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instrText xml:space="preserve"> PAGE </w:instrTex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separate"/>
    </w:r>
    <w:r w:rsidR="00427F64">
      <w:rPr>
        <w:rStyle w:val="PageNumber"/>
        <w:rFonts w:ascii="Arial" w:hAnsi="Arial" w:cs="Arial"/>
        <w:b/>
        <w:noProof/>
        <w:color w:val="595959" w:themeColor="text1" w:themeTint="A6"/>
        <w:sz w:val="18"/>
        <w:szCs w:val="18"/>
      </w:rPr>
      <w:t>3</w:t>
    </w:r>
    <w:r w:rsidRPr="0082346D">
      <w:rPr>
        <w:rStyle w:val="PageNumber"/>
        <w:rFonts w:ascii="Arial" w:hAnsi="Arial" w:cs="Arial"/>
        <w:b/>
        <w:color w:val="595959" w:themeColor="text1" w:themeTint="A6"/>
        <w:sz w:val="18"/>
        <w:szCs w:val="18"/>
      </w:rPr>
      <w:fldChar w:fldCharType="end"/>
    </w:r>
  </w:p>
  <w:p w14:paraId="51FC915F" w14:textId="77777777" w:rsidR="001A6C81" w:rsidRDefault="001A6C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157632"/>
    <w:multiLevelType w:val="hybridMultilevel"/>
    <w:tmpl w:val="CC8EED3A"/>
    <w:lvl w:ilvl="0" w:tplc="7A56BC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07574AEB"/>
    <w:multiLevelType w:val="hybridMultilevel"/>
    <w:tmpl w:val="AB264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AC451A"/>
    <w:multiLevelType w:val="hybridMultilevel"/>
    <w:tmpl w:val="5B041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F7344"/>
    <w:multiLevelType w:val="hybridMultilevel"/>
    <w:tmpl w:val="B226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220465"/>
    <w:multiLevelType w:val="hybridMultilevel"/>
    <w:tmpl w:val="8AA0ABE8"/>
    <w:lvl w:ilvl="0" w:tplc="AB42854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E04D5"/>
    <w:multiLevelType w:val="hybridMultilevel"/>
    <w:tmpl w:val="1208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B6F36"/>
    <w:multiLevelType w:val="hybridMultilevel"/>
    <w:tmpl w:val="F5241978"/>
    <w:lvl w:ilvl="0" w:tplc="04090015">
      <w:start w:val="1"/>
      <w:numFmt w:val="upp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1282270E"/>
    <w:multiLevelType w:val="hybridMultilevel"/>
    <w:tmpl w:val="078C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6C7EBA"/>
    <w:multiLevelType w:val="hybridMultilevel"/>
    <w:tmpl w:val="F7681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B5EE4"/>
    <w:multiLevelType w:val="multilevel"/>
    <w:tmpl w:val="AF8629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DA6B76"/>
    <w:multiLevelType w:val="hybridMultilevel"/>
    <w:tmpl w:val="D14C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939FB"/>
    <w:multiLevelType w:val="hybridMultilevel"/>
    <w:tmpl w:val="0AC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AC415D"/>
    <w:multiLevelType w:val="hybridMultilevel"/>
    <w:tmpl w:val="2E48C9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0656EB9"/>
    <w:multiLevelType w:val="hybridMultilevel"/>
    <w:tmpl w:val="E206B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113056"/>
    <w:multiLevelType w:val="hybridMultilevel"/>
    <w:tmpl w:val="023C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722885"/>
    <w:multiLevelType w:val="hybridMultilevel"/>
    <w:tmpl w:val="5BC8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24B"/>
    <w:multiLevelType w:val="hybridMultilevel"/>
    <w:tmpl w:val="87182324"/>
    <w:lvl w:ilvl="0" w:tplc="DF6E3806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51A68"/>
    <w:multiLevelType w:val="hybridMultilevel"/>
    <w:tmpl w:val="79BE0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F1B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B8C5EF3"/>
    <w:multiLevelType w:val="hybridMultilevel"/>
    <w:tmpl w:val="A6D6E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51529"/>
    <w:multiLevelType w:val="hybridMultilevel"/>
    <w:tmpl w:val="8280FBEC"/>
    <w:lvl w:ilvl="0" w:tplc="D20A77F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010371"/>
    <w:multiLevelType w:val="hybridMultilevel"/>
    <w:tmpl w:val="4EE8A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FBE4EE4"/>
    <w:multiLevelType w:val="hybridMultilevel"/>
    <w:tmpl w:val="6C6CCFF6"/>
    <w:lvl w:ilvl="0" w:tplc="AB42854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264355"/>
    <w:multiLevelType w:val="hybridMultilevel"/>
    <w:tmpl w:val="BD0CF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B6256F1"/>
    <w:multiLevelType w:val="hybridMultilevel"/>
    <w:tmpl w:val="4BD0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670F81"/>
    <w:multiLevelType w:val="hybridMultilevel"/>
    <w:tmpl w:val="AF86298A"/>
    <w:lvl w:ilvl="0" w:tplc="79A4FE1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BA169F"/>
    <w:multiLevelType w:val="multilevel"/>
    <w:tmpl w:val="F0A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916E99"/>
    <w:multiLevelType w:val="hybridMultilevel"/>
    <w:tmpl w:val="657CB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9F50920"/>
    <w:multiLevelType w:val="hybridMultilevel"/>
    <w:tmpl w:val="8D72F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711225"/>
    <w:multiLevelType w:val="hybridMultilevel"/>
    <w:tmpl w:val="A6021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4600E4"/>
    <w:multiLevelType w:val="hybridMultilevel"/>
    <w:tmpl w:val="B16AE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0F06AB"/>
    <w:multiLevelType w:val="hybridMultilevel"/>
    <w:tmpl w:val="E7DCA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2709F4"/>
    <w:multiLevelType w:val="hybridMultilevel"/>
    <w:tmpl w:val="2E8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EE3149"/>
    <w:multiLevelType w:val="hybridMultilevel"/>
    <w:tmpl w:val="ECF0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3AA58CA"/>
    <w:multiLevelType w:val="hybridMultilevel"/>
    <w:tmpl w:val="1206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5FFD"/>
    <w:multiLevelType w:val="hybridMultilevel"/>
    <w:tmpl w:val="AA32E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260B75"/>
    <w:multiLevelType w:val="hybridMultilevel"/>
    <w:tmpl w:val="98707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092B5F"/>
    <w:multiLevelType w:val="hybridMultilevel"/>
    <w:tmpl w:val="F48E7A54"/>
    <w:lvl w:ilvl="0" w:tplc="00286744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573B5E"/>
    <w:multiLevelType w:val="hybridMultilevel"/>
    <w:tmpl w:val="84EA8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7BA14F5"/>
    <w:multiLevelType w:val="hybridMultilevel"/>
    <w:tmpl w:val="7D0EE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D50577D"/>
    <w:multiLevelType w:val="hybridMultilevel"/>
    <w:tmpl w:val="52CAA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8B411C"/>
    <w:multiLevelType w:val="hybridMultilevel"/>
    <w:tmpl w:val="267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5E7CF7"/>
    <w:multiLevelType w:val="hybridMultilevel"/>
    <w:tmpl w:val="B0EA7484"/>
    <w:lvl w:ilvl="0" w:tplc="844498DA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BF4287"/>
    <w:multiLevelType w:val="multilevel"/>
    <w:tmpl w:val="4EE8A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7513D38"/>
    <w:multiLevelType w:val="hybridMultilevel"/>
    <w:tmpl w:val="862CC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D02727"/>
    <w:multiLevelType w:val="hybridMultilevel"/>
    <w:tmpl w:val="81D69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13"/>
  </w:num>
  <w:num w:numId="7">
    <w:abstractNumId w:val="31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26"/>
  </w:num>
  <w:num w:numId="13">
    <w:abstractNumId w:val="41"/>
  </w:num>
  <w:num w:numId="14">
    <w:abstractNumId w:val="24"/>
  </w:num>
  <w:num w:numId="15">
    <w:abstractNumId w:val="16"/>
  </w:num>
  <w:num w:numId="16">
    <w:abstractNumId w:val="21"/>
  </w:num>
  <w:num w:numId="17">
    <w:abstractNumId w:val="0"/>
  </w:num>
  <w:num w:numId="18">
    <w:abstractNumId w:val="10"/>
  </w:num>
  <w:num w:numId="19">
    <w:abstractNumId w:val="5"/>
  </w:num>
  <w:num w:numId="20">
    <w:abstractNumId w:val="12"/>
  </w:num>
  <w:num w:numId="21">
    <w:abstractNumId w:val="23"/>
  </w:num>
  <w:num w:numId="22">
    <w:abstractNumId w:val="19"/>
  </w:num>
  <w:num w:numId="23">
    <w:abstractNumId w:val="43"/>
  </w:num>
  <w:num w:numId="24">
    <w:abstractNumId w:val="39"/>
  </w:num>
  <w:num w:numId="25">
    <w:abstractNumId w:val="46"/>
  </w:num>
  <w:num w:numId="26">
    <w:abstractNumId w:val="2"/>
  </w:num>
  <w:num w:numId="27">
    <w:abstractNumId w:val="11"/>
  </w:num>
  <w:num w:numId="28">
    <w:abstractNumId w:val="33"/>
  </w:num>
  <w:num w:numId="29">
    <w:abstractNumId w:val="4"/>
  </w:num>
  <w:num w:numId="30">
    <w:abstractNumId w:val="34"/>
  </w:num>
  <w:num w:numId="31">
    <w:abstractNumId w:val="3"/>
  </w:num>
  <w:num w:numId="32">
    <w:abstractNumId w:val="35"/>
  </w:num>
  <w:num w:numId="33">
    <w:abstractNumId w:val="25"/>
  </w:num>
  <w:num w:numId="34">
    <w:abstractNumId w:val="32"/>
  </w:num>
  <w:num w:numId="35">
    <w:abstractNumId w:val="20"/>
  </w:num>
  <w:num w:numId="36">
    <w:abstractNumId w:val="15"/>
  </w:num>
  <w:num w:numId="37">
    <w:abstractNumId w:val="42"/>
  </w:num>
  <w:num w:numId="38">
    <w:abstractNumId w:val="37"/>
  </w:num>
  <w:num w:numId="39">
    <w:abstractNumId w:val="9"/>
  </w:num>
  <w:num w:numId="40">
    <w:abstractNumId w:val="36"/>
  </w:num>
  <w:num w:numId="41">
    <w:abstractNumId w:val="18"/>
  </w:num>
  <w:num w:numId="42">
    <w:abstractNumId w:val="40"/>
  </w:num>
  <w:num w:numId="43">
    <w:abstractNumId w:val="28"/>
  </w:num>
  <w:num w:numId="44">
    <w:abstractNumId w:val="22"/>
  </w:num>
  <w:num w:numId="45">
    <w:abstractNumId w:val="44"/>
  </w:num>
  <w:num w:numId="46">
    <w:abstractNumId w:val="38"/>
  </w:num>
  <w:num w:numId="47">
    <w:abstractNumId w:val="1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98"/>
    <w:rsid w:val="000871BB"/>
    <w:rsid w:val="000F25BC"/>
    <w:rsid w:val="00126868"/>
    <w:rsid w:val="0013020D"/>
    <w:rsid w:val="00180F34"/>
    <w:rsid w:val="00180F86"/>
    <w:rsid w:val="001A16D7"/>
    <w:rsid w:val="001A6C81"/>
    <w:rsid w:val="001A7ED5"/>
    <w:rsid w:val="001D2C98"/>
    <w:rsid w:val="0020230F"/>
    <w:rsid w:val="00204954"/>
    <w:rsid w:val="0024427D"/>
    <w:rsid w:val="00283FC7"/>
    <w:rsid w:val="002B0904"/>
    <w:rsid w:val="002D2B5E"/>
    <w:rsid w:val="002D7C7D"/>
    <w:rsid w:val="00317F73"/>
    <w:rsid w:val="003260C1"/>
    <w:rsid w:val="003522BC"/>
    <w:rsid w:val="00352B9E"/>
    <w:rsid w:val="00380ABC"/>
    <w:rsid w:val="00383DD5"/>
    <w:rsid w:val="003C28E3"/>
    <w:rsid w:val="00427F64"/>
    <w:rsid w:val="004311E0"/>
    <w:rsid w:val="00435BB9"/>
    <w:rsid w:val="00455A46"/>
    <w:rsid w:val="00475575"/>
    <w:rsid w:val="004838A7"/>
    <w:rsid w:val="004851C0"/>
    <w:rsid w:val="0049170A"/>
    <w:rsid w:val="004B6717"/>
    <w:rsid w:val="004C0320"/>
    <w:rsid w:val="004D2FA5"/>
    <w:rsid w:val="004E7D58"/>
    <w:rsid w:val="004F0BBF"/>
    <w:rsid w:val="004F1F18"/>
    <w:rsid w:val="00526FAE"/>
    <w:rsid w:val="0052771E"/>
    <w:rsid w:val="00532121"/>
    <w:rsid w:val="0053536D"/>
    <w:rsid w:val="00537F11"/>
    <w:rsid w:val="005D1705"/>
    <w:rsid w:val="005F1FD4"/>
    <w:rsid w:val="005F4A6E"/>
    <w:rsid w:val="00601B15"/>
    <w:rsid w:val="00630E0B"/>
    <w:rsid w:val="00634138"/>
    <w:rsid w:val="00653BEC"/>
    <w:rsid w:val="006B7879"/>
    <w:rsid w:val="006C1C95"/>
    <w:rsid w:val="006D08E5"/>
    <w:rsid w:val="006D230C"/>
    <w:rsid w:val="006E6F8A"/>
    <w:rsid w:val="006F719C"/>
    <w:rsid w:val="007412E7"/>
    <w:rsid w:val="00745521"/>
    <w:rsid w:val="00750A98"/>
    <w:rsid w:val="00786B94"/>
    <w:rsid w:val="007D27EC"/>
    <w:rsid w:val="007F1A64"/>
    <w:rsid w:val="00803C94"/>
    <w:rsid w:val="00820065"/>
    <w:rsid w:val="0082346D"/>
    <w:rsid w:val="00843FC7"/>
    <w:rsid w:val="008465CA"/>
    <w:rsid w:val="008A5F2F"/>
    <w:rsid w:val="008C363D"/>
    <w:rsid w:val="008C7D4D"/>
    <w:rsid w:val="008D4E20"/>
    <w:rsid w:val="008D5FBB"/>
    <w:rsid w:val="00941D65"/>
    <w:rsid w:val="009479F4"/>
    <w:rsid w:val="00974838"/>
    <w:rsid w:val="009C2907"/>
    <w:rsid w:val="009C70B9"/>
    <w:rsid w:val="00A043BB"/>
    <w:rsid w:val="00A54C80"/>
    <w:rsid w:val="00A87C50"/>
    <w:rsid w:val="00A97F69"/>
    <w:rsid w:val="00AA78C9"/>
    <w:rsid w:val="00AF0D34"/>
    <w:rsid w:val="00AF0E41"/>
    <w:rsid w:val="00B531B2"/>
    <w:rsid w:val="00B60D50"/>
    <w:rsid w:val="00B61CFA"/>
    <w:rsid w:val="00B96BA5"/>
    <w:rsid w:val="00BA3C5D"/>
    <w:rsid w:val="00C36D4C"/>
    <w:rsid w:val="00C62AF0"/>
    <w:rsid w:val="00C803FA"/>
    <w:rsid w:val="00CA4A07"/>
    <w:rsid w:val="00CC5C7B"/>
    <w:rsid w:val="00CE4724"/>
    <w:rsid w:val="00D30A63"/>
    <w:rsid w:val="00D34B1D"/>
    <w:rsid w:val="00D46EAA"/>
    <w:rsid w:val="00D50B39"/>
    <w:rsid w:val="00D61DA1"/>
    <w:rsid w:val="00D72FDB"/>
    <w:rsid w:val="00DA4F13"/>
    <w:rsid w:val="00DB4008"/>
    <w:rsid w:val="00DC55AB"/>
    <w:rsid w:val="00E139D1"/>
    <w:rsid w:val="00E2327A"/>
    <w:rsid w:val="00E26DD3"/>
    <w:rsid w:val="00E515E6"/>
    <w:rsid w:val="00E620C5"/>
    <w:rsid w:val="00E71889"/>
    <w:rsid w:val="00E8192B"/>
    <w:rsid w:val="00EC4615"/>
    <w:rsid w:val="00EE3BEB"/>
    <w:rsid w:val="00F000CE"/>
    <w:rsid w:val="00F229DE"/>
    <w:rsid w:val="00F40700"/>
    <w:rsid w:val="00F47314"/>
    <w:rsid w:val="00F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61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4427D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 w:hint="default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paragraph" w:customStyle="1" w:styleId="msoheader1">
    <w:name w:val="msoheader1"/>
    <w:basedOn w:val="Normal"/>
    <w:pPr>
      <w:tabs>
        <w:tab w:val="center" w:pos="4320"/>
        <w:tab w:val="right" w:pos="8640"/>
      </w:tabs>
    </w:pPr>
  </w:style>
  <w:style w:type="paragraph" w:customStyle="1" w:styleId="msonormal1">
    <w:name w:val="msonormal1"/>
    <w:rPr>
      <w:rFonts w:eastAsiaTheme="minorEastAsia" w:cstheme="minorBidi"/>
      <w:sz w:val="24"/>
      <w:szCs w:val="24"/>
    </w:rPr>
  </w:style>
  <w:style w:type="paragraph" w:customStyle="1" w:styleId="style2">
    <w:name w:val="style2"/>
    <w:basedOn w:val="Normal"/>
    <w:rPr>
      <w:rFonts w:ascii="Times" w:hAnsi="Times"/>
      <w:sz w:val="19"/>
      <w:szCs w:val="19"/>
    </w:rPr>
  </w:style>
  <w:style w:type="character" w:customStyle="1" w:styleId="style21">
    <w:name w:val="style21"/>
    <w:basedOn w:val="DefaultParagraphFont"/>
    <w:rPr>
      <w:sz w:val="19"/>
      <w:szCs w:val="19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9C2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2907"/>
    <w:rPr>
      <w:rFonts w:ascii="Lucida Grande" w:eastAsiaTheme="minorEastAsia" w:hAnsi="Lucida Grande" w:cs="Lucida Grande"/>
      <w:sz w:val="18"/>
      <w:szCs w:val="18"/>
    </w:rPr>
  </w:style>
  <w:style w:type="character" w:customStyle="1" w:styleId="style41">
    <w:name w:val="style41"/>
    <w:basedOn w:val="DefaultParagraphFont"/>
    <w:rsid w:val="00455A46"/>
    <w:rPr>
      <w:color w:val="000000"/>
    </w:rPr>
  </w:style>
  <w:style w:type="character" w:customStyle="1" w:styleId="style31">
    <w:name w:val="style31"/>
    <w:basedOn w:val="DefaultParagraphFont"/>
    <w:rsid w:val="00455A46"/>
    <w:rPr>
      <w:b/>
      <w:bCs/>
      <w:color w:val="FFFFFF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46"/>
    <w:rPr>
      <w:b/>
    </w:rPr>
  </w:style>
  <w:style w:type="character" w:customStyle="1" w:styleId="style11">
    <w:name w:val="style11"/>
    <w:basedOn w:val="DefaultParagraphFont"/>
    <w:rsid w:val="00455A46"/>
    <w:rPr>
      <w:color w:val="000000"/>
    </w:rPr>
  </w:style>
  <w:style w:type="character" w:customStyle="1" w:styleId="msonormal0">
    <w:name w:val="msonormal"/>
    <w:basedOn w:val="DefaultParagraphFont"/>
    <w:rsid w:val="00455A46"/>
  </w:style>
  <w:style w:type="character" w:customStyle="1" w:styleId="msonormalstyle2">
    <w:name w:val="msonormal style2"/>
    <w:basedOn w:val="DefaultParagraphFont"/>
    <w:rsid w:val="00455A46"/>
  </w:style>
  <w:style w:type="paragraph" w:styleId="Footer">
    <w:name w:val="footer"/>
    <w:basedOn w:val="Normal"/>
    <w:link w:val="FooterChar"/>
    <w:rsid w:val="00455A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5A46"/>
    <w:rPr>
      <w:rFonts w:eastAsiaTheme="minorEastAsia" w:cstheme="minorBidi"/>
      <w:sz w:val="24"/>
      <w:szCs w:val="24"/>
    </w:rPr>
  </w:style>
  <w:style w:type="character" w:styleId="PageNumber">
    <w:name w:val="page number"/>
    <w:basedOn w:val="DefaultParagraphFont"/>
    <w:rsid w:val="00455A46"/>
  </w:style>
  <w:style w:type="paragraph" w:styleId="ListParagraph">
    <w:name w:val="List Paragraph"/>
    <w:basedOn w:val="Normal"/>
    <w:qFormat/>
    <w:rsid w:val="00B61CFA"/>
    <w:pPr>
      <w:ind w:left="720"/>
      <w:contextualSpacing/>
    </w:pPr>
  </w:style>
  <w:style w:type="paragraph" w:customStyle="1" w:styleId="style1">
    <w:name w:val="style1"/>
    <w:basedOn w:val="Normal"/>
    <w:rsid w:val="003522B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427D"/>
    <w:rPr>
      <w:rFonts w:ascii="Times" w:hAnsi="Times"/>
      <w:b/>
      <w:bCs/>
      <w:kern w:val="36"/>
      <w:sz w:val="48"/>
      <w:szCs w:val="48"/>
    </w:rPr>
  </w:style>
  <w:style w:type="character" w:customStyle="1" w:styleId="italic">
    <w:name w:val="italic"/>
    <w:basedOn w:val="DefaultParagraphFont"/>
    <w:rsid w:val="002B0904"/>
  </w:style>
  <w:style w:type="table" w:styleId="TableGrid">
    <w:name w:val="Table Grid"/>
    <w:basedOn w:val="TableNormal"/>
    <w:rsid w:val="005F4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4427D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 w:hint="default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" w:hAnsi="Courier" w:hint="default"/>
      <w:sz w:val="21"/>
      <w:szCs w:val="21"/>
    </w:rPr>
  </w:style>
  <w:style w:type="paragraph" w:customStyle="1" w:styleId="msoheader1">
    <w:name w:val="msoheader1"/>
    <w:basedOn w:val="Normal"/>
    <w:pPr>
      <w:tabs>
        <w:tab w:val="center" w:pos="4320"/>
        <w:tab w:val="right" w:pos="8640"/>
      </w:tabs>
    </w:pPr>
  </w:style>
  <w:style w:type="paragraph" w:customStyle="1" w:styleId="msonormal1">
    <w:name w:val="msonormal1"/>
    <w:rPr>
      <w:rFonts w:eastAsiaTheme="minorEastAsia" w:cstheme="minorBidi"/>
      <w:sz w:val="24"/>
      <w:szCs w:val="24"/>
    </w:rPr>
  </w:style>
  <w:style w:type="paragraph" w:customStyle="1" w:styleId="style2">
    <w:name w:val="style2"/>
    <w:basedOn w:val="Normal"/>
    <w:rPr>
      <w:rFonts w:ascii="Times" w:hAnsi="Times"/>
      <w:sz w:val="19"/>
      <w:szCs w:val="19"/>
    </w:rPr>
  </w:style>
  <w:style w:type="character" w:customStyle="1" w:styleId="style21">
    <w:name w:val="style21"/>
    <w:basedOn w:val="DefaultParagraphFont"/>
    <w:rPr>
      <w:sz w:val="19"/>
      <w:szCs w:val="19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paragraph" w:styleId="BalloonText">
    <w:name w:val="Balloon Text"/>
    <w:basedOn w:val="Normal"/>
    <w:link w:val="BalloonTextChar"/>
    <w:rsid w:val="009C29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C2907"/>
    <w:rPr>
      <w:rFonts w:ascii="Lucida Grande" w:eastAsiaTheme="minorEastAsia" w:hAnsi="Lucida Grande" w:cs="Lucida Grande"/>
      <w:sz w:val="18"/>
      <w:szCs w:val="18"/>
    </w:rPr>
  </w:style>
  <w:style w:type="character" w:customStyle="1" w:styleId="style41">
    <w:name w:val="style41"/>
    <w:basedOn w:val="DefaultParagraphFont"/>
    <w:rsid w:val="00455A46"/>
    <w:rPr>
      <w:color w:val="000000"/>
    </w:rPr>
  </w:style>
  <w:style w:type="character" w:customStyle="1" w:styleId="style31">
    <w:name w:val="style31"/>
    <w:basedOn w:val="DefaultParagraphFont"/>
    <w:rsid w:val="00455A46"/>
    <w:rPr>
      <w:b/>
      <w:bCs/>
      <w:color w:val="FFFFFF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46"/>
    <w:rPr>
      <w:b/>
    </w:rPr>
  </w:style>
  <w:style w:type="character" w:customStyle="1" w:styleId="style11">
    <w:name w:val="style11"/>
    <w:basedOn w:val="DefaultParagraphFont"/>
    <w:rsid w:val="00455A46"/>
    <w:rPr>
      <w:color w:val="000000"/>
    </w:rPr>
  </w:style>
  <w:style w:type="character" w:customStyle="1" w:styleId="msonormal0">
    <w:name w:val="msonormal"/>
    <w:basedOn w:val="DefaultParagraphFont"/>
    <w:rsid w:val="00455A46"/>
  </w:style>
  <w:style w:type="character" w:customStyle="1" w:styleId="msonormalstyle2">
    <w:name w:val="msonormal style2"/>
    <w:basedOn w:val="DefaultParagraphFont"/>
    <w:rsid w:val="00455A46"/>
  </w:style>
  <w:style w:type="paragraph" w:styleId="Footer">
    <w:name w:val="footer"/>
    <w:basedOn w:val="Normal"/>
    <w:link w:val="FooterChar"/>
    <w:rsid w:val="00455A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55A46"/>
    <w:rPr>
      <w:rFonts w:eastAsiaTheme="minorEastAsia" w:cstheme="minorBidi"/>
      <w:sz w:val="24"/>
      <w:szCs w:val="24"/>
    </w:rPr>
  </w:style>
  <w:style w:type="character" w:styleId="PageNumber">
    <w:name w:val="page number"/>
    <w:basedOn w:val="DefaultParagraphFont"/>
    <w:rsid w:val="00455A46"/>
  </w:style>
  <w:style w:type="paragraph" w:styleId="ListParagraph">
    <w:name w:val="List Paragraph"/>
    <w:basedOn w:val="Normal"/>
    <w:qFormat/>
    <w:rsid w:val="00B61CFA"/>
    <w:pPr>
      <w:ind w:left="720"/>
      <w:contextualSpacing/>
    </w:pPr>
  </w:style>
  <w:style w:type="paragraph" w:customStyle="1" w:styleId="style1">
    <w:name w:val="style1"/>
    <w:basedOn w:val="Normal"/>
    <w:rsid w:val="003522B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427D"/>
    <w:rPr>
      <w:rFonts w:ascii="Times" w:hAnsi="Times"/>
      <w:b/>
      <w:bCs/>
      <w:kern w:val="36"/>
      <w:sz w:val="48"/>
      <w:szCs w:val="48"/>
    </w:rPr>
  </w:style>
  <w:style w:type="character" w:customStyle="1" w:styleId="italic">
    <w:name w:val="italic"/>
    <w:basedOn w:val="DefaultParagraphFont"/>
    <w:rsid w:val="002B0904"/>
  </w:style>
  <w:style w:type="table" w:styleId="TableGrid">
    <w:name w:val="Table Grid"/>
    <w:basedOn w:val="TableNormal"/>
    <w:rsid w:val="005F4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y@lmc.gatech.edu" TargetMode="External"/><Relationship Id="rId9" Type="http://schemas.openxmlformats.org/officeDocument/2006/relationships/hyperlink" Target="http://www.adapts.gatech.edu" TargetMode="External"/><Relationship Id="rId10" Type="http://schemas.openxmlformats.org/officeDocument/2006/relationships/hyperlink" Target="http://www.honor.gatech.edu/plugins/content/index.php?id=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844</Words>
  <Characters>4813</Characters>
  <Application>Microsoft Macintosh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subject/>
  <dc:creator>lcc</dc:creator>
  <cp:keywords/>
  <dc:description/>
  <cp:lastModifiedBy>img</cp:lastModifiedBy>
  <cp:revision>6</cp:revision>
  <cp:lastPrinted>2013-10-25T16:00:00Z</cp:lastPrinted>
  <dcterms:created xsi:type="dcterms:W3CDTF">2013-11-14T19:43:00Z</dcterms:created>
  <dcterms:modified xsi:type="dcterms:W3CDTF">2013-12-02T17:11:00Z</dcterms:modified>
</cp:coreProperties>
</file>