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65ECE8" w14:textId="4BA36ACD" w:rsidR="007A333B" w:rsidRPr="00A31A38" w:rsidRDefault="000C3CF5" w:rsidP="0045029E">
      <w:pPr>
        <w:spacing w:after="0"/>
        <w:outlineLvl w:val="0"/>
        <w:rPr>
          <w:b/>
          <w:sz w:val="20"/>
          <w:szCs w:val="20"/>
        </w:rPr>
      </w:pPr>
      <w:r>
        <w:rPr>
          <w:noProof/>
        </w:rPr>
        <w:drawing>
          <wp:anchor distT="0" distB="0" distL="114300" distR="114300" simplePos="0" relativeHeight="251659264" behindDoc="0" locked="0" layoutInCell="1" allowOverlap="1" wp14:anchorId="5E889DA6" wp14:editId="4B42BC42">
            <wp:simplePos x="0" y="0"/>
            <wp:positionH relativeFrom="column">
              <wp:posOffset>0</wp:posOffset>
            </wp:positionH>
            <wp:positionV relativeFrom="paragraph">
              <wp:posOffset>0</wp:posOffset>
            </wp:positionV>
            <wp:extent cx="3082290" cy="459740"/>
            <wp:effectExtent l="0" t="0" r="0" b="0"/>
            <wp:wrapSquare wrapText="bothSides"/>
            <wp:docPr id="12" name="Picture 12" descr="Ernest-Scheller-Jr-College-of-Business-black+874-so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nest-Scheller-Jr-College-of-Business-black+874-soli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2290" cy="4597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8C1E31">
        <w:rPr>
          <w:b/>
          <w:sz w:val="20"/>
          <w:szCs w:val="20"/>
        </w:rPr>
        <w:t>MG</w:t>
      </w:r>
      <w:r w:rsidR="00034FC5">
        <w:rPr>
          <w:b/>
          <w:sz w:val="20"/>
          <w:szCs w:val="20"/>
        </w:rPr>
        <w:t xml:space="preserve">T </w:t>
      </w:r>
      <w:r w:rsidR="00940303">
        <w:rPr>
          <w:b/>
          <w:sz w:val="20"/>
          <w:szCs w:val="20"/>
        </w:rPr>
        <w:t>4220</w:t>
      </w:r>
      <w:r w:rsidR="007A333B" w:rsidRPr="00A31A38">
        <w:rPr>
          <w:b/>
          <w:sz w:val="20"/>
          <w:szCs w:val="20"/>
        </w:rPr>
        <w:t xml:space="preserve">: </w:t>
      </w:r>
      <w:r w:rsidR="00CD2124">
        <w:rPr>
          <w:b/>
          <w:sz w:val="20"/>
          <w:szCs w:val="20"/>
        </w:rPr>
        <w:t>Integrative Management Experience</w:t>
      </w:r>
    </w:p>
    <w:p w14:paraId="4E3E50D4" w14:textId="4180CD25" w:rsidR="004D2F08" w:rsidRPr="00A31A38" w:rsidRDefault="00495B9C" w:rsidP="0045029E">
      <w:pPr>
        <w:spacing w:after="0"/>
        <w:outlineLvl w:val="0"/>
        <w:rPr>
          <w:sz w:val="20"/>
          <w:szCs w:val="20"/>
        </w:rPr>
      </w:pPr>
      <w:r>
        <w:rPr>
          <w:sz w:val="20"/>
          <w:szCs w:val="20"/>
        </w:rPr>
        <w:t>FALL</w:t>
      </w:r>
      <w:r w:rsidR="00A63D54">
        <w:rPr>
          <w:sz w:val="20"/>
          <w:szCs w:val="20"/>
        </w:rPr>
        <w:t xml:space="preserve"> </w:t>
      </w:r>
      <w:r w:rsidR="001E1271">
        <w:rPr>
          <w:sz w:val="20"/>
          <w:szCs w:val="20"/>
        </w:rPr>
        <w:t>xxx</w:t>
      </w:r>
    </w:p>
    <w:p w14:paraId="0DFEA21C" w14:textId="033AF469" w:rsidR="00025919" w:rsidRPr="00A31A38" w:rsidRDefault="005D22DC" w:rsidP="00014244">
      <w:pPr>
        <w:spacing w:after="0"/>
        <w:rPr>
          <w:sz w:val="20"/>
          <w:szCs w:val="20"/>
        </w:rPr>
      </w:pPr>
      <w:r>
        <w:rPr>
          <w:sz w:val="20"/>
          <w:szCs w:val="20"/>
        </w:rPr>
        <w:t>Section xxx</w:t>
      </w:r>
    </w:p>
    <w:p w14:paraId="3B57E7C6" w14:textId="246F7522" w:rsidR="004D2F08" w:rsidRPr="00A31A38" w:rsidRDefault="004D2F08" w:rsidP="004D2F08">
      <w:pPr>
        <w:spacing w:after="0"/>
        <w:rPr>
          <w:sz w:val="20"/>
          <w:szCs w:val="20"/>
        </w:rPr>
      </w:pPr>
    </w:p>
    <w:p w14:paraId="36635D10" w14:textId="77777777" w:rsidR="00895677" w:rsidRPr="00A31A38" w:rsidRDefault="00DC20A6" w:rsidP="00DC20A6">
      <w:pPr>
        <w:spacing w:after="0"/>
        <w:rPr>
          <w:sz w:val="20"/>
          <w:szCs w:val="20"/>
        </w:rPr>
      </w:pPr>
      <w:r w:rsidRPr="00A31A38">
        <w:rPr>
          <w:sz w:val="20"/>
          <w:szCs w:val="20"/>
        </w:rPr>
        <w:tab/>
      </w:r>
      <w:r w:rsidRPr="00A31A38">
        <w:rPr>
          <w:sz w:val="20"/>
          <w:szCs w:val="20"/>
        </w:rPr>
        <w:tab/>
      </w:r>
      <w:r w:rsidRPr="00A31A38">
        <w:rPr>
          <w:sz w:val="20"/>
          <w:szCs w:val="20"/>
        </w:rPr>
        <w:tab/>
      </w:r>
      <w:r w:rsidRPr="00A31A38">
        <w:rPr>
          <w:sz w:val="20"/>
          <w:szCs w:val="20"/>
        </w:rPr>
        <w:tab/>
      </w:r>
      <w:r w:rsidRPr="00A31A38">
        <w:rPr>
          <w:sz w:val="20"/>
          <w:szCs w:val="20"/>
        </w:rPr>
        <w:tab/>
      </w:r>
      <w:r w:rsidRPr="00A31A38">
        <w:rPr>
          <w:sz w:val="20"/>
          <w:szCs w:val="20"/>
        </w:rPr>
        <w:tab/>
      </w:r>
      <w:r w:rsidR="00895677" w:rsidRPr="00A31A38">
        <w:rPr>
          <w:sz w:val="20"/>
          <w:szCs w:val="20"/>
        </w:rPr>
        <w:t xml:space="preserve">           </w:t>
      </w:r>
    </w:p>
    <w:p w14:paraId="1CF60941" w14:textId="24652F5A" w:rsidR="0042269B" w:rsidRPr="00F328A6" w:rsidRDefault="007A333B" w:rsidP="008645BF">
      <w:pPr>
        <w:pBdr>
          <w:top w:val="single" w:sz="4" w:space="1" w:color="auto"/>
        </w:pBdr>
        <w:tabs>
          <w:tab w:val="left" w:pos="720"/>
          <w:tab w:val="left" w:pos="1440"/>
          <w:tab w:val="left" w:pos="5207"/>
        </w:tabs>
        <w:spacing w:after="0"/>
        <w:outlineLvl w:val="0"/>
        <w:rPr>
          <w:sz w:val="20"/>
          <w:szCs w:val="20"/>
        </w:rPr>
      </w:pPr>
      <w:r w:rsidRPr="00A31A38">
        <w:rPr>
          <w:sz w:val="20"/>
          <w:szCs w:val="20"/>
        </w:rPr>
        <w:t xml:space="preserve">Instructor: </w:t>
      </w:r>
      <w:r w:rsidR="00895677" w:rsidRPr="00A31A38">
        <w:rPr>
          <w:sz w:val="20"/>
          <w:szCs w:val="20"/>
        </w:rPr>
        <w:tab/>
      </w:r>
      <w:r w:rsidR="007A4DC1">
        <w:rPr>
          <w:sz w:val="20"/>
          <w:szCs w:val="20"/>
        </w:rPr>
        <w:t xml:space="preserve">Prof. </w:t>
      </w:r>
      <w:r w:rsidR="008645BF">
        <w:rPr>
          <w:sz w:val="20"/>
          <w:szCs w:val="20"/>
        </w:rPr>
        <w:t xml:space="preserve">Henry </w:t>
      </w:r>
      <w:proofErr w:type="spellStart"/>
      <w:r w:rsidR="008645BF">
        <w:rPr>
          <w:sz w:val="20"/>
          <w:szCs w:val="20"/>
        </w:rPr>
        <w:t>Sauermann</w:t>
      </w:r>
      <w:proofErr w:type="spellEnd"/>
      <w:r w:rsidR="008645BF">
        <w:rPr>
          <w:sz w:val="20"/>
          <w:szCs w:val="20"/>
        </w:rPr>
        <w:tab/>
      </w:r>
    </w:p>
    <w:p w14:paraId="25CDBF4F" w14:textId="01AA4855" w:rsidR="007A333B" w:rsidRPr="00F328A6" w:rsidRDefault="007A333B" w:rsidP="00E36610">
      <w:pPr>
        <w:spacing w:after="0"/>
        <w:rPr>
          <w:sz w:val="20"/>
          <w:szCs w:val="20"/>
        </w:rPr>
      </w:pPr>
      <w:r w:rsidRPr="00F328A6">
        <w:rPr>
          <w:sz w:val="20"/>
          <w:szCs w:val="20"/>
        </w:rPr>
        <w:t>Office:</w:t>
      </w:r>
      <w:r w:rsidRPr="00F328A6">
        <w:rPr>
          <w:sz w:val="20"/>
          <w:szCs w:val="20"/>
        </w:rPr>
        <w:tab/>
      </w:r>
      <w:r w:rsidRPr="00F328A6">
        <w:rPr>
          <w:sz w:val="20"/>
          <w:szCs w:val="20"/>
        </w:rPr>
        <w:tab/>
      </w:r>
      <w:r w:rsidR="008645BF">
        <w:rPr>
          <w:sz w:val="20"/>
          <w:szCs w:val="20"/>
        </w:rPr>
        <w:t>4439</w:t>
      </w:r>
    </w:p>
    <w:p w14:paraId="6130F21E" w14:textId="5A2A0010" w:rsidR="007A333B" w:rsidRPr="00F328A6" w:rsidRDefault="007A333B" w:rsidP="00E36610">
      <w:pPr>
        <w:spacing w:after="0"/>
        <w:rPr>
          <w:sz w:val="20"/>
          <w:szCs w:val="20"/>
        </w:rPr>
      </w:pPr>
      <w:r w:rsidRPr="00F328A6">
        <w:rPr>
          <w:sz w:val="20"/>
          <w:szCs w:val="20"/>
        </w:rPr>
        <w:t>Email:</w:t>
      </w:r>
      <w:r w:rsidRPr="00F328A6">
        <w:rPr>
          <w:sz w:val="20"/>
          <w:szCs w:val="20"/>
        </w:rPr>
        <w:tab/>
      </w:r>
      <w:r w:rsidRPr="00F328A6">
        <w:rPr>
          <w:sz w:val="20"/>
          <w:szCs w:val="20"/>
        </w:rPr>
        <w:tab/>
      </w:r>
      <w:r w:rsidR="008645BF">
        <w:rPr>
          <w:sz w:val="20"/>
          <w:szCs w:val="20"/>
        </w:rPr>
        <w:t>henry.sauermann@scheller.gatech.edu</w:t>
      </w:r>
    </w:p>
    <w:p w14:paraId="2DC5607C" w14:textId="43724A3D" w:rsidR="007A333B" w:rsidRPr="00F328A6" w:rsidRDefault="007A333B" w:rsidP="00E36610">
      <w:pPr>
        <w:spacing w:after="0"/>
        <w:rPr>
          <w:sz w:val="20"/>
          <w:szCs w:val="20"/>
        </w:rPr>
      </w:pPr>
      <w:r w:rsidRPr="00F328A6">
        <w:rPr>
          <w:sz w:val="20"/>
          <w:szCs w:val="20"/>
        </w:rPr>
        <w:t>Office hours:</w:t>
      </w:r>
      <w:r w:rsidRPr="00F328A6">
        <w:rPr>
          <w:sz w:val="20"/>
          <w:szCs w:val="20"/>
        </w:rPr>
        <w:tab/>
      </w:r>
      <w:r w:rsidR="001E1271">
        <w:rPr>
          <w:sz w:val="20"/>
          <w:szCs w:val="20"/>
        </w:rPr>
        <w:t>xxx</w:t>
      </w:r>
    </w:p>
    <w:p w14:paraId="08134AFE" w14:textId="77777777" w:rsidR="00D42A9E" w:rsidRPr="00A31A38" w:rsidRDefault="00D42A9E" w:rsidP="00E36610">
      <w:pPr>
        <w:pBdr>
          <w:bottom w:val="single" w:sz="4" w:space="1" w:color="auto"/>
        </w:pBdr>
        <w:spacing w:after="0"/>
        <w:rPr>
          <w:sz w:val="20"/>
          <w:szCs w:val="20"/>
        </w:rPr>
      </w:pPr>
      <w:r w:rsidRPr="00F328A6">
        <w:rPr>
          <w:rFonts w:cs="Tahoma"/>
          <w:bCs/>
          <w:sz w:val="20"/>
          <w:szCs w:val="20"/>
        </w:rPr>
        <w:t xml:space="preserve">Course Website: </w:t>
      </w:r>
      <w:r w:rsidR="00914462" w:rsidRPr="00F328A6">
        <w:rPr>
          <w:rFonts w:cs="Tahoma"/>
          <w:bCs/>
          <w:sz w:val="20"/>
          <w:szCs w:val="20"/>
        </w:rPr>
        <w:tab/>
      </w:r>
      <w:hyperlink r:id="rId9" w:history="1">
        <w:r w:rsidRPr="00F328A6">
          <w:rPr>
            <w:rStyle w:val="Hyperlink"/>
            <w:rFonts w:cs="Tahoma"/>
            <w:bCs/>
            <w:sz w:val="20"/>
            <w:szCs w:val="20"/>
          </w:rPr>
          <w:t>http://T-square.gatech.edu</w:t>
        </w:r>
      </w:hyperlink>
    </w:p>
    <w:p w14:paraId="6730B2DC" w14:textId="77777777" w:rsidR="0042269B" w:rsidRPr="00A31A38" w:rsidRDefault="0042269B" w:rsidP="00E36610">
      <w:pPr>
        <w:rPr>
          <w:b/>
          <w:sz w:val="20"/>
          <w:szCs w:val="20"/>
          <w:u w:val="single"/>
        </w:rPr>
      </w:pPr>
    </w:p>
    <w:p w14:paraId="524A91CA" w14:textId="13A4592A" w:rsidR="0042269B" w:rsidRPr="00A31A38" w:rsidRDefault="00ED188B" w:rsidP="0045029E">
      <w:pPr>
        <w:jc w:val="center"/>
        <w:outlineLvl w:val="0"/>
        <w:rPr>
          <w:b/>
          <w:sz w:val="20"/>
          <w:szCs w:val="20"/>
        </w:rPr>
      </w:pPr>
      <w:r>
        <w:rPr>
          <w:b/>
          <w:sz w:val="20"/>
          <w:szCs w:val="20"/>
        </w:rPr>
        <w:t>REQUIRED COURSE MATERIALS</w:t>
      </w:r>
    </w:p>
    <w:p w14:paraId="05862463" w14:textId="377D921F" w:rsidR="008E78AD" w:rsidRPr="00C23C77" w:rsidRDefault="001037D8" w:rsidP="00E36610">
      <w:pPr>
        <w:pStyle w:val="ListParagraph"/>
        <w:numPr>
          <w:ilvl w:val="0"/>
          <w:numId w:val="4"/>
        </w:numPr>
        <w:rPr>
          <w:sz w:val="20"/>
          <w:szCs w:val="20"/>
        </w:rPr>
      </w:pPr>
      <w:r>
        <w:rPr>
          <w:sz w:val="20"/>
          <w:szCs w:val="20"/>
        </w:rPr>
        <w:t>Cases and Readings</w:t>
      </w:r>
    </w:p>
    <w:p w14:paraId="5526CC5C" w14:textId="089D8ABF" w:rsidR="00FE4EEA" w:rsidRPr="00D71841" w:rsidRDefault="005A5757" w:rsidP="00FE4EEA">
      <w:pPr>
        <w:pStyle w:val="ListParagraph"/>
        <w:numPr>
          <w:ilvl w:val="1"/>
          <w:numId w:val="4"/>
        </w:numPr>
        <w:spacing w:after="0" w:line="240" w:lineRule="auto"/>
        <w:rPr>
          <w:sz w:val="20"/>
          <w:szCs w:val="20"/>
        </w:rPr>
      </w:pPr>
      <w:r>
        <w:rPr>
          <w:sz w:val="20"/>
          <w:szCs w:val="20"/>
        </w:rPr>
        <w:t>Some c</w:t>
      </w:r>
      <w:r w:rsidR="00FE4EEA" w:rsidRPr="00C23C77">
        <w:rPr>
          <w:sz w:val="20"/>
          <w:szCs w:val="20"/>
        </w:rPr>
        <w:t xml:space="preserve">ases are </w:t>
      </w:r>
      <w:r w:rsidR="00FE4EEA" w:rsidRPr="00D71841">
        <w:rPr>
          <w:sz w:val="20"/>
          <w:szCs w:val="20"/>
        </w:rPr>
        <w:t>available in a course pack through Harvard Business School Publishing (approx. $</w:t>
      </w:r>
      <w:r w:rsidR="00FF1A24">
        <w:rPr>
          <w:sz w:val="20"/>
          <w:szCs w:val="20"/>
        </w:rPr>
        <w:t>xx</w:t>
      </w:r>
      <w:r w:rsidR="00FE4EEA" w:rsidRPr="00D71841">
        <w:rPr>
          <w:sz w:val="20"/>
          <w:szCs w:val="20"/>
        </w:rPr>
        <w:t xml:space="preserve">). Please use the following link: </w:t>
      </w:r>
      <w:hyperlink r:id="rId10" w:history="1">
        <w:r w:rsidR="00FF1A24">
          <w:rPr>
            <w:rStyle w:val="Hyperlink"/>
            <w:sz w:val="20"/>
            <w:szCs w:val="20"/>
          </w:rPr>
          <w:t>xxx</w:t>
        </w:r>
      </w:hyperlink>
      <w:r w:rsidR="00D71841" w:rsidRPr="00D71841">
        <w:rPr>
          <w:sz w:val="20"/>
          <w:szCs w:val="20"/>
        </w:rPr>
        <w:t xml:space="preserve"> </w:t>
      </w:r>
    </w:p>
    <w:p w14:paraId="43CB3BB3" w14:textId="7966027A" w:rsidR="008E78AD" w:rsidRPr="00C23C77" w:rsidRDefault="00650A9A" w:rsidP="008E78AD">
      <w:pPr>
        <w:pStyle w:val="ListParagraph"/>
        <w:numPr>
          <w:ilvl w:val="1"/>
          <w:numId w:val="4"/>
        </w:numPr>
        <w:rPr>
          <w:sz w:val="20"/>
          <w:szCs w:val="20"/>
        </w:rPr>
      </w:pPr>
      <w:r w:rsidRPr="00D71841">
        <w:rPr>
          <w:sz w:val="20"/>
          <w:szCs w:val="20"/>
        </w:rPr>
        <w:t>Additional c</w:t>
      </w:r>
      <w:r w:rsidR="008E78AD" w:rsidRPr="00D71841">
        <w:rPr>
          <w:sz w:val="20"/>
          <w:szCs w:val="20"/>
        </w:rPr>
        <w:t>ases and readings</w:t>
      </w:r>
      <w:r w:rsidR="008E78AD" w:rsidRPr="00C23C77">
        <w:rPr>
          <w:sz w:val="20"/>
          <w:szCs w:val="20"/>
        </w:rPr>
        <w:t xml:space="preserve"> </w:t>
      </w:r>
      <w:r w:rsidR="005A5757">
        <w:rPr>
          <w:sz w:val="20"/>
          <w:szCs w:val="20"/>
        </w:rPr>
        <w:t>are available on T-square</w:t>
      </w:r>
    </w:p>
    <w:p w14:paraId="77D0687D" w14:textId="3268E3F1" w:rsidR="00E35145" w:rsidRPr="00C23C77" w:rsidRDefault="00E35145" w:rsidP="00E35145">
      <w:pPr>
        <w:pStyle w:val="ListParagraph"/>
        <w:numPr>
          <w:ilvl w:val="0"/>
          <w:numId w:val="4"/>
        </w:numPr>
        <w:rPr>
          <w:sz w:val="20"/>
          <w:szCs w:val="20"/>
        </w:rPr>
      </w:pPr>
      <w:r w:rsidRPr="007A32B7">
        <w:rPr>
          <w:sz w:val="20"/>
          <w:szCs w:val="20"/>
        </w:rPr>
        <w:t>Textboo</w:t>
      </w:r>
      <w:r w:rsidRPr="00C23C77">
        <w:rPr>
          <w:sz w:val="20"/>
          <w:szCs w:val="20"/>
        </w:rPr>
        <w:t>k</w:t>
      </w:r>
      <w:r>
        <w:rPr>
          <w:sz w:val="20"/>
          <w:szCs w:val="20"/>
        </w:rPr>
        <w:t xml:space="preserve"> (review)</w:t>
      </w:r>
      <w:r w:rsidRPr="00C23C77">
        <w:rPr>
          <w:sz w:val="20"/>
          <w:szCs w:val="20"/>
        </w:rPr>
        <w:t>: Frank T. Rothaermel, Strategic Management, 2</w:t>
      </w:r>
      <w:r w:rsidRPr="00C23C77">
        <w:rPr>
          <w:sz w:val="20"/>
          <w:szCs w:val="20"/>
          <w:vertAlign w:val="superscript"/>
        </w:rPr>
        <w:t>nd</w:t>
      </w:r>
      <w:r w:rsidRPr="00C23C77">
        <w:rPr>
          <w:sz w:val="20"/>
          <w:szCs w:val="20"/>
        </w:rPr>
        <w:t xml:space="preserve"> edition, ISBN 978-0-07-764506-9</w:t>
      </w:r>
    </w:p>
    <w:p w14:paraId="66BE18CB" w14:textId="77777777" w:rsidR="0042269B" w:rsidRPr="00C23C77" w:rsidRDefault="00EF0C03" w:rsidP="00E36610">
      <w:pPr>
        <w:pStyle w:val="ListParagraph"/>
        <w:numPr>
          <w:ilvl w:val="0"/>
          <w:numId w:val="4"/>
        </w:numPr>
        <w:rPr>
          <w:sz w:val="20"/>
          <w:szCs w:val="20"/>
        </w:rPr>
      </w:pPr>
      <w:r w:rsidRPr="00C23C77">
        <w:rPr>
          <w:sz w:val="20"/>
          <w:szCs w:val="20"/>
        </w:rPr>
        <w:t>Capstone</w:t>
      </w:r>
      <w:r w:rsidR="0042269B" w:rsidRPr="00C23C77">
        <w:rPr>
          <w:sz w:val="20"/>
          <w:szCs w:val="20"/>
        </w:rPr>
        <w:t xml:space="preserve"> Simulation and Comp-XM (</w:t>
      </w:r>
      <w:hyperlink r:id="rId11" w:history="1">
        <w:r w:rsidR="0042269B" w:rsidRPr="00C23C77">
          <w:rPr>
            <w:rStyle w:val="Hyperlink"/>
            <w:sz w:val="20"/>
            <w:szCs w:val="20"/>
          </w:rPr>
          <w:t>www.capsim.com</w:t>
        </w:r>
      </w:hyperlink>
      <w:r w:rsidR="0042269B" w:rsidRPr="00C23C77">
        <w:rPr>
          <w:sz w:val="20"/>
          <w:szCs w:val="20"/>
        </w:rPr>
        <w:t>).</w:t>
      </w:r>
    </w:p>
    <w:p w14:paraId="25CA0AA0" w14:textId="77777777" w:rsidR="0042269B" w:rsidRPr="00C23C77" w:rsidRDefault="0042269B" w:rsidP="00E36610">
      <w:pPr>
        <w:rPr>
          <w:sz w:val="20"/>
          <w:szCs w:val="20"/>
        </w:rPr>
      </w:pPr>
      <w:r w:rsidRPr="00C23C77">
        <w:rPr>
          <w:sz w:val="20"/>
          <w:szCs w:val="20"/>
        </w:rPr>
        <w:t xml:space="preserve">I also recommend that you keep up with </w:t>
      </w:r>
      <w:r w:rsidR="004D596B" w:rsidRPr="00C23C77">
        <w:rPr>
          <w:sz w:val="20"/>
          <w:szCs w:val="20"/>
        </w:rPr>
        <w:t>current</w:t>
      </w:r>
      <w:r w:rsidRPr="00C23C77">
        <w:rPr>
          <w:sz w:val="20"/>
          <w:szCs w:val="20"/>
        </w:rPr>
        <w:t xml:space="preserve"> business </w:t>
      </w:r>
      <w:r w:rsidR="004D596B" w:rsidRPr="00C23C77">
        <w:rPr>
          <w:sz w:val="20"/>
          <w:szCs w:val="20"/>
        </w:rPr>
        <w:t>news</w:t>
      </w:r>
      <w:r w:rsidR="00BE7734" w:rsidRPr="00C23C77">
        <w:rPr>
          <w:sz w:val="20"/>
          <w:szCs w:val="20"/>
        </w:rPr>
        <w:t>, which will provide you with many opportunities</w:t>
      </w:r>
      <w:r w:rsidRPr="00C23C77">
        <w:rPr>
          <w:sz w:val="20"/>
          <w:szCs w:val="20"/>
        </w:rPr>
        <w:t xml:space="preserve"> to </w:t>
      </w:r>
      <w:r w:rsidR="00894A83" w:rsidRPr="00C23C77">
        <w:rPr>
          <w:sz w:val="20"/>
          <w:szCs w:val="20"/>
        </w:rPr>
        <w:t>apply</w:t>
      </w:r>
      <w:r w:rsidRPr="00C23C77">
        <w:rPr>
          <w:sz w:val="20"/>
          <w:szCs w:val="20"/>
        </w:rPr>
        <w:t xml:space="preserve"> your analytical skills. Good sour</w:t>
      </w:r>
      <w:r w:rsidR="003266BF" w:rsidRPr="00C23C77">
        <w:rPr>
          <w:sz w:val="20"/>
          <w:szCs w:val="20"/>
        </w:rPr>
        <w:t xml:space="preserve">ces are </w:t>
      </w:r>
      <w:r w:rsidR="003266BF" w:rsidRPr="00C23C77">
        <w:rPr>
          <w:i/>
          <w:sz w:val="20"/>
          <w:szCs w:val="20"/>
        </w:rPr>
        <w:t>The Wall Street Journal</w:t>
      </w:r>
      <w:r w:rsidR="003266BF" w:rsidRPr="00C23C77">
        <w:rPr>
          <w:sz w:val="20"/>
          <w:szCs w:val="20"/>
        </w:rPr>
        <w:t xml:space="preserve"> and </w:t>
      </w:r>
      <w:r w:rsidRPr="00C23C77">
        <w:rPr>
          <w:i/>
          <w:sz w:val="20"/>
          <w:szCs w:val="20"/>
        </w:rPr>
        <w:t>The Economist</w:t>
      </w:r>
      <w:r w:rsidRPr="00C23C77">
        <w:rPr>
          <w:sz w:val="20"/>
          <w:szCs w:val="20"/>
        </w:rPr>
        <w:t>.</w:t>
      </w:r>
    </w:p>
    <w:p w14:paraId="53065EA9" w14:textId="75120B46" w:rsidR="007A333B" w:rsidRPr="00C23C77" w:rsidRDefault="00004A49" w:rsidP="0045029E">
      <w:pPr>
        <w:jc w:val="center"/>
        <w:outlineLvl w:val="0"/>
        <w:rPr>
          <w:b/>
          <w:sz w:val="20"/>
          <w:szCs w:val="20"/>
        </w:rPr>
      </w:pPr>
      <w:r>
        <w:rPr>
          <w:b/>
          <w:sz w:val="20"/>
          <w:szCs w:val="20"/>
        </w:rPr>
        <w:t>LEARNING</w:t>
      </w:r>
      <w:r w:rsidR="0069073E">
        <w:rPr>
          <w:b/>
          <w:sz w:val="20"/>
          <w:szCs w:val="20"/>
        </w:rPr>
        <w:t xml:space="preserve"> OUTCOMES</w:t>
      </w:r>
      <w:bookmarkStart w:id="0" w:name="_GoBack"/>
      <w:bookmarkEnd w:id="0"/>
    </w:p>
    <w:p w14:paraId="46C9F76C" w14:textId="21CD73D1" w:rsidR="00137DFD" w:rsidRPr="00A31A38" w:rsidRDefault="00137DFD" w:rsidP="00137DFD">
      <w:pPr>
        <w:rPr>
          <w:sz w:val="20"/>
          <w:szCs w:val="20"/>
        </w:rPr>
      </w:pPr>
      <w:r>
        <w:rPr>
          <w:sz w:val="20"/>
          <w:szCs w:val="20"/>
        </w:rPr>
        <w:t xml:space="preserve">This course serves as the </w:t>
      </w:r>
      <w:r w:rsidR="00981607">
        <w:rPr>
          <w:sz w:val="20"/>
          <w:szCs w:val="20"/>
        </w:rPr>
        <w:t>I</w:t>
      </w:r>
      <w:r w:rsidR="00B537A7">
        <w:rPr>
          <w:sz w:val="20"/>
          <w:szCs w:val="20"/>
        </w:rPr>
        <w:t xml:space="preserve">ntegrative Management </w:t>
      </w:r>
      <w:r>
        <w:rPr>
          <w:sz w:val="20"/>
          <w:szCs w:val="20"/>
        </w:rPr>
        <w:t xml:space="preserve">Capstone course for undergraduates at the Scheller College of Business. As such, </w:t>
      </w:r>
      <w:r w:rsidR="00C51757">
        <w:rPr>
          <w:sz w:val="20"/>
          <w:szCs w:val="20"/>
        </w:rPr>
        <w:t xml:space="preserve">the learning </w:t>
      </w:r>
      <w:r w:rsidR="005B3377">
        <w:rPr>
          <w:sz w:val="20"/>
          <w:szCs w:val="20"/>
        </w:rPr>
        <w:t>objectives</w:t>
      </w:r>
      <w:r w:rsidR="00C51757">
        <w:rPr>
          <w:sz w:val="20"/>
          <w:szCs w:val="20"/>
        </w:rPr>
        <w:t xml:space="preserve"> include:</w:t>
      </w:r>
    </w:p>
    <w:p w14:paraId="239361F7" w14:textId="4A5ED6B2" w:rsidR="00C56AFA" w:rsidRDefault="00CC5167" w:rsidP="00C56AFA">
      <w:pPr>
        <w:pStyle w:val="ListParagraph"/>
        <w:numPr>
          <w:ilvl w:val="0"/>
          <w:numId w:val="1"/>
        </w:numPr>
        <w:rPr>
          <w:sz w:val="20"/>
          <w:szCs w:val="20"/>
        </w:rPr>
      </w:pPr>
      <w:r>
        <w:rPr>
          <w:sz w:val="20"/>
          <w:szCs w:val="20"/>
        </w:rPr>
        <w:t>Acquiring</w:t>
      </w:r>
      <w:r w:rsidR="00C56AFA">
        <w:rPr>
          <w:sz w:val="20"/>
          <w:szCs w:val="20"/>
        </w:rPr>
        <w:t xml:space="preserve"> tools and frameworks for </w:t>
      </w:r>
      <w:r w:rsidR="003B189F">
        <w:rPr>
          <w:sz w:val="20"/>
          <w:szCs w:val="20"/>
        </w:rPr>
        <w:t xml:space="preserve">formulating and </w:t>
      </w:r>
      <w:r w:rsidR="00C56AFA">
        <w:rPr>
          <w:sz w:val="20"/>
          <w:szCs w:val="20"/>
        </w:rPr>
        <w:t>implementing strategic decisions inside an organization.</w:t>
      </w:r>
    </w:p>
    <w:p w14:paraId="4D25CEDD" w14:textId="0478838B" w:rsidR="00137DFD" w:rsidRDefault="00C51757" w:rsidP="00137DFD">
      <w:pPr>
        <w:pStyle w:val="ListParagraph"/>
        <w:numPr>
          <w:ilvl w:val="0"/>
          <w:numId w:val="1"/>
        </w:numPr>
        <w:rPr>
          <w:sz w:val="20"/>
          <w:szCs w:val="20"/>
        </w:rPr>
      </w:pPr>
      <w:r>
        <w:rPr>
          <w:sz w:val="20"/>
          <w:szCs w:val="20"/>
        </w:rPr>
        <w:t>I</w:t>
      </w:r>
      <w:r w:rsidR="00CC5167">
        <w:rPr>
          <w:sz w:val="20"/>
          <w:szCs w:val="20"/>
        </w:rPr>
        <w:t>ntegrating</w:t>
      </w:r>
      <w:r w:rsidR="00981607">
        <w:rPr>
          <w:sz w:val="20"/>
          <w:szCs w:val="20"/>
        </w:rPr>
        <w:t xml:space="preserve"> knowledge gained throughout the management curriculum</w:t>
      </w:r>
      <w:r w:rsidR="00137DFD" w:rsidRPr="00A31A38">
        <w:rPr>
          <w:sz w:val="20"/>
          <w:szCs w:val="20"/>
        </w:rPr>
        <w:t xml:space="preserve">, </w:t>
      </w:r>
      <w:r w:rsidR="004A221E">
        <w:rPr>
          <w:sz w:val="20"/>
          <w:szCs w:val="20"/>
        </w:rPr>
        <w:t>understand</w:t>
      </w:r>
      <w:r w:rsidR="00CC5167">
        <w:rPr>
          <w:sz w:val="20"/>
          <w:szCs w:val="20"/>
        </w:rPr>
        <w:t>ing</w:t>
      </w:r>
      <w:r w:rsidR="00137DFD" w:rsidRPr="00A31A38">
        <w:rPr>
          <w:sz w:val="20"/>
          <w:szCs w:val="20"/>
        </w:rPr>
        <w:t xml:space="preserve"> how the various </w:t>
      </w:r>
      <w:r w:rsidR="00C46FFC">
        <w:rPr>
          <w:sz w:val="20"/>
          <w:szCs w:val="20"/>
        </w:rPr>
        <w:t>parts</w:t>
      </w:r>
      <w:r w:rsidR="00137DFD" w:rsidRPr="00A31A38">
        <w:rPr>
          <w:sz w:val="20"/>
          <w:szCs w:val="20"/>
        </w:rPr>
        <w:t xml:space="preserve"> of a business fit together, and </w:t>
      </w:r>
      <w:r>
        <w:rPr>
          <w:sz w:val="20"/>
          <w:szCs w:val="20"/>
        </w:rPr>
        <w:t>how</w:t>
      </w:r>
      <w:r w:rsidR="00137DFD" w:rsidRPr="00A31A38">
        <w:rPr>
          <w:sz w:val="20"/>
          <w:szCs w:val="20"/>
        </w:rPr>
        <w:t xml:space="preserve"> the different parts </w:t>
      </w:r>
      <w:r>
        <w:rPr>
          <w:sz w:val="20"/>
          <w:szCs w:val="20"/>
        </w:rPr>
        <w:t xml:space="preserve">can </w:t>
      </w:r>
      <w:r w:rsidR="00137DFD" w:rsidRPr="00A31A38">
        <w:rPr>
          <w:sz w:val="20"/>
          <w:szCs w:val="20"/>
        </w:rPr>
        <w:t>be managed in strategic consistency for a firm to operate in a winning fashion.</w:t>
      </w:r>
    </w:p>
    <w:p w14:paraId="7B06170B" w14:textId="1BD60EF9" w:rsidR="00137DFD" w:rsidRDefault="00CE1A74" w:rsidP="00137DFD">
      <w:pPr>
        <w:pStyle w:val="ListParagraph"/>
        <w:numPr>
          <w:ilvl w:val="0"/>
          <w:numId w:val="1"/>
        </w:numPr>
        <w:rPr>
          <w:sz w:val="20"/>
          <w:szCs w:val="20"/>
        </w:rPr>
      </w:pPr>
      <w:r>
        <w:rPr>
          <w:sz w:val="20"/>
          <w:szCs w:val="20"/>
        </w:rPr>
        <w:t>Gain</w:t>
      </w:r>
      <w:r w:rsidR="00CC5167">
        <w:rPr>
          <w:sz w:val="20"/>
          <w:szCs w:val="20"/>
        </w:rPr>
        <w:t>ing</w:t>
      </w:r>
      <w:r>
        <w:rPr>
          <w:sz w:val="20"/>
          <w:szCs w:val="20"/>
        </w:rPr>
        <w:t xml:space="preserve"> </w:t>
      </w:r>
      <w:r w:rsidR="00137DFD" w:rsidRPr="00A31A38">
        <w:rPr>
          <w:sz w:val="20"/>
          <w:szCs w:val="20"/>
        </w:rPr>
        <w:t xml:space="preserve">practical experience – through case studies and simulation – </w:t>
      </w:r>
      <w:r w:rsidR="00137DFD">
        <w:rPr>
          <w:sz w:val="20"/>
          <w:szCs w:val="20"/>
        </w:rPr>
        <w:t>in formulating and implementing business strategies.</w:t>
      </w:r>
    </w:p>
    <w:p w14:paraId="33AF052C" w14:textId="532A7167" w:rsidR="00137DFD" w:rsidRDefault="00CE1A74" w:rsidP="00137DFD">
      <w:pPr>
        <w:pStyle w:val="ListParagraph"/>
        <w:numPr>
          <w:ilvl w:val="0"/>
          <w:numId w:val="1"/>
        </w:numPr>
        <w:rPr>
          <w:sz w:val="20"/>
          <w:szCs w:val="20"/>
        </w:rPr>
      </w:pPr>
      <w:r>
        <w:rPr>
          <w:sz w:val="20"/>
          <w:szCs w:val="20"/>
        </w:rPr>
        <w:t>Honing</w:t>
      </w:r>
      <w:r w:rsidR="00137DFD">
        <w:rPr>
          <w:sz w:val="20"/>
          <w:szCs w:val="20"/>
        </w:rPr>
        <w:t xml:space="preserve"> skills in presenting and justifying decisions to internal and external stakeholders.</w:t>
      </w:r>
    </w:p>
    <w:p w14:paraId="11A32670" w14:textId="77777777" w:rsidR="006631C1" w:rsidRPr="00A31A38" w:rsidRDefault="004B52B0" w:rsidP="0045029E">
      <w:pPr>
        <w:jc w:val="center"/>
        <w:outlineLvl w:val="0"/>
        <w:rPr>
          <w:b/>
          <w:sz w:val="20"/>
          <w:szCs w:val="20"/>
        </w:rPr>
      </w:pPr>
      <w:r w:rsidRPr="00A31A38">
        <w:rPr>
          <w:b/>
          <w:sz w:val="20"/>
          <w:szCs w:val="20"/>
        </w:rPr>
        <w:t>TEACHING AND LEARNING METHODS</w:t>
      </w:r>
    </w:p>
    <w:p w14:paraId="45AADD1E" w14:textId="0340696B" w:rsidR="00C94D9A" w:rsidRPr="00C94D9A" w:rsidRDefault="00C94D9A" w:rsidP="00E36610">
      <w:pPr>
        <w:numPr>
          <w:ilvl w:val="0"/>
          <w:numId w:val="3"/>
        </w:numPr>
        <w:tabs>
          <w:tab w:val="left" w:pos="360"/>
        </w:tabs>
        <w:spacing w:after="0"/>
        <w:rPr>
          <w:sz w:val="20"/>
          <w:szCs w:val="20"/>
        </w:rPr>
      </w:pPr>
      <w:r>
        <w:rPr>
          <w:i/>
          <w:sz w:val="20"/>
          <w:szCs w:val="20"/>
        </w:rPr>
        <w:t>Read at home, discuss in class.</w:t>
      </w:r>
      <w:r w:rsidR="00CD6D96">
        <w:rPr>
          <w:sz w:val="20"/>
          <w:szCs w:val="20"/>
        </w:rPr>
        <w:t xml:space="preserve"> </w:t>
      </w:r>
      <w:r w:rsidR="00CC2205">
        <w:rPr>
          <w:sz w:val="20"/>
          <w:szCs w:val="20"/>
        </w:rPr>
        <w:t xml:space="preserve">In the spirit of a “flipped” classroom, our in-class sessions will focus on discussions and problem solving rather than </w:t>
      </w:r>
      <w:r w:rsidR="008F14A3">
        <w:rPr>
          <w:sz w:val="20"/>
          <w:szCs w:val="20"/>
        </w:rPr>
        <w:t xml:space="preserve">slides and </w:t>
      </w:r>
      <w:r w:rsidR="00CC2205">
        <w:rPr>
          <w:sz w:val="20"/>
          <w:szCs w:val="20"/>
        </w:rPr>
        <w:t xml:space="preserve">lecturing. As such, </w:t>
      </w:r>
      <w:r w:rsidR="00CC2205" w:rsidRPr="00CC0FFB">
        <w:rPr>
          <w:sz w:val="20"/>
          <w:szCs w:val="20"/>
          <w:u w:val="single"/>
        </w:rPr>
        <w:t xml:space="preserve">it is </w:t>
      </w:r>
      <w:r w:rsidR="00CC0FFB" w:rsidRPr="00CC0FFB">
        <w:rPr>
          <w:sz w:val="20"/>
          <w:szCs w:val="20"/>
          <w:u w:val="single"/>
        </w:rPr>
        <w:t>essential</w:t>
      </w:r>
      <w:r w:rsidR="00CC2205" w:rsidRPr="00CC0FFB">
        <w:rPr>
          <w:sz w:val="20"/>
          <w:szCs w:val="20"/>
          <w:u w:val="single"/>
        </w:rPr>
        <w:t xml:space="preserve"> that you work through the assigned readings on your own prior to class</w:t>
      </w:r>
      <w:r w:rsidR="00CC2205">
        <w:rPr>
          <w:sz w:val="20"/>
          <w:szCs w:val="20"/>
        </w:rPr>
        <w:t xml:space="preserve">. </w:t>
      </w:r>
      <w:r w:rsidR="00990F9F">
        <w:rPr>
          <w:sz w:val="20"/>
          <w:szCs w:val="20"/>
        </w:rPr>
        <w:t xml:space="preserve">Each person has their own learning style, but I recommend that you take </w:t>
      </w:r>
      <w:r w:rsidR="00C72676">
        <w:rPr>
          <w:sz w:val="20"/>
          <w:szCs w:val="20"/>
        </w:rPr>
        <w:t>notes while you are reading – these notes will help you during our class discussions and when you prepare for the midterm exam.</w:t>
      </w:r>
    </w:p>
    <w:p w14:paraId="7A60D86A" w14:textId="3B1DAD32" w:rsidR="006F2BDE" w:rsidRPr="00A31A38" w:rsidRDefault="006F2BDE" w:rsidP="00E36610">
      <w:pPr>
        <w:numPr>
          <w:ilvl w:val="0"/>
          <w:numId w:val="3"/>
        </w:numPr>
        <w:tabs>
          <w:tab w:val="left" w:pos="360"/>
        </w:tabs>
        <w:spacing w:after="0"/>
        <w:rPr>
          <w:sz w:val="20"/>
          <w:szCs w:val="20"/>
        </w:rPr>
      </w:pPr>
      <w:r w:rsidRPr="00A31A38">
        <w:rPr>
          <w:i/>
          <w:sz w:val="20"/>
          <w:szCs w:val="20"/>
        </w:rPr>
        <w:t>Case analyses</w:t>
      </w:r>
      <w:r w:rsidRPr="00A31A38">
        <w:rPr>
          <w:sz w:val="20"/>
          <w:szCs w:val="20"/>
        </w:rPr>
        <w:t xml:space="preserve">: Throughout the </w:t>
      </w:r>
      <w:r w:rsidR="00164D24">
        <w:rPr>
          <w:sz w:val="20"/>
          <w:szCs w:val="20"/>
        </w:rPr>
        <w:t xml:space="preserve">first part of the </w:t>
      </w:r>
      <w:r w:rsidRPr="00A31A38">
        <w:rPr>
          <w:sz w:val="20"/>
          <w:szCs w:val="20"/>
        </w:rPr>
        <w:t>course, we will analyze real-world cases</w:t>
      </w:r>
      <w:r w:rsidR="00847DC7" w:rsidRPr="00A31A38">
        <w:rPr>
          <w:sz w:val="20"/>
          <w:szCs w:val="20"/>
        </w:rPr>
        <w:t xml:space="preserve"> and make recommendations</w:t>
      </w:r>
      <w:r w:rsidRPr="00A31A38">
        <w:rPr>
          <w:sz w:val="20"/>
          <w:szCs w:val="20"/>
        </w:rPr>
        <w:t>. In doing so, we will build on the readings for that class session, which provide the theoretical and conceptual basis for the session topic</w:t>
      </w:r>
      <w:r w:rsidR="00EF0C03" w:rsidRPr="00A31A38">
        <w:rPr>
          <w:sz w:val="20"/>
          <w:szCs w:val="20"/>
        </w:rPr>
        <w:t>.</w:t>
      </w:r>
    </w:p>
    <w:p w14:paraId="705B6679" w14:textId="11B7F003" w:rsidR="006F2BDE" w:rsidRPr="00A31A38" w:rsidRDefault="006F2BDE" w:rsidP="00E36610">
      <w:pPr>
        <w:numPr>
          <w:ilvl w:val="0"/>
          <w:numId w:val="3"/>
        </w:numPr>
        <w:tabs>
          <w:tab w:val="left" w:pos="360"/>
        </w:tabs>
        <w:spacing w:after="0"/>
        <w:rPr>
          <w:sz w:val="20"/>
          <w:szCs w:val="20"/>
        </w:rPr>
      </w:pPr>
      <w:r w:rsidRPr="00A31A38">
        <w:rPr>
          <w:i/>
          <w:sz w:val="20"/>
          <w:szCs w:val="20"/>
        </w:rPr>
        <w:lastRenderedPageBreak/>
        <w:t>Class discussions</w:t>
      </w:r>
      <w:r w:rsidRPr="00A31A38">
        <w:rPr>
          <w:sz w:val="20"/>
          <w:szCs w:val="20"/>
        </w:rPr>
        <w:t xml:space="preserve">: Learning is a collective endeavor. Each individual has unique strengths, questions, perspectives, and experiences that are relevant to our course topics. Through class discussion, we are collectively able to create a learning experience that goes beyond what each of us could </w:t>
      </w:r>
      <w:r w:rsidR="00E36610" w:rsidRPr="00A31A38">
        <w:rPr>
          <w:sz w:val="20"/>
          <w:szCs w:val="20"/>
        </w:rPr>
        <w:t xml:space="preserve">achieve </w:t>
      </w:r>
      <w:r w:rsidR="00624BB8" w:rsidRPr="00A31A38">
        <w:rPr>
          <w:sz w:val="20"/>
          <w:szCs w:val="20"/>
        </w:rPr>
        <w:t>individually</w:t>
      </w:r>
      <w:r w:rsidR="00E36610" w:rsidRPr="00A31A38">
        <w:rPr>
          <w:sz w:val="20"/>
          <w:szCs w:val="20"/>
        </w:rPr>
        <w:t>.</w:t>
      </w:r>
    </w:p>
    <w:p w14:paraId="7D77157B" w14:textId="77777777" w:rsidR="00006BFF" w:rsidRPr="00A31A38" w:rsidRDefault="006F2BDE" w:rsidP="00E36610">
      <w:pPr>
        <w:numPr>
          <w:ilvl w:val="0"/>
          <w:numId w:val="3"/>
        </w:numPr>
        <w:tabs>
          <w:tab w:val="left" w:pos="360"/>
        </w:tabs>
        <w:spacing w:after="0"/>
        <w:rPr>
          <w:sz w:val="20"/>
          <w:szCs w:val="20"/>
        </w:rPr>
      </w:pPr>
      <w:r w:rsidRPr="00A31A38">
        <w:rPr>
          <w:i/>
          <w:sz w:val="20"/>
          <w:szCs w:val="20"/>
        </w:rPr>
        <w:t>Teamwork</w:t>
      </w:r>
      <w:r w:rsidRPr="00A31A38">
        <w:rPr>
          <w:sz w:val="20"/>
          <w:szCs w:val="20"/>
        </w:rPr>
        <w:t xml:space="preserve">: Working collectively on tasks has many benefits, including division of labor, diversity of perspectives, and peer motivation. Because of these benefits, many employees and managers are routinely members of teams. </w:t>
      </w:r>
      <w:r w:rsidR="00865CE3">
        <w:rPr>
          <w:sz w:val="20"/>
          <w:szCs w:val="20"/>
        </w:rPr>
        <w:t xml:space="preserve">However, teamwork can also be challenging. </w:t>
      </w:r>
      <w:r w:rsidR="00F565F3" w:rsidRPr="00A31A38">
        <w:rPr>
          <w:sz w:val="20"/>
          <w:szCs w:val="20"/>
        </w:rPr>
        <w:t>Teamwork in this course</w:t>
      </w:r>
      <w:r w:rsidRPr="00A31A38">
        <w:rPr>
          <w:sz w:val="20"/>
          <w:szCs w:val="20"/>
        </w:rPr>
        <w:t xml:space="preserve"> will improve your learning experience with respect to substantive issues and will also help you build your skills as a “team player”.</w:t>
      </w:r>
    </w:p>
    <w:p w14:paraId="5C8014AE" w14:textId="77777777" w:rsidR="006F2BDE" w:rsidRPr="00A31A38" w:rsidRDefault="00990BE5" w:rsidP="00E36610">
      <w:pPr>
        <w:numPr>
          <w:ilvl w:val="0"/>
          <w:numId w:val="3"/>
        </w:numPr>
        <w:tabs>
          <w:tab w:val="left" w:pos="360"/>
        </w:tabs>
        <w:spacing w:after="0"/>
        <w:rPr>
          <w:sz w:val="20"/>
          <w:szCs w:val="20"/>
        </w:rPr>
      </w:pPr>
      <w:r>
        <w:rPr>
          <w:i/>
          <w:sz w:val="20"/>
          <w:szCs w:val="20"/>
        </w:rPr>
        <w:t>Business s</w:t>
      </w:r>
      <w:r w:rsidR="005F3BCC" w:rsidRPr="00A31A38">
        <w:rPr>
          <w:i/>
          <w:sz w:val="20"/>
          <w:szCs w:val="20"/>
        </w:rPr>
        <w:t xml:space="preserve">imulation: </w:t>
      </w:r>
      <w:r w:rsidR="005F3BCC" w:rsidRPr="00A31A38">
        <w:rPr>
          <w:sz w:val="20"/>
          <w:szCs w:val="20"/>
        </w:rPr>
        <w:t xml:space="preserve">The second part of this course is a business simulation, in which your team will compete </w:t>
      </w:r>
      <w:r w:rsidR="00FB5FAF">
        <w:rPr>
          <w:sz w:val="20"/>
          <w:szCs w:val="20"/>
        </w:rPr>
        <w:t>against other</w:t>
      </w:r>
      <w:r w:rsidR="005F3BCC" w:rsidRPr="00A31A38">
        <w:rPr>
          <w:sz w:val="20"/>
          <w:szCs w:val="20"/>
        </w:rPr>
        <w:t xml:space="preserve"> teams in this </w:t>
      </w:r>
      <w:r w:rsidR="00B9340E" w:rsidRPr="00A31A38">
        <w:rPr>
          <w:sz w:val="20"/>
          <w:szCs w:val="20"/>
        </w:rPr>
        <w:t>class</w:t>
      </w:r>
      <w:r w:rsidR="005F3BCC" w:rsidRPr="00A31A38">
        <w:rPr>
          <w:sz w:val="20"/>
          <w:szCs w:val="20"/>
        </w:rPr>
        <w:t xml:space="preserve">. In this module, you will have a chance to apply some of the concepts and tools </w:t>
      </w:r>
      <w:r>
        <w:rPr>
          <w:sz w:val="20"/>
          <w:szCs w:val="20"/>
        </w:rPr>
        <w:t>acquired throughout the</w:t>
      </w:r>
      <w:r w:rsidR="005F3BCC" w:rsidRPr="00A31A38">
        <w:rPr>
          <w:sz w:val="20"/>
          <w:szCs w:val="20"/>
        </w:rPr>
        <w:t xml:space="preserve"> course and you will also need to incorporate the knowle</w:t>
      </w:r>
      <w:r w:rsidR="00B45D3E" w:rsidRPr="00A31A38">
        <w:rPr>
          <w:sz w:val="20"/>
          <w:szCs w:val="20"/>
        </w:rPr>
        <w:t>dge and skills from other cours</w:t>
      </w:r>
      <w:r w:rsidR="005F3BCC" w:rsidRPr="00A31A38">
        <w:rPr>
          <w:sz w:val="20"/>
          <w:szCs w:val="20"/>
        </w:rPr>
        <w:t xml:space="preserve">es </w:t>
      </w:r>
      <w:r w:rsidR="00DE58C0" w:rsidRPr="00A31A38">
        <w:rPr>
          <w:sz w:val="20"/>
          <w:szCs w:val="20"/>
        </w:rPr>
        <w:t>such as marketing, finance, human resources, and operations. This exercise will give you hands-on experience crafting business strategy and implementing it across functional areas.</w:t>
      </w:r>
    </w:p>
    <w:p w14:paraId="38A640EF" w14:textId="77777777" w:rsidR="00316C7F" w:rsidRPr="00A31A38" w:rsidRDefault="00316C7F" w:rsidP="00E36610">
      <w:pPr>
        <w:tabs>
          <w:tab w:val="left" w:pos="360"/>
        </w:tabs>
        <w:spacing w:after="0"/>
        <w:rPr>
          <w:sz w:val="20"/>
          <w:szCs w:val="20"/>
        </w:rPr>
      </w:pPr>
    </w:p>
    <w:p w14:paraId="5D15F5FA" w14:textId="77777777" w:rsidR="00316C7F" w:rsidRPr="00A31A38" w:rsidRDefault="00316C7F" w:rsidP="0045029E">
      <w:pPr>
        <w:tabs>
          <w:tab w:val="left" w:pos="360"/>
        </w:tabs>
        <w:spacing w:after="0"/>
        <w:jc w:val="center"/>
        <w:outlineLvl w:val="0"/>
        <w:rPr>
          <w:b/>
          <w:sz w:val="20"/>
          <w:szCs w:val="20"/>
        </w:rPr>
      </w:pPr>
      <w:r w:rsidRPr="00A31A38">
        <w:rPr>
          <w:b/>
          <w:sz w:val="20"/>
          <w:szCs w:val="20"/>
        </w:rPr>
        <w:t>EXPECTATIONS ABOUT PREPARATION AND PROFESSIONAL BEHAVIOR</w:t>
      </w:r>
    </w:p>
    <w:p w14:paraId="2E8A59E7" w14:textId="77777777" w:rsidR="00316C7F" w:rsidRPr="00A31A38" w:rsidRDefault="00316C7F" w:rsidP="00E36610">
      <w:pPr>
        <w:tabs>
          <w:tab w:val="left" w:pos="360"/>
        </w:tabs>
        <w:spacing w:after="0"/>
        <w:rPr>
          <w:sz w:val="20"/>
          <w:szCs w:val="20"/>
        </w:rPr>
      </w:pPr>
    </w:p>
    <w:p w14:paraId="0CA7C3D8" w14:textId="77777777" w:rsidR="00316C7F" w:rsidRPr="00A31A38" w:rsidRDefault="00316C7F" w:rsidP="00E36610">
      <w:pPr>
        <w:rPr>
          <w:sz w:val="20"/>
          <w:szCs w:val="20"/>
        </w:rPr>
      </w:pPr>
      <w:r w:rsidRPr="00A31A38">
        <w:rPr>
          <w:sz w:val="20"/>
          <w:szCs w:val="20"/>
        </w:rPr>
        <w:t>It is essential to the success of this course that you are both physically and mentally present in class, and that you are fully prepared to discuss the material.  “Prepared” means:</w:t>
      </w:r>
    </w:p>
    <w:p w14:paraId="1B10EF8A" w14:textId="77777777" w:rsidR="00316C7F" w:rsidRPr="00A31A38" w:rsidRDefault="00316C7F" w:rsidP="00E36610">
      <w:pPr>
        <w:numPr>
          <w:ilvl w:val="0"/>
          <w:numId w:val="7"/>
        </w:numPr>
        <w:spacing w:after="0"/>
        <w:rPr>
          <w:sz w:val="20"/>
          <w:szCs w:val="20"/>
        </w:rPr>
      </w:pPr>
      <w:r w:rsidRPr="00A31A38">
        <w:rPr>
          <w:sz w:val="20"/>
          <w:szCs w:val="20"/>
        </w:rPr>
        <w:t>Do all of the readings and preparations on time.</w:t>
      </w:r>
    </w:p>
    <w:p w14:paraId="73C25234" w14:textId="77777777" w:rsidR="003C6630" w:rsidRPr="00A31A38" w:rsidRDefault="00316C7F" w:rsidP="00E36610">
      <w:pPr>
        <w:numPr>
          <w:ilvl w:val="0"/>
          <w:numId w:val="7"/>
        </w:numPr>
        <w:spacing w:after="0"/>
        <w:rPr>
          <w:sz w:val="20"/>
          <w:szCs w:val="20"/>
        </w:rPr>
      </w:pPr>
      <w:r w:rsidRPr="00A31A38">
        <w:rPr>
          <w:sz w:val="20"/>
          <w:szCs w:val="20"/>
        </w:rPr>
        <w:t>For each class, I will provid</w:t>
      </w:r>
      <w:r w:rsidR="00B9340E" w:rsidRPr="00A31A38">
        <w:rPr>
          <w:sz w:val="20"/>
          <w:szCs w:val="20"/>
        </w:rPr>
        <w:t>e a set of discussion questions pert</w:t>
      </w:r>
      <w:r w:rsidR="00834F92" w:rsidRPr="00A31A38">
        <w:rPr>
          <w:sz w:val="20"/>
          <w:szCs w:val="20"/>
        </w:rPr>
        <w:t xml:space="preserve">aining to the case or readings. </w:t>
      </w:r>
      <w:r w:rsidR="00662AC5" w:rsidRPr="00A31A38">
        <w:rPr>
          <w:sz w:val="20"/>
          <w:szCs w:val="20"/>
        </w:rPr>
        <w:t>You will submit some of these questions as assignments either individually or with your team (see below). Even if you do not submit</w:t>
      </w:r>
      <w:r w:rsidR="004D46E5" w:rsidRPr="00A31A38">
        <w:rPr>
          <w:sz w:val="20"/>
          <w:szCs w:val="20"/>
        </w:rPr>
        <w:t xml:space="preserve"> on a particular day</w:t>
      </w:r>
      <w:r w:rsidR="008A54D3">
        <w:rPr>
          <w:sz w:val="20"/>
          <w:szCs w:val="20"/>
        </w:rPr>
        <w:t>, you are expected to</w:t>
      </w:r>
      <w:r w:rsidR="00662AC5" w:rsidRPr="00A31A38">
        <w:rPr>
          <w:sz w:val="20"/>
          <w:szCs w:val="20"/>
        </w:rPr>
        <w:t xml:space="preserve"> work through these questions and be prepared to discuss them in class.</w:t>
      </w:r>
    </w:p>
    <w:p w14:paraId="00D88344" w14:textId="77777777" w:rsidR="00834F92" w:rsidRPr="00A31A38" w:rsidRDefault="00834F92" w:rsidP="00E36610">
      <w:pPr>
        <w:spacing w:after="0"/>
        <w:ind w:left="360"/>
        <w:rPr>
          <w:sz w:val="20"/>
          <w:szCs w:val="20"/>
        </w:rPr>
      </w:pPr>
    </w:p>
    <w:p w14:paraId="0D306A40" w14:textId="77777777" w:rsidR="00316C7F" w:rsidRPr="00A31A38" w:rsidRDefault="00316C7F" w:rsidP="00E36610">
      <w:pPr>
        <w:rPr>
          <w:sz w:val="20"/>
          <w:szCs w:val="20"/>
        </w:rPr>
      </w:pPr>
      <w:r w:rsidRPr="00A31A38">
        <w:rPr>
          <w:sz w:val="20"/>
          <w:szCs w:val="20"/>
        </w:rPr>
        <w:t>It is my responsibility as instructor to foster a mutually respectful learning environment in the classroom.  Accordingly, I set high expectations regarding professional behavior in class.  The following should be avoided:</w:t>
      </w:r>
    </w:p>
    <w:p w14:paraId="1568C29D" w14:textId="77777777" w:rsidR="00316C7F" w:rsidRPr="00A31A38" w:rsidRDefault="00316C7F" w:rsidP="00E36610">
      <w:pPr>
        <w:pStyle w:val="List"/>
        <w:numPr>
          <w:ilvl w:val="0"/>
          <w:numId w:val="6"/>
        </w:numPr>
        <w:spacing w:line="276" w:lineRule="auto"/>
        <w:rPr>
          <w:rFonts w:asciiTheme="minorHAnsi" w:hAnsiTheme="minorHAnsi"/>
          <w:sz w:val="20"/>
        </w:rPr>
      </w:pPr>
      <w:r w:rsidRPr="00A31A38">
        <w:rPr>
          <w:rFonts w:asciiTheme="minorHAnsi" w:hAnsiTheme="minorHAnsi"/>
          <w:sz w:val="20"/>
        </w:rPr>
        <w:t>Arriving late.</w:t>
      </w:r>
    </w:p>
    <w:p w14:paraId="6EFECA33" w14:textId="77777777" w:rsidR="00316C7F" w:rsidRPr="00A31A38" w:rsidRDefault="005721BF" w:rsidP="00E36610">
      <w:pPr>
        <w:numPr>
          <w:ilvl w:val="0"/>
          <w:numId w:val="6"/>
        </w:numPr>
        <w:spacing w:after="0"/>
        <w:rPr>
          <w:sz w:val="20"/>
          <w:szCs w:val="20"/>
        </w:rPr>
      </w:pPr>
      <w:r w:rsidRPr="00A31A38">
        <w:rPr>
          <w:sz w:val="20"/>
          <w:szCs w:val="20"/>
        </w:rPr>
        <w:t>Holding side conversations.</w:t>
      </w:r>
    </w:p>
    <w:p w14:paraId="3FA001D2" w14:textId="77777777" w:rsidR="00316C7F" w:rsidRPr="00A31A38" w:rsidRDefault="00316C7F" w:rsidP="00E36610">
      <w:pPr>
        <w:numPr>
          <w:ilvl w:val="0"/>
          <w:numId w:val="6"/>
        </w:numPr>
        <w:spacing w:after="0"/>
        <w:rPr>
          <w:sz w:val="20"/>
          <w:szCs w:val="20"/>
        </w:rPr>
      </w:pPr>
      <w:r w:rsidRPr="00A31A38">
        <w:rPr>
          <w:sz w:val="20"/>
          <w:szCs w:val="20"/>
        </w:rPr>
        <w:t>Inattention (e.g., reading unrelated materials or studying for other classes).</w:t>
      </w:r>
    </w:p>
    <w:p w14:paraId="7872BE1C" w14:textId="77777777" w:rsidR="00316C7F" w:rsidRPr="00A31A38" w:rsidRDefault="00316C7F" w:rsidP="00E36610">
      <w:pPr>
        <w:numPr>
          <w:ilvl w:val="0"/>
          <w:numId w:val="6"/>
        </w:numPr>
        <w:spacing w:after="0"/>
        <w:rPr>
          <w:sz w:val="20"/>
          <w:szCs w:val="20"/>
        </w:rPr>
      </w:pPr>
      <w:r w:rsidRPr="00A31A38">
        <w:rPr>
          <w:sz w:val="20"/>
          <w:szCs w:val="20"/>
        </w:rPr>
        <w:t>Personal attacks or comments of a disrespectful or insulting nature.</w:t>
      </w:r>
    </w:p>
    <w:p w14:paraId="64F43CCB" w14:textId="77777777" w:rsidR="008A4606" w:rsidRPr="00A31A38" w:rsidRDefault="008A4606" w:rsidP="00E36610">
      <w:pPr>
        <w:spacing w:after="0"/>
        <w:rPr>
          <w:sz w:val="20"/>
          <w:szCs w:val="20"/>
        </w:rPr>
      </w:pPr>
    </w:p>
    <w:p w14:paraId="3140A539" w14:textId="7A308379" w:rsidR="009A0FB9" w:rsidRPr="007B12AD" w:rsidRDefault="00FF0863" w:rsidP="007B12AD">
      <w:pPr>
        <w:rPr>
          <w:sz w:val="20"/>
          <w:szCs w:val="20"/>
        </w:rPr>
      </w:pPr>
      <w:r>
        <w:rPr>
          <w:sz w:val="20"/>
          <w:szCs w:val="20"/>
        </w:rPr>
        <w:t>To avoid distractions, this</w:t>
      </w:r>
      <w:r w:rsidR="00316C7F" w:rsidRPr="00A31A38">
        <w:rPr>
          <w:sz w:val="20"/>
          <w:szCs w:val="20"/>
        </w:rPr>
        <w:t xml:space="preserve"> course is “</w:t>
      </w:r>
      <w:r w:rsidR="00316C7F" w:rsidRPr="00A31A38">
        <w:rPr>
          <w:sz w:val="20"/>
          <w:szCs w:val="20"/>
          <w:u w:val="single"/>
        </w:rPr>
        <w:t>unplugged</w:t>
      </w:r>
      <w:r w:rsidR="00316C7F" w:rsidRPr="00A31A38">
        <w:rPr>
          <w:sz w:val="20"/>
          <w:szCs w:val="20"/>
        </w:rPr>
        <w:t>.”  Please turn off all computers, PDA’s, phones, pagers, or other electronic devices during class meetings.  Laptops are only allowed when we are doing in-class group work during the simulation phase.</w:t>
      </w:r>
      <w:r w:rsidR="00556F26">
        <w:rPr>
          <w:sz w:val="20"/>
          <w:szCs w:val="20"/>
        </w:rPr>
        <w:t xml:space="preserve"> I will post lecture slides at </w:t>
      </w:r>
      <w:r w:rsidR="005934B7">
        <w:rPr>
          <w:sz w:val="20"/>
          <w:szCs w:val="20"/>
        </w:rPr>
        <w:t>xxx</w:t>
      </w:r>
      <w:r w:rsidR="00556F26">
        <w:rPr>
          <w:sz w:val="20"/>
          <w:szCs w:val="20"/>
        </w:rPr>
        <w:t xml:space="preserve"> am and recommend that you print them before class.</w:t>
      </w:r>
    </w:p>
    <w:p w14:paraId="180F3840" w14:textId="77777777" w:rsidR="009E733D" w:rsidRPr="00A31A38" w:rsidRDefault="006773E5" w:rsidP="0045029E">
      <w:pPr>
        <w:jc w:val="center"/>
        <w:outlineLvl w:val="0"/>
        <w:rPr>
          <w:b/>
          <w:sz w:val="20"/>
          <w:szCs w:val="20"/>
        </w:rPr>
      </w:pPr>
      <w:r w:rsidRPr="00A31A38">
        <w:rPr>
          <w:b/>
          <w:sz w:val="20"/>
          <w:szCs w:val="20"/>
        </w:rPr>
        <w:t>GEORGIA INSTITUTE OF TECHNOLOGY HONOR CODE</w:t>
      </w:r>
    </w:p>
    <w:p w14:paraId="1AEDC01A" w14:textId="77777777" w:rsidR="009E733D" w:rsidRPr="00A31A38" w:rsidRDefault="009E733D" w:rsidP="00E36610">
      <w:pPr>
        <w:rPr>
          <w:sz w:val="20"/>
          <w:szCs w:val="20"/>
        </w:rPr>
      </w:pPr>
      <w:r w:rsidRPr="00A31A38">
        <w:rPr>
          <w:sz w:val="20"/>
          <w:szCs w:val="20"/>
        </w:rPr>
        <w:t>All students are to uphold the Honor Code at all times.  Any act of academic dishonesty (e.g., plagiarism) hurts the entire Georgia Tech community.  The Honor Code aims to prevent any student from gaining unfair advantage over other students through academic misconduct.  All cases of alleged academic misconduct will be referred to the Office of the Dean of Students for disciplinary actions.  The Academic Honor Code is explained in detail at</w:t>
      </w:r>
      <w:r w:rsidR="00D63F28" w:rsidRPr="00A31A38">
        <w:rPr>
          <w:sz w:val="20"/>
          <w:szCs w:val="20"/>
        </w:rPr>
        <w:t xml:space="preserve"> http://www.honor.gatech.edu.</w:t>
      </w:r>
      <w:r w:rsidRPr="00A31A38">
        <w:rPr>
          <w:sz w:val="20"/>
          <w:szCs w:val="20"/>
        </w:rPr>
        <w:t xml:space="preserve">  </w:t>
      </w:r>
    </w:p>
    <w:p w14:paraId="2DEF588C" w14:textId="77777777" w:rsidR="00361CA9" w:rsidRPr="00A31A38" w:rsidRDefault="00361CA9" w:rsidP="00E36610">
      <w:pPr>
        <w:rPr>
          <w:sz w:val="20"/>
          <w:szCs w:val="20"/>
        </w:rPr>
      </w:pPr>
      <w:r w:rsidRPr="00A31A38">
        <w:rPr>
          <w:sz w:val="20"/>
          <w:szCs w:val="20"/>
        </w:rPr>
        <w:t xml:space="preserve">Plagiarism refers to the direct quotation of text without appropriate attribution. Every quotation must have a citation, and no amount of text can be quoted without citation.  Furthermore, when paraphrasing, borrowing or building upon the work of another author, citation is also required.  Note that it is NOT acceptable to simply include the quoted source in a list of general references.  If you are quoting, you must indicate which specific sections of </w:t>
      </w:r>
      <w:r w:rsidRPr="00A31A38">
        <w:rPr>
          <w:sz w:val="20"/>
          <w:szCs w:val="20"/>
        </w:rPr>
        <w:lastRenderedPageBreak/>
        <w:t>your text are take</w:t>
      </w:r>
      <w:r w:rsidR="002D0C22" w:rsidRPr="00A31A38">
        <w:rPr>
          <w:sz w:val="20"/>
          <w:szCs w:val="20"/>
        </w:rPr>
        <w:t xml:space="preserve">n from which specific sources. </w:t>
      </w:r>
      <w:r w:rsidRPr="00A31A38">
        <w:rPr>
          <w:sz w:val="20"/>
          <w:szCs w:val="20"/>
        </w:rPr>
        <w:t xml:space="preserve">It is surprisingly easy to detect text that has been cut and pasted from a web site, so please do not be tempted to cut corners in this way.  </w:t>
      </w:r>
    </w:p>
    <w:p w14:paraId="5224C80D" w14:textId="77777777" w:rsidR="009E733D" w:rsidRPr="00A31A38" w:rsidRDefault="00D63F28" w:rsidP="00E36610">
      <w:pPr>
        <w:rPr>
          <w:sz w:val="20"/>
          <w:szCs w:val="20"/>
        </w:rPr>
      </w:pPr>
      <w:r w:rsidRPr="00A31A38">
        <w:rPr>
          <w:sz w:val="20"/>
          <w:szCs w:val="20"/>
        </w:rPr>
        <w:t xml:space="preserve">Finally, all assignments and exams have to be completed individually unless they are explicitly designated as </w:t>
      </w:r>
      <w:proofErr w:type="gramStart"/>
      <w:r w:rsidRPr="00A31A38">
        <w:rPr>
          <w:sz w:val="20"/>
          <w:szCs w:val="20"/>
        </w:rPr>
        <w:t>team work</w:t>
      </w:r>
      <w:proofErr w:type="gramEnd"/>
      <w:r w:rsidRPr="00A31A38">
        <w:rPr>
          <w:sz w:val="20"/>
          <w:szCs w:val="20"/>
        </w:rPr>
        <w:t xml:space="preserve">. </w:t>
      </w:r>
      <w:r w:rsidR="009E733D" w:rsidRPr="00A31A38">
        <w:rPr>
          <w:sz w:val="20"/>
          <w:szCs w:val="20"/>
        </w:rPr>
        <w:t xml:space="preserve">If you have any questions about </w:t>
      </w:r>
      <w:r w:rsidR="008A54D3">
        <w:rPr>
          <w:sz w:val="20"/>
          <w:szCs w:val="20"/>
        </w:rPr>
        <w:t>which</w:t>
      </w:r>
      <w:r w:rsidR="009E733D" w:rsidRPr="00A31A38">
        <w:rPr>
          <w:sz w:val="20"/>
          <w:szCs w:val="20"/>
        </w:rPr>
        <w:t xml:space="preserve"> assignments you can work on together, please contact me.</w:t>
      </w:r>
    </w:p>
    <w:p w14:paraId="681B88B7" w14:textId="77777777" w:rsidR="008A4606" w:rsidRPr="00A31A38" w:rsidRDefault="008A4606" w:rsidP="00E36610">
      <w:pPr>
        <w:tabs>
          <w:tab w:val="left" w:pos="360"/>
        </w:tabs>
        <w:spacing w:after="0"/>
        <w:jc w:val="center"/>
        <w:rPr>
          <w:b/>
          <w:sz w:val="20"/>
          <w:szCs w:val="20"/>
          <w:u w:val="single"/>
        </w:rPr>
      </w:pPr>
    </w:p>
    <w:p w14:paraId="0358C733" w14:textId="77777777" w:rsidR="0042269B" w:rsidRPr="00A31A38" w:rsidRDefault="004B52B0" w:rsidP="0045029E">
      <w:pPr>
        <w:tabs>
          <w:tab w:val="left" w:pos="360"/>
        </w:tabs>
        <w:spacing w:after="0"/>
        <w:jc w:val="center"/>
        <w:outlineLvl w:val="0"/>
        <w:rPr>
          <w:b/>
          <w:sz w:val="20"/>
          <w:szCs w:val="20"/>
        </w:rPr>
      </w:pPr>
      <w:r w:rsidRPr="00A31A38">
        <w:rPr>
          <w:b/>
          <w:sz w:val="20"/>
          <w:szCs w:val="20"/>
        </w:rPr>
        <w:t>COURSE REQUIREMENTS AND GRADING</w:t>
      </w:r>
    </w:p>
    <w:p w14:paraId="7FDEA685" w14:textId="77777777" w:rsidR="0042269B" w:rsidRPr="00A31A38" w:rsidRDefault="0042269B" w:rsidP="00E36610">
      <w:pPr>
        <w:tabs>
          <w:tab w:val="left" w:pos="360"/>
        </w:tabs>
        <w:spacing w:after="0"/>
        <w:rPr>
          <w:sz w:val="20"/>
          <w:szCs w:val="20"/>
        </w:rPr>
      </w:pPr>
    </w:p>
    <w:p w14:paraId="1BA748F6" w14:textId="77777777" w:rsidR="004E1564" w:rsidRDefault="004E1564" w:rsidP="00E36610">
      <w:pPr>
        <w:rPr>
          <w:sz w:val="20"/>
          <w:szCs w:val="20"/>
        </w:rPr>
      </w:pPr>
      <w:r w:rsidRPr="00A31A38">
        <w:rPr>
          <w:sz w:val="20"/>
          <w:szCs w:val="20"/>
        </w:rPr>
        <w:t>The course grade is based on a weighted average of the following components:</w:t>
      </w:r>
    </w:p>
    <w:tbl>
      <w:tblPr>
        <w:tblW w:w="6460" w:type="dxa"/>
        <w:jc w:val="center"/>
        <w:tblLook w:val="04A0" w:firstRow="1" w:lastRow="0" w:firstColumn="1" w:lastColumn="0" w:noHBand="0" w:noVBand="1"/>
      </w:tblPr>
      <w:tblGrid>
        <w:gridCol w:w="5500"/>
        <w:gridCol w:w="960"/>
      </w:tblGrid>
      <w:tr w:rsidR="00FE33C7" w:rsidRPr="00A31A38" w14:paraId="0E510BF2" w14:textId="77777777" w:rsidTr="00FE33C7">
        <w:trPr>
          <w:trHeight w:val="300"/>
          <w:jc w:val="center"/>
        </w:trPr>
        <w:tc>
          <w:tcPr>
            <w:tcW w:w="5500" w:type="dxa"/>
            <w:tcBorders>
              <w:top w:val="single" w:sz="4" w:space="0" w:color="auto"/>
              <w:left w:val="single" w:sz="4" w:space="0" w:color="auto"/>
              <w:bottom w:val="single" w:sz="4" w:space="0" w:color="auto"/>
              <w:right w:val="single" w:sz="4" w:space="0" w:color="auto"/>
            </w:tcBorders>
            <w:shd w:val="clear" w:color="auto" w:fill="auto"/>
          </w:tcPr>
          <w:p w14:paraId="796F6C17" w14:textId="77777777" w:rsidR="00FE33C7" w:rsidRPr="00A31A38" w:rsidRDefault="00FE33C7" w:rsidP="00FE33C7">
            <w:pPr>
              <w:spacing w:after="0"/>
              <w:rPr>
                <w:rFonts w:eastAsia="Times New Roman" w:cs="Times New Roman"/>
                <w:color w:val="000000"/>
                <w:sz w:val="20"/>
                <w:szCs w:val="20"/>
              </w:rPr>
            </w:pPr>
            <w:r w:rsidRPr="00A31A38">
              <w:rPr>
                <w:rFonts w:eastAsia="Times New Roman" w:cs="Times New Roman"/>
                <w:color w:val="000000"/>
                <w:sz w:val="20"/>
                <w:szCs w:val="20"/>
              </w:rPr>
              <w:t>Class attendance</w:t>
            </w:r>
            <w:r>
              <w:rPr>
                <w:rFonts w:eastAsia="Times New Roman" w:cs="Times New Roman"/>
                <w:color w:val="000000"/>
                <w:sz w:val="20"/>
                <w:szCs w:val="20"/>
              </w:rPr>
              <w:t>/participation</w:t>
            </w:r>
          </w:p>
        </w:tc>
        <w:tc>
          <w:tcPr>
            <w:tcW w:w="960" w:type="dxa"/>
            <w:tcBorders>
              <w:top w:val="single" w:sz="4" w:space="0" w:color="auto"/>
              <w:left w:val="nil"/>
              <w:bottom w:val="single" w:sz="4" w:space="0" w:color="auto"/>
              <w:right w:val="single" w:sz="4" w:space="0" w:color="auto"/>
            </w:tcBorders>
            <w:shd w:val="clear" w:color="auto" w:fill="auto"/>
          </w:tcPr>
          <w:p w14:paraId="4292A1AC" w14:textId="77777777" w:rsidR="00FE33C7" w:rsidRPr="00A31A38" w:rsidRDefault="00FE33C7" w:rsidP="00E13069">
            <w:pPr>
              <w:spacing w:after="0"/>
              <w:jc w:val="right"/>
              <w:rPr>
                <w:rFonts w:eastAsia="Times New Roman" w:cs="Times New Roman"/>
                <w:color w:val="000000"/>
                <w:sz w:val="20"/>
                <w:szCs w:val="20"/>
              </w:rPr>
            </w:pPr>
            <w:r w:rsidRPr="00A31A38">
              <w:rPr>
                <w:rFonts w:eastAsia="Times New Roman" w:cs="Times New Roman"/>
                <w:color w:val="000000"/>
                <w:sz w:val="20"/>
                <w:szCs w:val="20"/>
              </w:rPr>
              <w:t>10%</w:t>
            </w:r>
          </w:p>
        </w:tc>
      </w:tr>
      <w:tr w:rsidR="00FE33C7" w:rsidRPr="00A31A38" w14:paraId="0EEBF72F" w14:textId="77777777" w:rsidTr="00FE33C7">
        <w:trPr>
          <w:trHeight w:val="300"/>
          <w:jc w:val="center"/>
        </w:trPr>
        <w:tc>
          <w:tcPr>
            <w:tcW w:w="5500" w:type="dxa"/>
            <w:tcBorders>
              <w:top w:val="single" w:sz="4" w:space="0" w:color="auto"/>
              <w:left w:val="single" w:sz="4" w:space="0" w:color="auto"/>
              <w:bottom w:val="single" w:sz="4" w:space="0" w:color="auto"/>
              <w:right w:val="single" w:sz="4" w:space="0" w:color="auto"/>
            </w:tcBorders>
            <w:shd w:val="clear" w:color="auto" w:fill="auto"/>
          </w:tcPr>
          <w:p w14:paraId="5643E8D4" w14:textId="77777777" w:rsidR="00FE33C7" w:rsidRPr="00A31A38" w:rsidRDefault="00FE33C7" w:rsidP="00E13069">
            <w:pPr>
              <w:spacing w:after="0"/>
              <w:rPr>
                <w:rFonts w:eastAsia="Times New Roman" w:cs="Times New Roman"/>
                <w:color w:val="000000"/>
                <w:sz w:val="20"/>
                <w:szCs w:val="20"/>
              </w:rPr>
            </w:pPr>
            <w:r w:rsidRPr="00A31A38">
              <w:rPr>
                <w:rFonts w:eastAsia="Times New Roman" w:cs="Times New Roman"/>
                <w:color w:val="000000"/>
                <w:sz w:val="20"/>
                <w:szCs w:val="20"/>
              </w:rPr>
              <w:t>Team-based case analyses</w:t>
            </w:r>
            <w:r>
              <w:rPr>
                <w:rFonts w:eastAsia="Times New Roman" w:cs="Times New Roman"/>
                <w:color w:val="000000"/>
                <w:sz w:val="20"/>
                <w:szCs w:val="20"/>
              </w:rPr>
              <w:t xml:space="preserve"> (3x5%)</w:t>
            </w:r>
          </w:p>
        </w:tc>
        <w:tc>
          <w:tcPr>
            <w:tcW w:w="960" w:type="dxa"/>
            <w:tcBorders>
              <w:top w:val="single" w:sz="4" w:space="0" w:color="auto"/>
              <w:left w:val="nil"/>
              <w:bottom w:val="single" w:sz="4" w:space="0" w:color="auto"/>
              <w:right w:val="single" w:sz="4" w:space="0" w:color="auto"/>
            </w:tcBorders>
            <w:shd w:val="clear" w:color="auto" w:fill="auto"/>
          </w:tcPr>
          <w:p w14:paraId="0647E369" w14:textId="77777777" w:rsidR="00FE33C7" w:rsidRPr="00A31A38" w:rsidRDefault="00FE33C7" w:rsidP="00E13069">
            <w:pPr>
              <w:spacing w:after="0"/>
              <w:jc w:val="right"/>
              <w:rPr>
                <w:rFonts w:eastAsia="Times New Roman" w:cs="Times New Roman"/>
                <w:color w:val="000000"/>
                <w:sz w:val="20"/>
                <w:szCs w:val="20"/>
              </w:rPr>
            </w:pPr>
            <w:r>
              <w:rPr>
                <w:rFonts w:eastAsia="Times New Roman" w:cs="Times New Roman"/>
                <w:color w:val="000000"/>
                <w:sz w:val="20"/>
                <w:szCs w:val="20"/>
              </w:rPr>
              <w:t>15</w:t>
            </w:r>
            <w:r w:rsidRPr="00A31A38">
              <w:rPr>
                <w:rFonts w:eastAsia="Times New Roman" w:cs="Times New Roman"/>
                <w:color w:val="000000"/>
                <w:sz w:val="20"/>
                <w:szCs w:val="20"/>
              </w:rPr>
              <w:t>%</w:t>
            </w:r>
          </w:p>
        </w:tc>
      </w:tr>
      <w:tr w:rsidR="00FE33C7" w:rsidRPr="00A31A38" w14:paraId="4EE33184" w14:textId="77777777" w:rsidTr="00FE33C7">
        <w:trPr>
          <w:trHeight w:val="300"/>
          <w:jc w:val="center"/>
        </w:trPr>
        <w:tc>
          <w:tcPr>
            <w:tcW w:w="5500" w:type="dxa"/>
            <w:tcBorders>
              <w:top w:val="single" w:sz="4" w:space="0" w:color="auto"/>
              <w:left w:val="single" w:sz="4" w:space="0" w:color="auto"/>
              <w:bottom w:val="single" w:sz="4" w:space="0" w:color="auto"/>
              <w:right w:val="single" w:sz="4" w:space="0" w:color="auto"/>
            </w:tcBorders>
            <w:shd w:val="clear" w:color="auto" w:fill="auto"/>
          </w:tcPr>
          <w:p w14:paraId="0D7676DB" w14:textId="77777777" w:rsidR="00FE33C7" w:rsidRPr="00A31A38" w:rsidRDefault="00FE33C7" w:rsidP="00E13069">
            <w:pPr>
              <w:spacing w:after="0"/>
              <w:rPr>
                <w:rFonts w:eastAsia="Times New Roman" w:cs="Times New Roman"/>
                <w:color w:val="000000"/>
                <w:sz w:val="20"/>
                <w:szCs w:val="20"/>
              </w:rPr>
            </w:pPr>
            <w:r w:rsidRPr="00A31A38">
              <w:rPr>
                <w:rFonts w:eastAsia="Times New Roman" w:cs="Times New Roman"/>
                <w:color w:val="000000"/>
                <w:sz w:val="20"/>
                <w:szCs w:val="20"/>
              </w:rPr>
              <w:t>Midterm (individual)</w:t>
            </w:r>
          </w:p>
        </w:tc>
        <w:tc>
          <w:tcPr>
            <w:tcW w:w="960" w:type="dxa"/>
            <w:tcBorders>
              <w:top w:val="single" w:sz="4" w:space="0" w:color="auto"/>
              <w:left w:val="nil"/>
              <w:bottom w:val="single" w:sz="4" w:space="0" w:color="auto"/>
              <w:right w:val="single" w:sz="4" w:space="0" w:color="auto"/>
            </w:tcBorders>
            <w:shd w:val="clear" w:color="auto" w:fill="auto"/>
          </w:tcPr>
          <w:p w14:paraId="14BA6C8E" w14:textId="77777777" w:rsidR="00FE33C7" w:rsidRPr="00A31A38" w:rsidRDefault="00FE33C7" w:rsidP="00E13069">
            <w:pPr>
              <w:spacing w:after="0"/>
              <w:jc w:val="right"/>
              <w:rPr>
                <w:rFonts w:eastAsia="Times New Roman" w:cs="Times New Roman"/>
                <w:color w:val="000000"/>
                <w:sz w:val="20"/>
                <w:szCs w:val="20"/>
              </w:rPr>
            </w:pPr>
            <w:r>
              <w:rPr>
                <w:rFonts w:eastAsia="Times New Roman" w:cs="Times New Roman"/>
                <w:color w:val="000000"/>
                <w:sz w:val="20"/>
                <w:szCs w:val="20"/>
              </w:rPr>
              <w:t>20</w:t>
            </w:r>
            <w:r w:rsidRPr="00A31A38">
              <w:rPr>
                <w:rFonts w:eastAsia="Times New Roman" w:cs="Times New Roman"/>
                <w:color w:val="000000"/>
                <w:sz w:val="20"/>
                <w:szCs w:val="20"/>
              </w:rPr>
              <w:t>%</w:t>
            </w:r>
          </w:p>
        </w:tc>
      </w:tr>
      <w:tr w:rsidR="00FE33C7" w:rsidRPr="00A31A38" w14:paraId="11C29FFC" w14:textId="77777777" w:rsidTr="00FE33C7">
        <w:trPr>
          <w:trHeight w:val="300"/>
          <w:jc w:val="center"/>
        </w:trPr>
        <w:tc>
          <w:tcPr>
            <w:tcW w:w="5500" w:type="dxa"/>
            <w:tcBorders>
              <w:top w:val="single" w:sz="4" w:space="0" w:color="auto"/>
              <w:left w:val="single" w:sz="4" w:space="0" w:color="auto"/>
              <w:bottom w:val="single" w:sz="4" w:space="0" w:color="auto"/>
              <w:right w:val="single" w:sz="4" w:space="0" w:color="auto"/>
            </w:tcBorders>
            <w:shd w:val="clear" w:color="auto" w:fill="auto"/>
          </w:tcPr>
          <w:p w14:paraId="7CEF7C0D" w14:textId="0F969808" w:rsidR="00FE33C7" w:rsidRPr="00A31A38" w:rsidRDefault="00FE33C7" w:rsidP="00AE46C1">
            <w:pPr>
              <w:spacing w:after="0"/>
              <w:rPr>
                <w:rFonts w:eastAsia="Times New Roman" w:cs="Times New Roman"/>
                <w:color w:val="000000"/>
                <w:sz w:val="20"/>
                <w:szCs w:val="20"/>
              </w:rPr>
            </w:pPr>
            <w:r w:rsidRPr="00A31A38">
              <w:rPr>
                <w:rFonts w:eastAsia="Times New Roman" w:cs="Times New Roman"/>
                <w:color w:val="000000"/>
                <w:sz w:val="20"/>
                <w:szCs w:val="20"/>
              </w:rPr>
              <w:t>Capstone simulation</w:t>
            </w:r>
            <w:r w:rsidR="000334D4">
              <w:rPr>
                <w:rFonts w:eastAsia="Times New Roman" w:cs="Times New Roman"/>
                <w:color w:val="000000"/>
                <w:sz w:val="20"/>
                <w:szCs w:val="20"/>
              </w:rPr>
              <w:t xml:space="preserve"> – individual preparation</w:t>
            </w:r>
          </w:p>
        </w:tc>
        <w:tc>
          <w:tcPr>
            <w:tcW w:w="960" w:type="dxa"/>
            <w:tcBorders>
              <w:top w:val="single" w:sz="4" w:space="0" w:color="auto"/>
              <w:left w:val="nil"/>
              <w:bottom w:val="single" w:sz="4" w:space="0" w:color="auto"/>
              <w:right w:val="single" w:sz="4" w:space="0" w:color="auto"/>
            </w:tcBorders>
            <w:shd w:val="clear" w:color="auto" w:fill="auto"/>
          </w:tcPr>
          <w:p w14:paraId="0A76FC88" w14:textId="64AAF0D6" w:rsidR="00FE33C7" w:rsidRPr="00A31A38" w:rsidRDefault="000334D4" w:rsidP="00E13069">
            <w:pPr>
              <w:spacing w:after="0"/>
              <w:jc w:val="right"/>
              <w:rPr>
                <w:rFonts w:eastAsia="Times New Roman" w:cs="Times New Roman"/>
                <w:color w:val="000000"/>
                <w:sz w:val="20"/>
                <w:szCs w:val="20"/>
              </w:rPr>
            </w:pPr>
            <w:r>
              <w:rPr>
                <w:rFonts w:eastAsia="Times New Roman" w:cs="Times New Roman"/>
                <w:color w:val="000000"/>
                <w:sz w:val="20"/>
                <w:szCs w:val="20"/>
              </w:rPr>
              <w:t>3</w:t>
            </w:r>
            <w:r w:rsidR="00FE33C7">
              <w:rPr>
                <w:rFonts w:eastAsia="Times New Roman" w:cs="Times New Roman"/>
                <w:color w:val="000000"/>
                <w:sz w:val="20"/>
                <w:szCs w:val="20"/>
              </w:rPr>
              <w:t>%</w:t>
            </w:r>
          </w:p>
        </w:tc>
      </w:tr>
      <w:tr w:rsidR="00692794" w:rsidRPr="00A31A38" w14:paraId="77C99F40" w14:textId="77777777" w:rsidTr="00FE33C7">
        <w:trPr>
          <w:trHeight w:val="300"/>
          <w:jc w:val="center"/>
        </w:trPr>
        <w:tc>
          <w:tcPr>
            <w:tcW w:w="5500" w:type="dxa"/>
            <w:tcBorders>
              <w:top w:val="single" w:sz="4" w:space="0" w:color="auto"/>
              <w:left w:val="single" w:sz="4" w:space="0" w:color="auto"/>
              <w:bottom w:val="single" w:sz="4" w:space="0" w:color="auto"/>
              <w:right w:val="single" w:sz="4" w:space="0" w:color="auto"/>
            </w:tcBorders>
            <w:shd w:val="clear" w:color="auto" w:fill="auto"/>
          </w:tcPr>
          <w:p w14:paraId="6ADBEB01" w14:textId="675F642E" w:rsidR="00692794" w:rsidRDefault="00692794" w:rsidP="00FE33C7">
            <w:pPr>
              <w:spacing w:after="0"/>
              <w:rPr>
                <w:rFonts w:eastAsia="Times New Roman" w:cs="Times New Roman"/>
                <w:color w:val="000000"/>
                <w:sz w:val="20"/>
                <w:szCs w:val="20"/>
              </w:rPr>
            </w:pPr>
            <w:r>
              <w:rPr>
                <w:rFonts w:eastAsia="Times New Roman" w:cs="Times New Roman"/>
                <w:color w:val="000000"/>
                <w:sz w:val="20"/>
                <w:szCs w:val="20"/>
              </w:rPr>
              <w:t>Capstone simulation – interim report</w:t>
            </w:r>
          </w:p>
        </w:tc>
        <w:tc>
          <w:tcPr>
            <w:tcW w:w="960" w:type="dxa"/>
            <w:tcBorders>
              <w:top w:val="single" w:sz="4" w:space="0" w:color="auto"/>
              <w:left w:val="nil"/>
              <w:bottom w:val="single" w:sz="4" w:space="0" w:color="auto"/>
              <w:right w:val="single" w:sz="4" w:space="0" w:color="auto"/>
            </w:tcBorders>
            <w:shd w:val="clear" w:color="auto" w:fill="auto"/>
          </w:tcPr>
          <w:p w14:paraId="11D37203" w14:textId="5193214F" w:rsidR="00692794" w:rsidRDefault="00692794" w:rsidP="00E13069">
            <w:pPr>
              <w:spacing w:after="0"/>
              <w:jc w:val="right"/>
              <w:rPr>
                <w:rFonts w:eastAsia="Times New Roman" w:cs="Times New Roman"/>
                <w:color w:val="000000"/>
                <w:sz w:val="20"/>
                <w:szCs w:val="20"/>
              </w:rPr>
            </w:pPr>
            <w:r>
              <w:rPr>
                <w:rFonts w:eastAsia="Times New Roman" w:cs="Times New Roman"/>
                <w:color w:val="000000"/>
                <w:sz w:val="20"/>
                <w:szCs w:val="20"/>
              </w:rPr>
              <w:t>7%</w:t>
            </w:r>
          </w:p>
        </w:tc>
      </w:tr>
      <w:tr w:rsidR="00FE33C7" w:rsidRPr="00A31A38" w14:paraId="475D2DA8" w14:textId="77777777" w:rsidTr="00FE33C7">
        <w:trPr>
          <w:trHeight w:val="300"/>
          <w:jc w:val="center"/>
        </w:trPr>
        <w:tc>
          <w:tcPr>
            <w:tcW w:w="5500" w:type="dxa"/>
            <w:tcBorders>
              <w:top w:val="single" w:sz="4" w:space="0" w:color="auto"/>
              <w:left w:val="single" w:sz="4" w:space="0" w:color="auto"/>
              <w:bottom w:val="single" w:sz="4" w:space="0" w:color="auto"/>
              <w:right w:val="single" w:sz="4" w:space="0" w:color="auto"/>
            </w:tcBorders>
            <w:shd w:val="clear" w:color="auto" w:fill="auto"/>
          </w:tcPr>
          <w:p w14:paraId="72805153" w14:textId="3DE5DA07" w:rsidR="00FE33C7" w:rsidRPr="00A31A38" w:rsidRDefault="00FE33C7" w:rsidP="00FE33C7">
            <w:pPr>
              <w:spacing w:after="0"/>
              <w:rPr>
                <w:rFonts w:eastAsia="Times New Roman" w:cs="Times New Roman"/>
                <w:color w:val="000000"/>
                <w:sz w:val="20"/>
                <w:szCs w:val="20"/>
              </w:rPr>
            </w:pPr>
            <w:r>
              <w:rPr>
                <w:rFonts w:eastAsia="Times New Roman" w:cs="Times New Roman"/>
                <w:color w:val="000000"/>
                <w:sz w:val="20"/>
                <w:szCs w:val="20"/>
              </w:rPr>
              <w:t>Capstone simulation – competition performance</w:t>
            </w:r>
          </w:p>
        </w:tc>
        <w:tc>
          <w:tcPr>
            <w:tcW w:w="960" w:type="dxa"/>
            <w:tcBorders>
              <w:top w:val="single" w:sz="4" w:space="0" w:color="auto"/>
              <w:left w:val="nil"/>
              <w:bottom w:val="single" w:sz="4" w:space="0" w:color="auto"/>
              <w:right w:val="single" w:sz="4" w:space="0" w:color="auto"/>
            </w:tcBorders>
            <w:shd w:val="clear" w:color="auto" w:fill="auto"/>
          </w:tcPr>
          <w:p w14:paraId="3FBCC1A2" w14:textId="23A0B249" w:rsidR="00FE33C7" w:rsidRPr="00A31A38" w:rsidRDefault="006E4D4C" w:rsidP="00E13069">
            <w:pPr>
              <w:spacing w:after="0"/>
              <w:jc w:val="right"/>
              <w:rPr>
                <w:rFonts w:eastAsia="Times New Roman" w:cs="Times New Roman"/>
                <w:color w:val="000000"/>
                <w:sz w:val="20"/>
                <w:szCs w:val="20"/>
              </w:rPr>
            </w:pPr>
            <w:r>
              <w:rPr>
                <w:rFonts w:eastAsia="Times New Roman" w:cs="Times New Roman"/>
                <w:color w:val="000000"/>
                <w:sz w:val="20"/>
                <w:szCs w:val="20"/>
              </w:rPr>
              <w:t>15</w:t>
            </w:r>
            <w:r w:rsidR="00FE33C7">
              <w:rPr>
                <w:rFonts w:eastAsia="Times New Roman" w:cs="Times New Roman"/>
                <w:color w:val="000000"/>
                <w:sz w:val="20"/>
                <w:szCs w:val="20"/>
              </w:rPr>
              <w:t>%</w:t>
            </w:r>
          </w:p>
        </w:tc>
      </w:tr>
      <w:tr w:rsidR="00FE33C7" w:rsidRPr="00A31A38" w14:paraId="7649ACAA" w14:textId="77777777" w:rsidTr="00FE33C7">
        <w:trPr>
          <w:trHeight w:val="300"/>
          <w:jc w:val="center"/>
        </w:trPr>
        <w:tc>
          <w:tcPr>
            <w:tcW w:w="5500" w:type="dxa"/>
            <w:tcBorders>
              <w:top w:val="single" w:sz="4" w:space="0" w:color="auto"/>
              <w:left w:val="single" w:sz="4" w:space="0" w:color="auto"/>
              <w:bottom w:val="single" w:sz="4" w:space="0" w:color="auto"/>
              <w:right w:val="single" w:sz="4" w:space="0" w:color="auto"/>
            </w:tcBorders>
            <w:shd w:val="clear" w:color="auto" w:fill="auto"/>
          </w:tcPr>
          <w:p w14:paraId="5CAD5CA6" w14:textId="5D9A53FE" w:rsidR="00FE33C7" w:rsidRPr="00A31A38" w:rsidRDefault="00FE33C7" w:rsidP="002A6633">
            <w:pPr>
              <w:spacing w:after="0"/>
              <w:rPr>
                <w:rFonts w:eastAsia="Times New Roman" w:cs="Times New Roman"/>
                <w:color w:val="000000"/>
                <w:sz w:val="20"/>
                <w:szCs w:val="20"/>
              </w:rPr>
            </w:pPr>
            <w:r>
              <w:rPr>
                <w:rFonts w:eastAsia="Times New Roman" w:cs="Times New Roman"/>
                <w:color w:val="000000"/>
                <w:sz w:val="20"/>
                <w:szCs w:val="20"/>
              </w:rPr>
              <w:t>Capstone simulation – final presentation</w:t>
            </w:r>
          </w:p>
        </w:tc>
        <w:tc>
          <w:tcPr>
            <w:tcW w:w="960" w:type="dxa"/>
            <w:tcBorders>
              <w:top w:val="single" w:sz="4" w:space="0" w:color="auto"/>
              <w:left w:val="nil"/>
              <w:bottom w:val="single" w:sz="4" w:space="0" w:color="auto"/>
              <w:right w:val="single" w:sz="4" w:space="0" w:color="auto"/>
            </w:tcBorders>
            <w:shd w:val="clear" w:color="auto" w:fill="auto"/>
          </w:tcPr>
          <w:p w14:paraId="01C82540" w14:textId="72F5FF27" w:rsidR="00FE33C7" w:rsidRPr="00A31A38" w:rsidRDefault="002A6633" w:rsidP="00E13069">
            <w:pPr>
              <w:spacing w:after="0"/>
              <w:jc w:val="right"/>
              <w:rPr>
                <w:rFonts w:eastAsia="Times New Roman" w:cs="Times New Roman"/>
                <w:color w:val="000000"/>
                <w:sz w:val="20"/>
                <w:szCs w:val="20"/>
              </w:rPr>
            </w:pPr>
            <w:r>
              <w:rPr>
                <w:rFonts w:eastAsia="Times New Roman" w:cs="Times New Roman"/>
                <w:color w:val="000000"/>
                <w:sz w:val="20"/>
                <w:szCs w:val="20"/>
              </w:rPr>
              <w:t>3</w:t>
            </w:r>
            <w:r w:rsidR="00FE33C7">
              <w:rPr>
                <w:rFonts w:eastAsia="Times New Roman" w:cs="Times New Roman"/>
                <w:color w:val="000000"/>
                <w:sz w:val="20"/>
                <w:szCs w:val="20"/>
              </w:rPr>
              <w:t>%</w:t>
            </w:r>
          </w:p>
        </w:tc>
      </w:tr>
      <w:tr w:rsidR="002A6633" w:rsidRPr="00A31A38" w14:paraId="6431F199" w14:textId="77777777" w:rsidTr="00FE33C7">
        <w:trPr>
          <w:trHeight w:val="300"/>
          <w:jc w:val="center"/>
        </w:trPr>
        <w:tc>
          <w:tcPr>
            <w:tcW w:w="5500" w:type="dxa"/>
            <w:tcBorders>
              <w:top w:val="single" w:sz="4" w:space="0" w:color="auto"/>
              <w:left w:val="single" w:sz="4" w:space="0" w:color="auto"/>
              <w:bottom w:val="single" w:sz="4" w:space="0" w:color="auto"/>
              <w:right w:val="single" w:sz="4" w:space="0" w:color="auto"/>
            </w:tcBorders>
            <w:shd w:val="clear" w:color="auto" w:fill="auto"/>
          </w:tcPr>
          <w:p w14:paraId="218EC325" w14:textId="04952B7E" w:rsidR="002A6633" w:rsidRDefault="002A6633" w:rsidP="002A6633">
            <w:pPr>
              <w:spacing w:after="0"/>
              <w:rPr>
                <w:rFonts w:eastAsia="Times New Roman" w:cs="Times New Roman"/>
                <w:color w:val="000000"/>
                <w:sz w:val="20"/>
                <w:szCs w:val="20"/>
              </w:rPr>
            </w:pPr>
            <w:r>
              <w:rPr>
                <w:rFonts w:eastAsia="Times New Roman" w:cs="Times New Roman"/>
                <w:color w:val="000000"/>
                <w:sz w:val="20"/>
                <w:szCs w:val="20"/>
              </w:rPr>
              <w:t xml:space="preserve">Capstone simulation – final report </w:t>
            </w:r>
          </w:p>
        </w:tc>
        <w:tc>
          <w:tcPr>
            <w:tcW w:w="960" w:type="dxa"/>
            <w:tcBorders>
              <w:top w:val="single" w:sz="4" w:space="0" w:color="auto"/>
              <w:left w:val="nil"/>
              <w:bottom w:val="single" w:sz="4" w:space="0" w:color="auto"/>
              <w:right w:val="single" w:sz="4" w:space="0" w:color="auto"/>
            </w:tcBorders>
            <w:shd w:val="clear" w:color="auto" w:fill="auto"/>
          </w:tcPr>
          <w:p w14:paraId="7CE12413" w14:textId="5F321442" w:rsidR="002A6633" w:rsidRDefault="002A6633" w:rsidP="00E13069">
            <w:pPr>
              <w:spacing w:after="0"/>
              <w:jc w:val="right"/>
              <w:rPr>
                <w:rFonts w:eastAsia="Times New Roman" w:cs="Times New Roman"/>
                <w:color w:val="000000"/>
                <w:sz w:val="20"/>
                <w:szCs w:val="20"/>
              </w:rPr>
            </w:pPr>
            <w:r>
              <w:rPr>
                <w:rFonts w:eastAsia="Times New Roman" w:cs="Times New Roman"/>
                <w:color w:val="000000"/>
                <w:sz w:val="20"/>
                <w:szCs w:val="20"/>
              </w:rPr>
              <w:t>7%</w:t>
            </w:r>
          </w:p>
        </w:tc>
      </w:tr>
      <w:tr w:rsidR="002A6633" w:rsidRPr="00A31A38" w14:paraId="58D940EB" w14:textId="77777777" w:rsidTr="00FE33C7">
        <w:trPr>
          <w:trHeight w:val="300"/>
          <w:jc w:val="center"/>
        </w:trPr>
        <w:tc>
          <w:tcPr>
            <w:tcW w:w="5500" w:type="dxa"/>
            <w:tcBorders>
              <w:top w:val="single" w:sz="4" w:space="0" w:color="auto"/>
              <w:left w:val="single" w:sz="4" w:space="0" w:color="auto"/>
              <w:bottom w:val="single" w:sz="4" w:space="0" w:color="auto"/>
              <w:right w:val="single" w:sz="4" w:space="0" w:color="auto"/>
            </w:tcBorders>
            <w:shd w:val="clear" w:color="auto" w:fill="auto"/>
          </w:tcPr>
          <w:p w14:paraId="2D7B33A9" w14:textId="219C575B" w:rsidR="002A6633" w:rsidRPr="00A31A38" w:rsidRDefault="002A6633" w:rsidP="00E13069">
            <w:pPr>
              <w:spacing w:after="0"/>
              <w:rPr>
                <w:rFonts w:eastAsia="Times New Roman" w:cs="Times New Roman"/>
                <w:color w:val="000000"/>
                <w:sz w:val="20"/>
                <w:szCs w:val="20"/>
              </w:rPr>
            </w:pPr>
            <w:r>
              <w:rPr>
                <w:rFonts w:eastAsia="Times New Roman" w:cs="Times New Roman"/>
                <w:color w:val="000000"/>
                <w:sz w:val="20"/>
                <w:szCs w:val="20"/>
              </w:rPr>
              <w:t>Peer evaluation</w:t>
            </w:r>
          </w:p>
        </w:tc>
        <w:tc>
          <w:tcPr>
            <w:tcW w:w="960" w:type="dxa"/>
            <w:tcBorders>
              <w:top w:val="single" w:sz="4" w:space="0" w:color="auto"/>
              <w:left w:val="nil"/>
              <w:bottom w:val="single" w:sz="4" w:space="0" w:color="auto"/>
              <w:right w:val="single" w:sz="4" w:space="0" w:color="auto"/>
            </w:tcBorders>
            <w:shd w:val="clear" w:color="auto" w:fill="auto"/>
          </w:tcPr>
          <w:p w14:paraId="6A79AC70" w14:textId="05D00BB0" w:rsidR="002A6633" w:rsidRPr="00A31A38" w:rsidRDefault="002A6633" w:rsidP="00E13069">
            <w:pPr>
              <w:spacing w:after="0"/>
              <w:jc w:val="right"/>
              <w:rPr>
                <w:rFonts w:eastAsia="Times New Roman" w:cs="Times New Roman"/>
                <w:color w:val="000000"/>
                <w:sz w:val="20"/>
                <w:szCs w:val="20"/>
              </w:rPr>
            </w:pPr>
            <w:r>
              <w:rPr>
                <w:rFonts w:eastAsia="Times New Roman" w:cs="Times New Roman"/>
                <w:color w:val="000000"/>
                <w:sz w:val="20"/>
                <w:szCs w:val="20"/>
              </w:rPr>
              <w:t>5%</w:t>
            </w:r>
          </w:p>
        </w:tc>
      </w:tr>
      <w:tr w:rsidR="002A6633" w:rsidRPr="00A31A38" w14:paraId="1F1CB5C7" w14:textId="77777777" w:rsidTr="00FE33C7">
        <w:trPr>
          <w:trHeight w:val="300"/>
          <w:jc w:val="center"/>
        </w:trPr>
        <w:tc>
          <w:tcPr>
            <w:tcW w:w="5500" w:type="dxa"/>
            <w:tcBorders>
              <w:top w:val="single" w:sz="4" w:space="0" w:color="auto"/>
              <w:left w:val="single" w:sz="4" w:space="0" w:color="auto"/>
              <w:bottom w:val="single" w:sz="4" w:space="0" w:color="auto"/>
              <w:right w:val="single" w:sz="4" w:space="0" w:color="auto"/>
            </w:tcBorders>
            <w:shd w:val="clear" w:color="auto" w:fill="auto"/>
          </w:tcPr>
          <w:p w14:paraId="0371DA3E" w14:textId="77777777" w:rsidR="002A6633" w:rsidRPr="00A31A38" w:rsidRDefault="002A6633" w:rsidP="00E13069">
            <w:pPr>
              <w:spacing w:after="0"/>
              <w:rPr>
                <w:rFonts w:eastAsia="Times New Roman" w:cs="Times New Roman"/>
                <w:color w:val="000000"/>
                <w:sz w:val="20"/>
                <w:szCs w:val="20"/>
              </w:rPr>
            </w:pPr>
            <w:r w:rsidRPr="00A31A38">
              <w:rPr>
                <w:rFonts w:eastAsia="Times New Roman" w:cs="Times New Roman"/>
                <w:color w:val="000000"/>
                <w:sz w:val="20"/>
                <w:szCs w:val="20"/>
              </w:rPr>
              <w:t xml:space="preserve">Final </w:t>
            </w:r>
            <w:r>
              <w:rPr>
                <w:rFonts w:eastAsia="Times New Roman" w:cs="Times New Roman"/>
                <w:color w:val="000000"/>
                <w:sz w:val="20"/>
                <w:szCs w:val="20"/>
              </w:rPr>
              <w:t>exam</w:t>
            </w:r>
            <w:r w:rsidRPr="00A31A38">
              <w:rPr>
                <w:rFonts w:eastAsia="Times New Roman" w:cs="Times New Roman"/>
                <w:color w:val="000000"/>
                <w:sz w:val="20"/>
                <w:szCs w:val="20"/>
              </w:rPr>
              <w:t xml:space="preserve"> (Comp-XM, individual)</w:t>
            </w:r>
          </w:p>
        </w:tc>
        <w:tc>
          <w:tcPr>
            <w:tcW w:w="960" w:type="dxa"/>
            <w:tcBorders>
              <w:top w:val="single" w:sz="4" w:space="0" w:color="auto"/>
              <w:left w:val="nil"/>
              <w:bottom w:val="single" w:sz="4" w:space="0" w:color="auto"/>
              <w:right w:val="single" w:sz="4" w:space="0" w:color="auto"/>
            </w:tcBorders>
            <w:shd w:val="clear" w:color="auto" w:fill="auto"/>
          </w:tcPr>
          <w:p w14:paraId="41CE36E5" w14:textId="77777777" w:rsidR="002A6633" w:rsidRPr="00A31A38" w:rsidRDefault="002A6633" w:rsidP="00E13069">
            <w:pPr>
              <w:spacing w:after="0"/>
              <w:jc w:val="right"/>
              <w:rPr>
                <w:rFonts w:eastAsia="Times New Roman" w:cs="Times New Roman"/>
                <w:color w:val="000000"/>
                <w:sz w:val="20"/>
                <w:szCs w:val="20"/>
              </w:rPr>
            </w:pPr>
            <w:r w:rsidRPr="00A31A38">
              <w:rPr>
                <w:rFonts w:eastAsia="Times New Roman" w:cs="Times New Roman"/>
                <w:color w:val="000000"/>
                <w:sz w:val="20"/>
                <w:szCs w:val="20"/>
              </w:rPr>
              <w:t>15%</w:t>
            </w:r>
          </w:p>
        </w:tc>
      </w:tr>
      <w:tr w:rsidR="002A6633" w:rsidRPr="00A31A38" w14:paraId="30C6E4A6" w14:textId="77777777" w:rsidTr="00FE33C7">
        <w:trPr>
          <w:trHeight w:val="300"/>
          <w:jc w:val="center"/>
        </w:trPr>
        <w:tc>
          <w:tcPr>
            <w:tcW w:w="5500" w:type="dxa"/>
            <w:tcBorders>
              <w:top w:val="single" w:sz="4" w:space="0" w:color="auto"/>
              <w:left w:val="single" w:sz="4" w:space="0" w:color="auto"/>
              <w:bottom w:val="single" w:sz="4" w:space="0" w:color="auto"/>
              <w:right w:val="single" w:sz="4" w:space="0" w:color="auto"/>
            </w:tcBorders>
            <w:shd w:val="clear" w:color="auto" w:fill="auto"/>
          </w:tcPr>
          <w:p w14:paraId="2B764AD1" w14:textId="6C66CF4C" w:rsidR="002A6633" w:rsidRPr="00A31A38" w:rsidRDefault="00791837" w:rsidP="00FE33C7">
            <w:pPr>
              <w:spacing w:after="0"/>
              <w:rPr>
                <w:rFonts w:eastAsia="Times New Roman" w:cs="Times New Roman"/>
                <w:color w:val="000000"/>
                <w:sz w:val="20"/>
                <w:szCs w:val="20"/>
              </w:rPr>
            </w:pPr>
            <w:r>
              <w:rPr>
                <w:rFonts w:eastAsia="Times New Roman" w:cs="Times New Roman"/>
                <w:color w:val="000000"/>
                <w:sz w:val="20"/>
                <w:szCs w:val="20"/>
              </w:rPr>
              <w:t>TOTAL</w:t>
            </w:r>
          </w:p>
        </w:tc>
        <w:tc>
          <w:tcPr>
            <w:tcW w:w="960" w:type="dxa"/>
            <w:tcBorders>
              <w:top w:val="single" w:sz="4" w:space="0" w:color="auto"/>
              <w:left w:val="nil"/>
              <w:bottom w:val="single" w:sz="4" w:space="0" w:color="auto"/>
              <w:right w:val="single" w:sz="4" w:space="0" w:color="auto"/>
            </w:tcBorders>
            <w:shd w:val="clear" w:color="auto" w:fill="auto"/>
          </w:tcPr>
          <w:p w14:paraId="7420FE40" w14:textId="77777777" w:rsidR="002A6633" w:rsidRPr="00A31A38" w:rsidRDefault="002A6633" w:rsidP="00E13069">
            <w:pPr>
              <w:spacing w:after="0"/>
              <w:jc w:val="right"/>
              <w:rPr>
                <w:rFonts w:eastAsia="Times New Roman" w:cs="Times New Roman"/>
                <w:color w:val="000000"/>
                <w:sz w:val="20"/>
                <w:szCs w:val="20"/>
              </w:rPr>
            </w:pPr>
            <w:r w:rsidRPr="00A31A38">
              <w:rPr>
                <w:rFonts w:eastAsia="Times New Roman" w:cs="Times New Roman"/>
                <w:color w:val="000000"/>
                <w:sz w:val="20"/>
                <w:szCs w:val="20"/>
              </w:rPr>
              <w:t>100%</w:t>
            </w:r>
          </w:p>
        </w:tc>
      </w:tr>
    </w:tbl>
    <w:p w14:paraId="6BA38190" w14:textId="77777777" w:rsidR="00CA2A54" w:rsidRPr="00A31A38" w:rsidRDefault="00CA2A54" w:rsidP="00E36610">
      <w:pPr>
        <w:spacing w:after="0"/>
        <w:rPr>
          <w:sz w:val="20"/>
          <w:szCs w:val="20"/>
        </w:rPr>
      </w:pPr>
    </w:p>
    <w:p w14:paraId="0E3D899F" w14:textId="7DAD298C" w:rsidR="00F3344C" w:rsidRDefault="004E1564" w:rsidP="003615F2">
      <w:pPr>
        <w:rPr>
          <w:sz w:val="20"/>
          <w:szCs w:val="20"/>
        </w:rPr>
      </w:pPr>
      <w:r w:rsidRPr="00A31A38">
        <w:rPr>
          <w:sz w:val="20"/>
          <w:szCs w:val="20"/>
        </w:rPr>
        <w:t>Each of these components is discussed in greater detail below.  If you have concerns about any aspect of your work or your grades in this course, I urge you to schedule an appointment to talk with me.  It is better to address problems directly and immediately rather than to let them continue unresolved.</w:t>
      </w:r>
      <w:r w:rsidR="0008728E" w:rsidRPr="00A31A38">
        <w:rPr>
          <w:sz w:val="20"/>
          <w:szCs w:val="20"/>
        </w:rPr>
        <w:t xml:space="preserve"> </w:t>
      </w:r>
      <w:r w:rsidR="003B383B" w:rsidRPr="00A31A38">
        <w:rPr>
          <w:sz w:val="20"/>
          <w:szCs w:val="20"/>
          <w:u w:val="single"/>
        </w:rPr>
        <w:t>No late assignments will be accepted</w:t>
      </w:r>
      <w:r w:rsidR="003B383B" w:rsidRPr="00A31A38">
        <w:rPr>
          <w:sz w:val="20"/>
          <w:szCs w:val="20"/>
        </w:rPr>
        <w:t xml:space="preserve"> except in the case of a documented extreme </w:t>
      </w:r>
      <w:r w:rsidR="003B383B" w:rsidRPr="00F604F2">
        <w:rPr>
          <w:sz w:val="20"/>
          <w:szCs w:val="20"/>
        </w:rPr>
        <w:t>emergency.</w:t>
      </w:r>
      <w:r w:rsidR="00B25684">
        <w:rPr>
          <w:sz w:val="20"/>
          <w:szCs w:val="20"/>
        </w:rPr>
        <w:t xml:space="preserve"> I will not accept late assignments even if they have a “time stamp” showing that they were last edited before the deadline. </w:t>
      </w:r>
      <w:r w:rsidR="00236BCB" w:rsidRPr="00F604F2">
        <w:rPr>
          <w:sz w:val="20"/>
          <w:szCs w:val="20"/>
        </w:rPr>
        <w:t>P</w:t>
      </w:r>
      <w:r w:rsidR="00236BCB">
        <w:rPr>
          <w:sz w:val="20"/>
          <w:szCs w:val="20"/>
        </w:rPr>
        <w:t>lease in</w:t>
      </w:r>
      <w:r w:rsidR="00C74B50" w:rsidRPr="00F604F2">
        <w:rPr>
          <w:sz w:val="20"/>
          <w:szCs w:val="20"/>
        </w:rPr>
        <w:t>clude your name(s) on all written assignments</w:t>
      </w:r>
      <w:r w:rsidR="00656A44" w:rsidRPr="00F604F2">
        <w:rPr>
          <w:sz w:val="20"/>
          <w:szCs w:val="20"/>
        </w:rPr>
        <w:t xml:space="preserve"> even though you submit through T-Square.</w:t>
      </w:r>
    </w:p>
    <w:p w14:paraId="3E39DB0F" w14:textId="2E23E81A" w:rsidR="007E3630" w:rsidRPr="00A31A38" w:rsidRDefault="003C1D3C" w:rsidP="0045029E">
      <w:pPr>
        <w:spacing w:after="0"/>
        <w:outlineLvl w:val="0"/>
        <w:rPr>
          <w:b/>
          <w:sz w:val="20"/>
          <w:szCs w:val="20"/>
        </w:rPr>
      </w:pPr>
      <w:r w:rsidRPr="00A31A38">
        <w:rPr>
          <w:b/>
          <w:sz w:val="20"/>
          <w:szCs w:val="20"/>
        </w:rPr>
        <w:t xml:space="preserve">Class </w:t>
      </w:r>
      <w:r w:rsidR="00310F14">
        <w:rPr>
          <w:b/>
          <w:sz w:val="20"/>
          <w:szCs w:val="20"/>
        </w:rPr>
        <w:t>Attendance</w:t>
      </w:r>
    </w:p>
    <w:p w14:paraId="4C95981A" w14:textId="77777777" w:rsidR="003C1D3C" w:rsidRPr="00A31A38" w:rsidRDefault="003C1D3C" w:rsidP="00E36610">
      <w:pPr>
        <w:spacing w:after="0"/>
        <w:rPr>
          <w:smallCaps/>
          <w:sz w:val="20"/>
          <w:szCs w:val="20"/>
        </w:rPr>
      </w:pPr>
    </w:p>
    <w:p w14:paraId="21F90C7E" w14:textId="30BD3BE7" w:rsidR="00C85C24" w:rsidRPr="00A31A38" w:rsidRDefault="009A0FB9" w:rsidP="009A0FB9">
      <w:pPr>
        <w:rPr>
          <w:sz w:val="20"/>
          <w:szCs w:val="20"/>
        </w:rPr>
      </w:pPr>
      <w:r w:rsidRPr="00A31A38">
        <w:rPr>
          <w:sz w:val="20"/>
          <w:szCs w:val="20"/>
        </w:rPr>
        <w:t xml:space="preserve">Because of </w:t>
      </w:r>
      <w:r w:rsidR="00800617">
        <w:rPr>
          <w:sz w:val="20"/>
          <w:szCs w:val="20"/>
        </w:rPr>
        <w:t>our</w:t>
      </w:r>
      <w:r w:rsidRPr="00A31A38">
        <w:rPr>
          <w:sz w:val="20"/>
          <w:szCs w:val="20"/>
        </w:rPr>
        <w:t xml:space="preserve"> </w:t>
      </w:r>
      <w:r w:rsidRPr="00B978ED">
        <w:rPr>
          <w:sz w:val="20"/>
          <w:szCs w:val="20"/>
        </w:rPr>
        <w:t>emphasis on active learning, you</w:t>
      </w:r>
      <w:r w:rsidR="006B04E9" w:rsidRPr="00B978ED">
        <w:rPr>
          <w:sz w:val="20"/>
          <w:szCs w:val="20"/>
        </w:rPr>
        <w:t>r</w:t>
      </w:r>
      <w:r w:rsidRPr="00B978ED">
        <w:rPr>
          <w:sz w:val="20"/>
          <w:szCs w:val="20"/>
        </w:rPr>
        <w:t xml:space="preserve"> attendance is required at every class </w:t>
      </w:r>
      <w:r w:rsidR="00C91496" w:rsidRPr="00734FCB">
        <w:rPr>
          <w:sz w:val="20"/>
          <w:szCs w:val="20"/>
          <w:u w:val="single"/>
        </w:rPr>
        <w:t>except</w:t>
      </w:r>
      <w:r w:rsidR="006637FD" w:rsidRPr="006637FD">
        <w:rPr>
          <w:sz w:val="20"/>
          <w:szCs w:val="20"/>
        </w:rPr>
        <w:t xml:space="preserve"> </w:t>
      </w:r>
      <w:r w:rsidR="00A92909">
        <w:rPr>
          <w:sz w:val="20"/>
          <w:szCs w:val="20"/>
        </w:rPr>
        <w:t>Capstone</w:t>
      </w:r>
      <w:r w:rsidR="006637FD" w:rsidRPr="006637FD">
        <w:rPr>
          <w:sz w:val="20"/>
          <w:szCs w:val="20"/>
        </w:rPr>
        <w:t xml:space="preserve"> competition rounds 1-8</w:t>
      </w:r>
      <w:r w:rsidRPr="00B978ED">
        <w:rPr>
          <w:sz w:val="20"/>
          <w:szCs w:val="20"/>
        </w:rPr>
        <w:t xml:space="preserve">. Please arrive on time </w:t>
      </w:r>
      <w:r w:rsidR="00B14486" w:rsidRPr="00B978ED">
        <w:rPr>
          <w:sz w:val="20"/>
          <w:szCs w:val="20"/>
        </w:rPr>
        <w:t>and sign your name on the sign-up sheet</w:t>
      </w:r>
      <w:r w:rsidRPr="00B978ED">
        <w:rPr>
          <w:sz w:val="20"/>
          <w:szCs w:val="20"/>
        </w:rPr>
        <w:t xml:space="preserve">. </w:t>
      </w:r>
      <w:r w:rsidR="00B1207F" w:rsidRPr="00B978ED">
        <w:rPr>
          <w:sz w:val="20"/>
          <w:szCs w:val="20"/>
          <w:u w:val="single"/>
        </w:rPr>
        <w:t xml:space="preserve">Signing in another student’s name will be prosecuted as an honor code violation. </w:t>
      </w:r>
      <w:r w:rsidR="0016276A">
        <w:rPr>
          <w:sz w:val="20"/>
          <w:szCs w:val="20"/>
        </w:rPr>
        <w:t>T</w:t>
      </w:r>
      <w:r w:rsidR="00C64421" w:rsidRPr="00B978ED">
        <w:rPr>
          <w:sz w:val="20"/>
          <w:szCs w:val="20"/>
        </w:rPr>
        <w:t>o provide flexibility for issues such as family emergencies, job interviews, career fairs, etc.</w:t>
      </w:r>
      <w:r w:rsidR="00696F60">
        <w:rPr>
          <w:sz w:val="20"/>
          <w:szCs w:val="20"/>
        </w:rPr>
        <w:t>, you may miss two sessions and still receive full credit</w:t>
      </w:r>
      <w:r w:rsidR="00BB6611">
        <w:rPr>
          <w:sz w:val="20"/>
          <w:szCs w:val="20"/>
        </w:rPr>
        <w:t xml:space="preserve"> for attendance</w:t>
      </w:r>
      <w:r w:rsidR="00696F60">
        <w:rPr>
          <w:sz w:val="20"/>
          <w:szCs w:val="20"/>
        </w:rPr>
        <w:t>.</w:t>
      </w:r>
      <w:r w:rsidR="00C64421" w:rsidRPr="00B978ED">
        <w:rPr>
          <w:sz w:val="20"/>
          <w:szCs w:val="20"/>
        </w:rPr>
        <w:t xml:space="preserve"> Medical absences with a doctor’s note do not count </w:t>
      </w:r>
      <w:r w:rsidR="00B572B4">
        <w:rPr>
          <w:sz w:val="20"/>
          <w:szCs w:val="20"/>
        </w:rPr>
        <w:t>towards</w:t>
      </w:r>
      <w:r w:rsidR="00C64421" w:rsidRPr="00B978ED">
        <w:rPr>
          <w:sz w:val="20"/>
          <w:szCs w:val="20"/>
        </w:rPr>
        <w:t xml:space="preserve"> the two </w:t>
      </w:r>
      <w:r w:rsidR="00B572B4">
        <w:rPr>
          <w:sz w:val="20"/>
          <w:szCs w:val="20"/>
        </w:rPr>
        <w:t xml:space="preserve">excused </w:t>
      </w:r>
      <w:r w:rsidR="00C64421" w:rsidRPr="00B978ED">
        <w:rPr>
          <w:sz w:val="20"/>
          <w:szCs w:val="20"/>
        </w:rPr>
        <w:t xml:space="preserve">absences. </w:t>
      </w:r>
      <w:r w:rsidR="00B561FE">
        <w:rPr>
          <w:sz w:val="20"/>
          <w:szCs w:val="20"/>
        </w:rPr>
        <w:t>We</w:t>
      </w:r>
      <w:r w:rsidR="00C85C24" w:rsidRPr="00B978ED">
        <w:rPr>
          <w:sz w:val="20"/>
          <w:szCs w:val="20"/>
        </w:rPr>
        <w:t xml:space="preserve"> will </w:t>
      </w:r>
      <w:r w:rsidR="00EE782B">
        <w:rPr>
          <w:sz w:val="20"/>
          <w:szCs w:val="20"/>
        </w:rPr>
        <w:t xml:space="preserve">also </w:t>
      </w:r>
      <w:r w:rsidR="00C85C24" w:rsidRPr="00B978ED">
        <w:rPr>
          <w:sz w:val="20"/>
          <w:szCs w:val="20"/>
        </w:rPr>
        <w:t xml:space="preserve">meet </w:t>
      </w:r>
      <w:r w:rsidR="007B42D0">
        <w:rPr>
          <w:sz w:val="20"/>
          <w:szCs w:val="20"/>
        </w:rPr>
        <w:t>during Capstone competition rounds</w:t>
      </w:r>
      <w:r w:rsidR="00C85C24" w:rsidRPr="00B978ED">
        <w:rPr>
          <w:sz w:val="20"/>
          <w:szCs w:val="20"/>
        </w:rPr>
        <w:t xml:space="preserve"> and I strongly recommend that your whole team meet </w:t>
      </w:r>
      <w:r w:rsidR="007B42D0">
        <w:rPr>
          <w:sz w:val="20"/>
          <w:szCs w:val="20"/>
        </w:rPr>
        <w:t>to work on your decisions</w:t>
      </w:r>
      <w:r w:rsidR="00C85C24" w:rsidRPr="00B978ED">
        <w:rPr>
          <w:sz w:val="20"/>
          <w:szCs w:val="20"/>
        </w:rPr>
        <w:t>.</w:t>
      </w:r>
    </w:p>
    <w:p w14:paraId="4A44F057" w14:textId="77777777" w:rsidR="00BD0B64" w:rsidRPr="0005480B" w:rsidRDefault="0070074F" w:rsidP="00BD0B64">
      <w:pPr>
        <w:tabs>
          <w:tab w:val="left" w:pos="-1080"/>
          <w:tab w:val="left" w:pos="-720"/>
          <w:tab w:val="left" w:pos="0"/>
          <w:tab w:val="left" w:pos="360"/>
          <w:tab w:val="left" w:pos="720"/>
          <w:tab w:val="left" w:pos="2160"/>
        </w:tabs>
        <w:suppressAutoHyphens/>
        <w:rPr>
          <w:rFonts w:ascii="Times" w:hAnsi="Times"/>
          <w:noProof/>
        </w:rPr>
      </w:pPr>
      <w:r>
        <w:rPr>
          <w:sz w:val="20"/>
          <w:szCs w:val="20"/>
        </w:rPr>
        <w:t>Although there is no separate participation grade</w:t>
      </w:r>
      <w:r w:rsidR="007E3630" w:rsidRPr="00A31A38">
        <w:rPr>
          <w:sz w:val="20"/>
          <w:szCs w:val="20"/>
        </w:rPr>
        <w:t xml:space="preserve">, I </w:t>
      </w:r>
      <w:r w:rsidR="0076506D" w:rsidRPr="00A31A38">
        <w:rPr>
          <w:sz w:val="20"/>
          <w:szCs w:val="20"/>
        </w:rPr>
        <w:t xml:space="preserve">encourage you to </w:t>
      </w:r>
      <w:r w:rsidR="004F7DAE" w:rsidRPr="00A31A38">
        <w:rPr>
          <w:sz w:val="20"/>
          <w:szCs w:val="20"/>
        </w:rPr>
        <w:t>participate</w:t>
      </w:r>
      <w:r w:rsidR="0076506D" w:rsidRPr="00A31A38">
        <w:rPr>
          <w:sz w:val="20"/>
          <w:szCs w:val="20"/>
        </w:rPr>
        <w:t xml:space="preserve"> actively in our class discussions</w:t>
      </w:r>
      <w:r w:rsidR="00310F14">
        <w:rPr>
          <w:sz w:val="20"/>
          <w:szCs w:val="20"/>
        </w:rPr>
        <w:t xml:space="preserve">. </w:t>
      </w:r>
      <w:r w:rsidR="0076506D" w:rsidRPr="00A31A38">
        <w:rPr>
          <w:sz w:val="20"/>
          <w:szCs w:val="20"/>
        </w:rPr>
        <w:t xml:space="preserve">To facilitate class discussions, </w:t>
      </w:r>
      <w:r w:rsidR="00776FE9">
        <w:rPr>
          <w:sz w:val="20"/>
          <w:szCs w:val="20"/>
        </w:rPr>
        <w:t>please</w:t>
      </w:r>
      <w:r w:rsidR="0076506D" w:rsidRPr="00A31A38">
        <w:rPr>
          <w:sz w:val="20"/>
          <w:szCs w:val="20"/>
        </w:rPr>
        <w:t xml:space="preserve"> </w:t>
      </w:r>
      <w:r w:rsidR="0076506D" w:rsidRPr="00A31A38">
        <w:rPr>
          <w:sz w:val="20"/>
          <w:szCs w:val="20"/>
          <w:u w:val="single"/>
        </w:rPr>
        <w:t>display a name card at every class meeting</w:t>
      </w:r>
      <w:r w:rsidR="0076506D" w:rsidRPr="00A31A38">
        <w:rPr>
          <w:sz w:val="20"/>
          <w:szCs w:val="20"/>
        </w:rPr>
        <w:t>. I intend to solicit widespread participation in class discussions and to ensure that everyone gets an opportunity to participate.  If you believe that you are being consistently and disproportionately overlooked, then please alert me privately, and I will try to ensure that you get an opportunity to participate.  In general, I try to call more frequently on those who have not been frequent contributors to prior class discussions.</w:t>
      </w:r>
      <w:r w:rsidR="00BD0B64">
        <w:rPr>
          <w:sz w:val="20"/>
          <w:szCs w:val="20"/>
        </w:rPr>
        <w:t xml:space="preserve"> </w:t>
      </w:r>
      <w:r w:rsidR="00BD0B64" w:rsidRPr="00BD0B64">
        <w:rPr>
          <w:noProof/>
          <w:sz w:val="20"/>
          <w:szCs w:val="20"/>
        </w:rPr>
        <w:t xml:space="preserve">The Institute’s attendance policy can be accessed at: </w:t>
      </w:r>
      <w:hyperlink r:id="rId12" w:history="1">
        <w:r w:rsidR="00BD0B64" w:rsidRPr="00BD0B64">
          <w:rPr>
            <w:rFonts w:cs="Calibri"/>
            <w:color w:val="0B4CB4"/>
            <w:sz w:val="20"/>
            <w:szCs w:val="20"/>
            <w:u w:val="single" w:color="0B4CB4"/>
          </w:rPr>
          <w:t>http://www.catalog.gatech.edu/rules/4/#</w:t>
        </w:r>
      </w:hyperlink>
      <w:r w:rsidR="00BD0B64" w:rsidRPr="00BD0B64">
        <w:rPr>
          <w:sz w:val="20"/>
          <w:szCs w:val="20"/>
        </w:rPr>
        <w:t>.</w:t>
      </w:r>
    </w:p>
    <w:p w14:paraId="4182A5B9" w14:textId="77777777" w:rsidR="003C1D3C" w:rsidRPr="00A31A38" w:rsidRDefault="00A160C1" w:rsidP="0045029E">
      <w:pPr>
        <w:outlineLvl w:val="0"/>
        <w:rPr>
          <w:b/>
          <w:sz w:val="20"/>
          <w:szCs w:val="20"/>
        </w:rPr>
      </w:pPr>
      <w:r w:rsidRPr="00A31A38">
        <w:rPr>
          <w:b/>
          <w:sz w:val="20"/>
          <w:szCs w:val="20"/>
        </w:rPr>
        <w:lastRenderedPageBreak/>
        <w:t>T</w:t>
      </w:r>
      <w:r w:rsidR="003C1D3C" w:rsidRPr="00A31A38">
        <w:rPr>
          <w:b/>
          <w:sz w:val="20"/>
          <w:szCs w:val="20"/>
        </w:rPr>
        <w:t>eam Case Analyses</w:t>
      </w:r>
    </w:p>
    <w:p w14:paraId="4C1C761C" w14:textId="29CFF500" w:rsidR="0053781C" w:rsidRPr="00A31A38" w:rsidRDefault="002C62E5" w:rsidP="00E36610">
      <w:pPr>
        <w:rPr>
          <w:rFonts w:cs="Tahoma"/>
          <w:sz w:val="20"/>
          <w:szCs w:val="20"/>
        </w:rPr>
      </w:pPr>
      <w:r w:rsidRPr="00A31A38">
        <w:rPr>
          <w:rFonts w:cs="Tahoma"/>
          <w:sz w:val="20"/>
          <w:szCs w:val="20"/>
        </w:rPr>
        <w:t xml:space="preserve">Your team is required to </w:t>
      </w:r>
      <w:r w:rsidRPr="005E0472">
        <w:rPr>
          <w:rFonts w:cs="Tahoma"/>
          <w:sz w:val="20"/>
          <w:szCs w:val="20"/>
        </w:rPr>
        <w:t xml:space="preserve">submit </w:t>
      </w:r>
      <w:r w:rsidR="00570D3C">
        <w:rPr>
          <w:rFonts w:cs="Tahoma"/>
          <w:sz w:val="20"/>
          <w:szCs w:val="20"/>
          <w:u w:val="single"/>
        </w:rPr>
        <w:t>three</w:t>
      </w:r>
      <w:r w:rsidRPr="005E0472">
        <w:rPr>
          <w:rFonts w:cs="Tahoma"/>
          <w:sz w:val="20"/>
          <w:szCs w:val="20"/>
        </w:rPr>
        <w:t xml:space="preserve"> case</w:t>
      </w:r>
      <w:r w:rsidRPr="00A31A38">
        <w:rPr>
          <w:rFonts w:cs="Tahoma"/>
          <w:sz w:val="20"/>
          <w:szCs w:val="20"/>
        </w:rPr>
        <w:t xml:space="preserve"> analyses.</w:t>
      </w:r>
      <w:r w:rsidR="000B1B71" w:rsidRPr="00A31A38">
        <w:rPr>
          <w:rFonts w:cs="Tahoma"/>
          <w:sz w:val="20"/>
          <w:szCs w:val="20"/>
        </w:rPr>
        <w:t xml:space="preserve"> </w:t>
      </w:r>
      <w:r w:rsidRPr="00A31A38">
        <w:rPr>
          <w:rFonts w:cs="Tahoma"/>
          <w:sz w:val="20"/>
          <w:szCs w:val="20"/>
        </w:rPr>
        <w:t xml:space="preserve">Each </w:t>
      </w:r>
      <w:r w:rsidR="009E4E07" w:rsidRPr="00A31A38">
        <w:rPr>
          <w:rFonts w:cs="Tahoma"/>
          <w:sz w:val="20"/>
          <w:szCs w:val="20"/>
        </w:rPr>
        <w:t>team assignment</w:t>
      </w:r>
      <w:r w:rsidRPr="00A31A38">
        <w:rPr>
          <w:rFonts w:cs="Tahoma"/>
          <w:sz w:val="20"/>
          <w:szCs w:val="20"/>
        </w:rPr>
        <w:t xml:space="preserve"> should </w:t>
      </w:r>
      <w:r w:rsidRPr="00F2646F">
        <w:rPr>
          <w:rFonts w:cs="Tahoma"/>
          <w:sz w:val="20"/>
          <w:szCs w:val="20"/>
        </w:rPr>
        <w:t xml:space="preserve">be </w:t>
      </w:r>
      <w:r w:rsidR="00F32CD9" w:rsidRPr="00F2646F">
        <w:rPr>
          <w:rFonts w:cs="Tahoma"/>
          <w:sz w:val="20"/>
          <w:szCs w:val="20"/>
        </w:rPr>
        <w:t>approximately 1500 words</w:t>
      </w:r>
      <w:r w:rsidRPr="00F2646F">
        <w:rPr>
          <w:rFonts w:cs="Tahoma"/>
          <w:sz w:val="20"/>
          <w:szCs w:val="20"/>
        </w:rPr>
        <w:t>, excluding any exhibits or appendices you deem useful.</w:t>
      </w:r>
      <w:bookmarkStart w:id="1" w:name="_Toc482426996"/>
      <w:bookmarkStart w:id="2" w:name="_Toc483222897"/>
      <w:bookmarkStart w:id="3" w:name="_Toc483800075"/>
      <w:bookmarkStart w:id="4" w:name="_Toc517857075"/>
      <w:r w:rsidR="00DB181B" w:rsidRPr="00F2646F">
        <w:rPr>
          <w:rFonts w:cs="Tahoma"/>
          <w:sz w:val="20"/>
          <w:szCs w:val="20"/>
        </w:rPr>
        <w:t xml:space="preserve"> </w:t>
      </w:r>
      <w:r w:rsidR="00F34B6C" w:rsidRPr="00F2646F">
        <w:rPr>
          <w:rFonts w:cs="Tahoma"/>
          <w:sz w:val="20"/>
          <w:szCs w:val="20"/>
        </w:rPr>
        <w:t>Case analyses have to be submitted</w:t>
      </w:r>
      <w:r w:rsidR="00F34B6C" w:rsidRPr="00A31A38">
        <w:rPr>
          <w:rFonts w:cs="Tahoma"/>
          <w:sz w:val="20"/>
          <w:szCs w:val="20"/>
        </w:rPr>
        <w:t xml:space="preserve"> </w:t>
      </w:r>
      <w:r w:rsidR="0085504D">
        <w:rPr>
          <w:rFonts w:cs="Tahoma"/>
          <w:sz w:val="20"/>
          <w:szCs w:val="20"/>
        </w:rPr>
        <w:t>via</w:t>
      </w:r>
      <w:r w:rsidR="00F34B6C" w:rsidRPr="00A31A38">
        <w:rPr>
          <w:rFonts w:cs="Tahoma"/>
          <w:sz w:val="20"/>
          <w:szCs w:val="20"/>
        </w:rPr>
        <w:t xml:space="preserve"> T-Square </w:t>
      </w:r>
      <w:r w:rsidR="00F34B6C" w:rsidRPr="005E0472">
        <w:rPr>
          <w:rFonts w:cs="Tahoma"/>
          <w:sz w:val="20"/>
          <w:szCs w:val="20"/>
        </w:rPr>
        <w:t xml:space="preserve">by </w:t>
      </w:r>
      <w:r w:rsidR="00F34B6C" w:rsidRPr="005E0472">
        <w:rPr>
          <w:rFonts w:cs="Tahoma"/>
          <w:sz w:val="20"/>
          <w:szCs w:val="20"/>
          <w:u w:val="single"/>
        </w:rPr>
        <w:t>one</w:t>
      </w:r>
      <w:r w:rsidR="00F34B6C" w:rsidRPr="005E0472">
        <w:rPr>
          <w:rFonts w:cs="Tahoma"/>
          <w:sz w:val="20"/>
          <w:szCs w:val="20"/>
        </w:rPr>
        <w:t xml:space="preserve"> of the</w:t>
      </w:r>
      <w:r w:rsidR="00F34B6C" w:rsidRPr="00A31A38">
        <w:rPr>
          <w:rFonts w:cs="Tahoma"/>
          <w:sz w:val="20"/>
          <w:szCs w:val="20"/>
        </w:rPr>
        <w:t xml:space="preserve"> team members. Please clearly identify a</w:t>
      </w:r>
      <w:r w:rsidR="00C80AC9" w:rsidRPr="00A31A38">
        <w:rPr>
          <w:rFonts w:cs="Tahoma"/>
          <w:sz w:val="20"/>
          <w:szCs w:val="20"/>
        </w:rPr>
        <w:t xml:space="preserve">ll team members on your </w:t>
      </w:r>
      <w:r w:rsidR="00C517A0" w:rsidRPr="00A31A38">
        <w:rPr>
          <w:rFonts w:cs="Tahoma"/>
          <w:sz w:val="20"/>
          <w:szCs w:val="20"/>
        </w:rPr>
        <w:t>write-up</w:t>
      </w:r>
      <w:r w:rsidR="00530057" w:rsidRPr="00A31A38">
        <w:rPr>
          <w:rFonts w:cs="Tahoma"/>
          <w:sz w:val="20"/>
          <w:szCs w:val="20"/>
        </w:rPr>
        <w:t xml:space="preserve">. </w:t>
      </w:r>
      <w:r w:rsidR="0065343B">
        <w:rPr>
          <w:rFonts w:cs="Tahoma"/>
          <w:sz w:val="20"/>
          <w:szCs w:val="20"/>
        </w:rPr>
        <w:t>Answer questions separately but make</w:t>
      </w:r>
      <w:r w:rsidR="00C80AC9" w:rsidRPr="00A31A38">
        <w:rPr>
          <w:rFonts w:cs="Tahoma"/>
          <w:sz w:val="20"/>
          <w:szCs w:val="20"/>
        </w:rPr>
        <w:t xml:space="preserve"> sure </w:t>
      </w:r>
      <w:r w:rsidR="00530057" w:rsidRPr="00A31A38">
        <w:rPr>
          <w:rFonts w:cs="Tahoma"/>
          <w:sz w:val="20"/>
          <w:szCs w:val="20"/>
        </w:rPr>
        <w:t xml:space="preserve">all </w:t>
      </w:r>
      <w:r w:rsidR="0065343B">
        <w:rPr>
          <w:rFonts w:cs="Tahoma"/>
          <w:sz w:val="20"/>
          <w:szCs w:val="20"/>
        </w:rPr>
        <w:t>answers</w:t>
      </w:r>
      <w:r w:rsidR="00530057" w:rsidRPr="00A31A38">
        <w:rPr>
          <w:rFonts w:cs="Tahoma"/>
          <w:sz w:val="20"/>
          <w:szCs w:val="20"/>
        </w:rPr>
        <w:t xml:space="preserve"> are </w:t>
      </w:r>
      <w:r w:rsidR="0066141D">
        <w:rPr>
          <w:rFonts w:cs="Tahoma"/>
          <w:sz w:val="20"/>
          <w:szCs w:val="20"/>
        </w:rPr>
        <w:t>consistent</w:t>
      </w:r>
      <w:r w:rsidR="00530057" w:rsidRPr="00A31A38">
        <w:rPr>
          <w:rFonts w:cs="Tahoma"/>
          <w:sz w:val="20"/>
          <w:szCs w:val="20"/>
        </w:rPr>
        <w:t xml:space="preserve"> in terms of </w:t>
      </w:r>
      <w:r w:rsidR="007B7303" w:rsidRPr="00A31A38">
        <w:rPr>
          <w:rFonts w:cs="Tahoma"/>
          <w:sz w:val="20"/>
          <w:szCs w:val="20"/>
        </w:rPr>
        <w:t xml:space="preserve">both </w:t>
      </w:r>
      <w:r w:rsidR="00EB4260">
        <w:rPr>
          <w:rFonts w:cs="Tahoma"/>
          <w:sz w:val="20"/>
          <w:szCs w:val="20"/>
        </w:rPr>
        <w:t xml:space="preserve">contents and style. </w:t>
      </w:r>
    </w:p>
    <w:p w14:paraId="7AEBEA15" w14:textId="192A8FA8" w:rsidR="003C1D3C" w:rsidRPr="00A31A38" w:rsidRDefault="003C1D3C" w:rsidP="0045029E">
      <w:pPr>
        <w:outlineLvl w:val="0"/>
        <w:rPr>
          <w:b/>
          <w:sz w:val="20"/>
          <w:szCs w:val="20"/>
        </w:rPr>
      </w:pPr>
      <w:r w:rsidRPr="00A31A38">
        <w:rPr>
          <w:rFonts w:cs="Tahoma"/>
          <w:b/>
          <w:sz w:val="20"/>
          <w:szCs w:val="20"/>
        </w:rPr>
        <w:t>Midterm</w:t>
      </w:r>
      <w:r w:rsidR="00D90CFA">
        <w:rPr>
          <w:rFonts w:cs="Tahoma"/>
          <w:b/>
          <w:sz w:val="20"/>
          <w:szCs w:val="20"/>
        </w:rPr>
        <w:t xml:space="preserve"> Exam</w:t>
      </w:r>
    </w:p>
    <w:bookmarkEnd w:id="1"/>
    <w:bookmarkEnd w:id="2"/>
    <w:bookmarkEnd w:id="3"/>
    <w:bookmarkEnd w:id="4"/>
    <w:p w14:paraId="478026A2" w14:textId="63C8301B" w:rsidR="00B90A4E" w:rsidRPr="00A31A38" w:rsidRDefault="00B90A4E" w:rsidP="00E36610">
      <w:pPr>
        <w:rPr>
          <w:sz w:val="20"/>
          <w:szCs w:val="20"/>
        </w:rPr>
      </w:pPr>
      <w:r w:rsidRPr="00A31A38">
        <w:rPr>
          <w:sz w:val="20"/>
          <w:szCs w:val="20"/>
        </w:rPr>
        <w:t xml:space="preserve">The </w:t>
      </w:r>
      <w:r w:rsidR="00C63CD7">
        <w:rPr>
          <w:sz w:val="20"/>
          <w:szCs w:val="20"/>
        </w:rPr>
        <w:t xml:space="preserve">(closed book) </w:t>
      </w:r>
      <w:r w:rsidRPr="00A31A38">
        <w:rPr>
          <w:sz w:val="20"/>
          <w:szCs w:val="20"/>
        </w:rPr>
        <w:t xml:space="preserve">midterm </w:t>
      </w:r>
      <w:r w:rsidR="009E4E07" w:rsidRPr="00A31A38">
        <w:rPr>
          <w:sz w:val="20"/>
          <w:szCs w:val="20"/>
        </w:rPr>
        <w:t>covers the material from the first</w:t>
      </w:r>
      <w:r w:rsidRPr="00A31A38">
        <w:rPr>
          <w:sz w:val="20"/>
          <w:szCs w:val="20"/>
        </w:rPr>
        <w:t xml:space="preserve"> part of the class. Note that </w:t>
      </w:r>
      <w:r w:rsidR="00076762">
        <w:rPr>
          <w:sz w:val="20"/>
          <w:szCs w:val="20"/>
        </w:rPr>
        <w:t xml:space="preserve">our </w:t>
      </w:r>
      <w:r w:rsidRPr="00A31A38">
        <w:rPr>
          <w:sz w:val="20"/>
          <w:szCs w:val="20"/>
        </w:rPr>
        <w:t xml:space="preserve">class sessions will focus on </w:t>
      </w:r>
      <w:r w:rsidR="00E538CB">
        <w:rPr>
          <w:sz w:val="20"/>
          <w:szCs w:val="20"/>
        </w:rPr>
        <w:t xml:space="preserve">discussions of </w:t>
      </w:r>
      <w:r w:rsidR="000B6AFA">
        <w:rPr>
          <w:sz w:val="20"/>
          <w:szCs w:val="20"/>
        </w:rPr>
        <w:t xml:space="preserve">select </w:t>
      </w:r>
      <w:r w:rsidR="00E538CB">
        <w:rPr>
          <w:sz w:val="20"/>
          <w:szCs w:val="20"/>
        </w:rPr>
        <w:t xml:space="preserve">key concepts and of cases. As such, not all the relevant material will be covered explicitly in class. </w:t>
      </w:r>
      <w:r w:rsidR="00346B71" w:rsidRPr="00A31A38">
        <w:rPr>
          <w:sz w:val="20"/>
          <w:szCs w:val="20"/>
        </w:rPr>
        <w:t xml:space="preserve">While </w:t>
      </w:r>
      <w:r w:rsidR="00315165" w:rsidRPr="00A31A38">
        <w:rPr>
          <w:sz w:val="20"/>
          <w:szCs w:val="20"/>
        </w:rPr>
        <w:t>students generally prefer this approach</w:t>
      </w:r>
      <w:r w:rsidR="00346B71" w:rsidRPr="00A31A38">
        <w:rPr>
          <w:sz w:val="20"/>
          <w:szCs w:val="20"/>
        </w:rPr>
        <w:t>,</w:t>
      </w:r>
      <w:r w:rsidRPr="00A31A38">
        <w:rPr>
          <w:sz w:val="20"/>
          <w:szCs w:val="20"/>
        </w:rPr>
        <w:t xml:space="preserve"> it</w:t>
      </w:r>
      <w:r w:rsidR="003C6630" w:rsidRPr="00A31A38">
        <w:rPr>
          <w:sz w:val="20"/>
          <w:szCs w:val="20"/>
        </w:rPr>
        <w:t xml:space="preserve"> means that </w:t>
      </w:r>
      <w:r w:rsidRPr="00A31A38">
        <w:rPr>
          <w:sz w:val="20"/>
          <w:szCs w:val="20"/>
        </w:rPr>
        <w:t xml:space="preserve">you </w:t>
      </w:r>
      <w:r w:rsidR="008A54D3">
        <w:rPr>
          <w:sz w:val="20"/>
          <w:szCs w:val="20"/>
        </w:rPr>
        <w:t>must</w:t>
      </w:r>
      <w:r w:rsidRPr="00A31A38">
        <w:rPr>
          <w:sz w:val="20"/>
          <w:szCs w:val="20"/>
        </w:rPr>
        <w:t xml:space="preserve"> work through the assigned readings prior to class</w:t>
      </w:r>
      <w:r w:rsidR="00435642" w:rsidRPr="00A31A38">
        <w:rPr>
          <w:sz w:val="20"/>
          <w:szCs w:val="20"/>
        </w:rPr>
        <w:t xml:space="preserve"> and </w:t>
      </w:r>
      <w:r w:rsidRPr="00A31A38">
        <w:rPr>
          <w:sz w:val="20"/>
          <w:szCs w:val="20"/>
        </w:rPr>
        <w:t xml:space="preserve">all the material </w:t>
      </w:r>
      <w:r w:rsidR="005601FE" w:rsidRPr="00A31A38">
        <w:rPr>
          <w:sz w:val="20"/>
          <w:szCs w:val="20"/>
        </w:rPr>
        <w:t xml:space="preserve">covered in class as well as </w:t>
      </w:r>
      <w:r w:rsidRPr="00A31A38">
        <w:rPr>
          <w:sz w:val="20"/>
          <w:szCs w:val="20"/>
        </w:rPr>
        <w:t>in the readings is fair game</w:t>
      </w:r>
      <w:r w:rsidR="00435642" w:rsidRPr="00A31A38">
        <w:rPr>
          <w:sz w:val="20"/>
          <w:szCs w:val="20"/>
        </w:rPr>
        <w:t xml:space="preserve"> for the midterm. </w:t>
      </w:r>
      <w:r w:rsidR="00346B71" w:rsidRPr="00A31A38">
        <w:rPr>
          <w:sz w:val="20"/>
          <w:szCs w:val="20"/>
        </w:rPr>
        <w:t xml:space="preserve">If you have any questions as you work through the readings, </w:t>
      </w:r>
      <w:r w:rsidR="00E73211">
        <w:rPr>
          <w:sz w:val="20"/>
          <w:szCs w:val="20"/>
        </w:rPr>
        <w:t>please</w:t>
      </w:r>
      <w:r w:rsidR="00346B71" w:rsidRPr="00A31A38">
        <w:rPr>
          <w:sz w:val="20"/>
          <w:szCs w:val="20"/>
        </w:rPr>
        <w:t xml:space="preserve"> bring them to class</w:t>
      </w:r>
      <w:r w:rsidR="005601FE" w:rsidRPr="00A31A38">
        <w:rPr>
          <w:sz w:val="20"/>
          <w:szCs w:val="20"/>
        </w:rPr>
        <w:t xml:space="preserve"> or see me during office hours.</w:t>
      </w:r>
    </w:p>
    <w:p w14:paraId="1A56EA33" w14:textId="77777777" w:rsidR="003C1D3C" w:rsidRPr="00A31A38" w:rsidRDefault="009617B3" w:rsidP="0045029E">
      <w:pPr>
        <w:outlineLvl w:val="0"/>
        <w:rPr>
          <w:b/>
          <w:sz w:val="20"/>
          <w:szCs w:val="20"/>
        </w:rPr>
      </w:pPr>
      <w:r w:rsidRPr="00A31A38">
        <w:rPr>
          <w:b/>
          <w:sz w:val="20"/>
          <w:szCs w:val="20"/>
        </w:rPr>
        <w:t>C</w:t>
      </w:r>
      <w:r w:rsidR="00EF0C03" w:rsidRPr="00A31A38">
        <w:rPr>
          <w:b/>
          <w:sz w:val="20"/>
          <w:szCs w:val="20"/>
        </w:rPr>
        <w:t>apstone</w:t>
      </w:r>
      <w:r w:rsidR="003C1D3C" w:rsidRPr="00A31A38">
        <w:rPr>
          <w:b/>
          <w:sz w:val="20"/>
          <w:szCs w:val="20"/>
        </w:rPr>
        <w:t xml:space="preserve"> Simulation</w:t>
      </w:r>
    </w:p>
    <w:p w14:paraId="136355BC" w14:textId="77777777" w:rsidR="000B1B71" w:rsidRPr="00A31A38" w:rsidRDefault="009E4E07" w:rsidP="00E36610">
      <w:pPr>
        <w:rPr>
          <w:sz w:val="20"/>
          <w:szCs w:val="20"/>
        </w:rPr>
      </w:pPr>
      <w:r w:rsidRPr="00A31A38">
        <w:rPr>
          <w:sz w:val="20"/>
          <w:szCs w:val="20"/>
        </w:rPr>
        <w:t>“</w:t>
      </w:r>
      <w:r w:rsidR="00EF0C03" w:rsidRPr="00A31A38">
        <w:rPr>
          <w:sz w:val="20"/>
          <w:szCs w:val="20"/>
        </w:rPr>
        <w:t>Capstone</w:t>
      </w:r>
      <w:r w:rsidRPr="00A31A38">
        <w:rPr>
          <w:sz w:val="20"/>
          <w:szCs w:val="20"/>
        </w:rPr>
        <w:t xml:space="preserve">” is a </w:t>
      </w:r>
      <w:r w:rsidR="0053781C" w:rsidRPr="00A31A38">
        <w:rPr>
          <w:sz w:val="20"/>
          <w:szCs w:val="20"/>
        </w:rPr>
        <w:t>management simulation in which teams of students compete against each other for busine</w:t>
      </w:r>
      <w:r w:rsidR="00E128EF">
        <w:rPr>
          <w:sz w:val="20"/>
          <w:szCs w:val="20"/>
        </w:rPr>
        <w:t xml:space="preserve">ss success within an industry. </w:t>
      </w:r>
      <w:r w:rsidR="0053781C" w:rsidRPr="00A31A38">
        <w:rPr>
          <w:sz w:val="20"/>
          <w:szCs w:val="20"/>
        </w:rPr>
        <w:t xml:space="preserve">Teams must analyze the economic conditions of the simulated environment, </w:t>
      </w:r>
      <w:r w:rsidR="00435C86">
        <w:rPr>
          <w:sz w:val="20"/>
          <w:szCs w:val="20"/>
        </w:rPr>
        <w:t>specify products in light of customer requirements</w:t>
      </w:r>
      <w:r w:rsidR="00435C86" w:rsidRPr="00A31A38">
        <w:rPr>
          <w:sz w:val="20"/>
          <w:szCs w:val="20"/>
        </w:rPr>
        <w:t xml:space="preserve">, </w:t>
      </w:r>
      <w:r w:rsidR="00435C86">
        <w:rPr>
          <w:sz w:val="20"/>
          <w:szCs w:val="20"/>
        </w:rPr>
        <w:t xml:space="preserve">determine </w:t>
      </w:r>
      <w:r w:rsidR="00435C86" w:rsidRPr="00A31A38">
        <w:rPr>
          <w:sz w:val="20"/>
          <w:szCs w:val="20"/>
        </w:rPr>
        <w:t>research and development targets</w:t>
      </w:r>
      <w:r w:rsidR="00435C86">
        <w:rPr>
          <w:sz w:val="20"/>
          <w:szCs w:val="20"/>
        </w:rPr>
        <w:t>,</w:t>
      </w:r>
      <w:r w:rsidR="00435C86" w:rsidRPr="00A31A38">
        <w:rPr>
          <w:sz w:val="20"/>
          <w:szCs w:val="20"/>
        </w:rPr>
        <w:t xml:space="preserve"> </w:t>
      </w:r>
      <w:r w:rsidR="0053781C" w:rsidRPr="00A31A38">
        <w:rPr>
          <w:sz w:val="20"/>
          <w:szCs w:val="20"/>
        </w:rPr>
        <w:t>insu</w:t>
      </w:r>
      <w:r w:rsidR="00596417">
        <w:rPr>
          <w:sz w:val="20"/>
          <w:szCs w:val="20"/>
        </w:rPr>
        <w:t xml:space="preserve">re smooth production, </w:t>
      </w:r>
      <w:r w:rsidR="0053781C" w:rsidRPr="00A31A38">
        <w:rPr>
          <w:sz w:val="20"/>
          <w:szCs w:val="20"/>
        </w:rPr>
        <w:t>use accounting data to evaluate results and make</w:t>
      </w:r>
      <w:r w:rsidR="00435C86">
        <w:rPr>
          <w:sz w:val="20"/>
          <w:szCs w:val="20"/>
        </w:rPr>
        <w:t xml:space="preserve"> decisions, finance operations</w:t>
      </w:r>
      <w:r w:rsidR="0053781C" w:rsidRPr="00A31A38">
        <w:rPr>
          <w:sz w:val="20"/>
          <w:szCs w:val="20"/>
        </w:rPr>
        <w:t>, ma</w:t>
      </w:r>
      <w:r w:rsidR="00435C86">
        <w:rPr>
          <w:sz w:val="20"/>
          <w:szCs w:val="20"/>
        </w:rPr>
        <w:t xml:space="preserve">rket products, manage employees, </w:t>
      </w:r>
      <w:r w:rsidR="0053781C" w:rsidRPr="00A31A38">
        <w:rPr>
          <w:sz w:val="20"/>
          <w:szCs w:val="20"/>
        </w:rPr>
        <w:t xml:space="preserve">and respond to the competition.  </w:t>
      </w:r>
      <w:r w:rsidR="009F78FF">
        <w:rPr>
          <w:sz w:val="20"/>
          <w:szCs w:val="20"/>
        </w:rPr>
        <w:t xml:space="preserve">Your team </w:t>
      </w:r>
      <w:r w:rsidR="0053781C" w:rsidRPr="00A31A38">
        <w:rPr>
          <w:sz w:val="20"/>
          <w:szCs w:val="20"/>
        </w:rPr>
        <w:t xml:space="preserve">will </w:t>
      </w:r>
      <w:r w:rsidRPr="00A31A38">
        <w:rPr>
          <w:sz w:val="20"/>
          <w:szCs w:val="20"/>
        </w:rPr>
        <w:t xml:space="preserve">choose and </w:t>
      </w:r>
      <w:r w:rsidR="0053781C" w:rsidRPr="00A31A38">
        <w:rPr>
          <w:sz w:val="20"/>
          <w:szCs w:val="20"/>
        </w:rPr>
        <w:t>implement a business strategy, make adjustments to that strategy and analyze the result</w:t>
      </w:r>
      <w:r w:rsidR="000267F4">
        <w:rPr>
          <w:sz w:val="20"/>
          <w:szCs w:val="20"/>
        </w:rPr>
        <w:t>s</w:t>
      </w:r>
      <w:r w:rsidR="0053781C" w:rsidRPr="00A31A38">
        <w:rPr>
          <w:sz w:val="20"/>
          <w:szCs w:val="20"/>
        </w:rPr>
        <w:t xml:space="preserve"> of that strategy </w:t>
      </w:r>
      <w:r w:rsidR="000267F4">
        <w:rPr>
          <w:sz w:val="20"/>
          <w:szCs w:val="20"/>
        </w:rPr>
        <w:t>over</w:t>
      </w:r>
      <w:r w:rsidR="0053781C" w:rsidRPr="00A31A38">
        <w:rPr>
          <w:sz w:val="20"/>
          <w:szCs w:val="20"/>
        </w:rPr>
        <w:t xml:space="preserve"> several “years” of </w:t>
      </w:r>
      <w:r w:rsidR="00E128EF">
        <w:rPr>
          <w:sz w:val="20"/>
          <w:szCs w:val="20"/>
        </w:rPr>
        <w:t xml:space="preserve">simulated business operations. </w:t>
      </w:r>
      <w:r w:rsidR="0053781C" w:rsidRPr="00A31A38">
        <w:rPr>
          <w:sz w:val="20"/>
          <w:szCs w:val="20"/>
        </w:rPr>
        <w:t xml:space="preserve">The </w:t>
      </w:r>
      <w:r w:rsidR="00EF0C03" w:rsidRPr="00A31A38">
        <w:rPr>
          <w:sz w:val="20"/>
          <w:szCs w:val="20"/>
        </w:rPr>
        <w:t>Capstone</w:t>
      </w:r>
      <w:r w:rsidR="0053781C" w:rsidRPr="00A31A38">
        <w:rPr>
          <w:sz w:val="20"/>
          <w:szCs w:val="20"/>
        </w:rPr>
        <w:t xml:space="preserve"> simulation program allows for “real-world” decision making, strategy formulation, problem-solving and competitive challenges.</w:t>
      </w:r>
      <w:r w:rsidR="000B1B71" w:rsidRPr="00A31A38">
        <w:rPr>
          <w:sz w:val="20"/>
          <w:szCs w:val="20"/>
        </w:rPr>
        <w:t xml:space="preserve"> </w:t>
      </w:r>
    </w:p>
    <w:p w14:paraId="1F5314A5" w14:textId="2F9A0058" w:rsidR="00AE46C1" w:rsidRDefault="0053781C" w:rsidP="00E36610">
      <w:pPr>
        <w:rPr>
          <w:sz w:val="20"/>
          <w:szCs w:val="20"/>
        </w:rPr>
      </w:pPr>
      <w:r w:rsidRPr="00A31A38">
        <w:rPr>
          <w:sz w:val="20"/>
          <w:szCs w:val="20"/>
          <w:u w:val="single"/>
        </w:rPr>
        <w:t xml:space="preserve">All students must register to use the </w:t>
      </w:r>
      <w:r w:rsidR="00EF0C03" w:rsidRPr="00A31A38">
        <w:rPr>
          <w:sz w:val="20"/>
          <w:szCs w:val="20"/>
          <w:u w:val="single"/>
        </w:rPr>
        <w:t>Capstone</w:t>
      </w:r>
      <w:r w:rsidRPr="00A31A38">
        <w:rPr>
          <w:sz w:val="20"/>
          <w:szCs w:val="20"/>
          <w:u w:val="single"/>
        </w:rPr>
        <w:t xml:space="preserve"> Simulation</w:t>
      </w:r>
      <w:r w:rsidR="004B53F3">
        <w:rPr>
          <w:sz w:val="20"/>
          <w:szCs w:val="20"/>
          <w:u w:val="single"/>
        </w:rPr>
        <w:t xml:space="preserve"> </w:t>
      </w:r>
      <w:r w:rsidR="004B53F3" w:rsidRPr="00A31A38">
        <w:rPr>
          <w:sz w:val="20"/>
          <w:szCs w:val="20"/>
          <w:u w:val="single"/>
        </w:rPr>
        <w:t>(</w:t>
      </w:r>
      <w:hyperlink r:id="rId13" w:history="1">
        <w:r w:rsidR="004B53F3" w:rsidRPr="00A31A38">
          <w:rPr>
            <w:rStyle w:val="Hyperlink"/>
            <w:sz w:val="20"/>
            <w:szCs w:val="20"/>
          </w:rPr>
          <w:t>www.capsim.com</w:t>
        </w:r>
      </w:hyperlink>
      <w:r w:rsidR="004B53F3" w:rsidRPr="00A31A38">
        <w:rPr>
          <w:sz w:val="20"/>
          <w:szCs w:val="20"/>
          <w:u w:val="single"/>
        </w:rPr>
        <w:t>)</w:t>
      </w:r>
      <w:r w:rsidRPr="00A31A38">
        <w:rPr>
          <w:sz w:val="20"/>
          <w:szCs w:val="20"/>
          <w:u w:val="single"/>
        </w:rPr>
        <w:t>.</w:t>
      </w:r>
      <w:r w:rsidR="00CA2A54" w:rsidRPr="00A31A38">
        <w:rPr>
          <w:sz w:val="20"/>
          <w:szCs w:val="20"/>
          <w:u w:val="single"/>
        </w:rPr>
        <w:t xml:space="preserve"> </w:t>
      </w:r>
      <w:r w:rsidRPr="00A31A38">
        <w:rPr>
          <w:sz w:val="20"/>
          <w:szCs w:val="20"/>
          <w:u w:val="single"/>
        </w:rPr>
        <w:t xml:space="preserve">The registration fee </w:t>
      </w:r>
      <w:r w:rsidR="00C13A2F" w:rsidRPr="00A31A38">
        <w:rPr>
          <w:sz w:val="20"/>
          <w:szCs w:val="20"/>
          <w:u w:val="single"/>
        </w:rPr>
        <w:t>(</w:t>
      </w:r>
      <w:r w:rsidR="004A3CD4" w:rsidRPr="00A31A38">
        <w:rPr>
          <w:sz w:val="20"/>
          <w:szCs w:val="20"/>
          <w:u w:val="single"/>
        </w:rPr>
        <w:t xml:space="preserve">currently </w:t>
      </w:r>
      <w:r w:rsidR="00C13A2F" w:rsidRPr="00A31A38">
        <w:rPr>
          <w:sz w:val="20"/>
          <w:szCs w:val="20"/>
          <w:u w:val="single"/>
        </w:rPr>
        <w:t>$</w:t>
      </w:r>
      <w:r w:rsidR="00B374DF">
        <w:rPr>
          <w:sz w:val="20"/>
          <w:szCs w:val="20"/>
          <w:u w:val="single"/>
        </w:rPr>
        <w:t>53</w:t>
      </w:r>
      <w:r w:rsidR="0017516D">
        <w:rPr>
          <w:sz w:val="20"/>
          <w:szCs w:val="20"/>
          <w:u w:val="single"/>
        </w:rPr>
        <w:t>.99</w:t>
      </w:r>
      <w:r w:rsidR="00C13A2F" w:rsidRPr="00A31A38">
        <w:rPr>
          <w:sz w:val="20"/>
          <w:szCs w:val="20"/>
          <w:u w:val="single"/>
        </w:rPr>
        <w:t xml:space="preserve"> plus $</w:t>
      </w:r>
      <w:r w:rsidR="00B374DF">
        <w:rPr>
          <w:sz w:val="20"/>
          <w:szCs w:val="20"/>
          <w:u w:val="single"/>
        </w:rPr>
        <w:t>14.99</w:t>
      </w:r>
      <w:r w:rsidR="00C13A2F" w:rsidRPr="00A31A38">
        <w:rPr>
          <w:sz w:val="20"/>
          <w:szCs w:val="20"/>
          <w:u w:val="single"/>
        </w:rPr>
        <w:t xml:space="preserve"> for Comp-XM) </w:t>
      </w:r>
      <w:r w:rsidRPr="00A31A38">
        <w:rPr>
          <w:sz w:val="20"/>
          <w:szCs w:val="20"/>
          <w:u w:val="single"/>
        </w:rPr>
        <w:t xml:space="preserve">is payable directly to </w:t>
      </w:r>
      <w:proofErr w:type="spellStart"/>
      <w:r w:rsidR="005A0D6B">
        <w:rPr>
          <w:sz w:val="20"/>
          <w:szCs w:val="20"/>
          <w:u w:val="single"/>
        </w:rPr>
        <w:t>Capsim</w:t>
      </w:r>
      <w:proofErr w:type="spellEnd"/>
      <w:r w:rsidR="005A0D6B">
        <w:rPr>
          <w:sz w:val="20"/>
          <w:szCs w:val="20"/>
          <w:u w:val="single"/>
        </w:rPr>
        <w:t>, Inc.</w:t>
      </w:r>
      <w:r w:rsidRPr="00C239AA">
        <w:rPr>
          <w:sz w:val="20"/>
          <w:szCs w:val="20"/>
        </w:rPr>
        <w:t xml:space="preserve"> </w:t>
      </w:r>
      <w:r w:rsidRPr="00A31A38">
        <w:rPr>
          <w:sz w:val="20"/>
          <w:szCs w:val="20"/>
        </w:rPr>
        <w:t xml:space="preserve">This fee allows </w:t>
      </w:r>
      <w:r w:rsidR="00F5741C">
        <w:rPr>
          <w:sz w:val="20"/>
          <w:szCs w:val="20"/>
        </w:rPr>
        <w:t>you</w:t>
      </w:r>
      <w:r w:rsidRPr="00A31A38">
        <w:rPr>
          <w:sz w:val="20"/>
          <w:szCs w:val="20"/>
        </w:rPr>
        <w:t xml:space="preserve"> to access the simulation program, download the simulation manual and interface with the customer support.</w:t>
      </w:r>
      <w:r w:rsidR="000B1B71" w:rsidRPr="00A31A38">
        <w:rPr>
          <w:sz w:val="20"/>
          <w:szCs w:val="20"/>
        </w:rPr>
        <w:t xml:space="preserve"> </w:t>
      </w:r>
      <w:r w:rsidR="009C340B">
        <w:rPr>
          <w:sz w:val="20"/>
          <w:szCs w:val="20"/>
        </w:rPr>
        <w:t>Registration information will be provided at the beginning of the course.</w:t>
      </w:r>
      <w:r w:rsidR="000B1B71" w:rsidRPr="00A31A38">
        <w:rPr>
          <w:sz w:val="20"/>
          <w:szCs w:val="20"/>
        </w:rPr>
        <w:t xml:space="preserve"> </w:t>
      </w:r>
      <w:r w:rsidRPr="00A31A38">
        <w:rPr>
          <w:sz w:val="20"/>
          <w:szCs w:val="20"/>
        </w:rPr>
        <w:t xml:space="preserve">The schedule for the simulation is outlined in the syllabus.  Failure to adhere to the schedule will negatively impact your </w:t>
      </w:r>
      <w:r w:rsidR="00A2366C">
        <w:rPr>
          <w:sz w:val="20"/>
          <w:szCs w:val="20"/>
        </w:rPr>
        <w:t xml:space="preserve">firm’s </w:t>
      </w:r>
      <w:r w:rsidRPr="00A31A38">
        <w:rPr>
          <w:sz w:val="20"/>
          <w:szCs w:val="20"/>
        </w:rPr>
        <w:t>performance.</w:t>
      </w:r>
    </w:p>
    <w:p w14:paraId="514BB816" w14:textId="3D7310B1" w:rsidR="00AE46C1" w:rsidRPr="00A31A38" w:rsidRDefault="00AE46C1" w:rsidP="00E36610">
      <w:pPr>
        <w:rPr>
          <w:sz w:val="20"/>
          <w:szCs w:val="20"/>
        </w:rPr>
      </w:pPr>
      <w:r w:rsidRPr="00913517">
        <w:rPr>
          <w:b/>
          <w:sz w:val="20"/>
          <w:szCs w:val="20"/>
        </w:rPr>
        <w:t>Individual Preparation.</w:t>
      </w:r>
      <w:r w:rsidR="00913517">
        <w:rPr>
          <w:sz w:val="20"/>
          <w:szCs w:val="20"/>
        </w:rPr>
        <w:t xml:space="preserve"> You should register for the simulation, watch the introductory video and complete the individual rehearsal rounds by session 12 (Capston</w:t>
      </w:r>
      <w:r w:rsidR="00E25FC1">
        <w:rPr>
          <w:sz w:val="20"/>
          <w:szCs w:val="20"/>
        </w:rPr>
        <w:t>e</w:t>
      </w:r>
      <w:r w:rsidR="00913517">
        <w:rPr>
          <w:sz w:val="20"/>
          <w:szCs w:val="20"/>
        </w:rPr>
        <w:t xml:space="preserve"> intro). This deliverable will be graded as pass/fail.</w:t>
      </w:r>
    </w:p>
    <w:p w14:paraId="0CDF5DE0" w14:textId="0C9123F6" w:rsidR="00403311" w:rsidRDefault="00403311" w:rsidP="00655F04">
      <w:pPr>
        <w:autoSpaceDE w:val="0"/>
        <w:autoSpaceDN w:val="0"/>
        <w:adjustRightInd w:val="0"/>
        <w:spacing w:after="0"/>
        <w:rPr>
          <w:rFonts w:cs="Times-Roman"/>
          <w:sz w:val="20"/>
          <w:szCs w:val="20"/>
        </w:rPr>
      </w:pPr>
      <w:proofErr w:type="gramStart"/>
      <w:r w:rsidRPr="00A31A38">
        <w:rPr>
          <w:rFonts w:cs="Times-Roman"/>
          <w:b/>
          <w:sz w:val="20"/>
          <w:szCs w:val="20"/>
        </w:rPr>
        <w:t>Interim Team Report.</w:t>
      </w:r>
      <w:proofErr w:type="gramEnd"/>
      <w:r w:rsidRPr="00A31A38">
        <w:rPr>
          <w:rFonts w:cs="Times-Roman"/>
          <w:sz w:val="20"/>
          <w:szCs w:val="20"/>
        </w:rPr>
        <w:t xml:space="preserve"> After </w:t>
      </w:r>
      <w:r w:rsidR="00F3688A">
        <w:rPr>
          <w:rFonts w:cs="Times-Roman"/>
          <w:sz w:val="20"/>
          <w:szCs w:val="20"/>
        </w:rPr>
        <w:t xml:space="preserve">competition </w:t>
      </w:r>
      <w:r w:rsidRPr="00A31A38">
        <w:rPr>
          <w:rFonts w:cs="Times-Roman"/>
          <w:sz w:val="20"/>
          <w:szCs w:val="20"/>
        </w:rPr>
        <w:t xml:space="preserve">round </w:t>
      </w:r>
      <w:r w:rsidR="00F95A3C">
        <w:rPr>
          <w:rFonts w:cs="Times-Roman"/>
          <w:sz w:val="20"/>
          <w:szCs w:val="20"/>
        </w:rPr>
        <w:t>3</w:t>
      </w:r>
      <w:r w:rsidRPr="00A31A38">
        <w:rPr>
          <w:rFonts w:cs="Times-Roman"/>
          <w:sz w:val="20"/>
          <w:szCs w:val="20"/>
        </w:rPr>
        <w:t xml:space="preserve">, </w:t>
      </w:r>
      <w:r w:rsidR="00305B0D">
        <w:rPr>
          <w:rFonts w:cs="Times-Roman"/>
          <w:sz w:val="20"/>
          <w:szCs w:val="20"/>
        </w:rPr>
        <w:t>you will submit</w:t>
      </w:r>
      <w:r w:rsidRPr="00A31A38">
        <w:rPr>
          <w:rFonts w:cs="Times-Roman"/>
          <w:sz w:val="20"/>
          <w:szCs w:val="20"/>
        </w:rPr>
        <w:t xml:space="preserve"> an interim report (</w:t>
      </w:r>
      <w:r w:rsidR="00DA03CD">
        <w:rPr>
          <w:rFonts w:cs="Times-Roman"/>
          <w:sz w:val="20"/>
          <w:szCs w:val="20"/>
        </w:rPr>
        <w:t xml:space="preserve">approx. </w:t>
      </w:r>
      <w:r w:rsidR="00F95A3C">
        <w:rPr>
          <w:rFonts w:cs="Times-Roman"/>
          <w:sz w:val="20"/>
          <w:szCs w:val="20"/>
        </w:rPr>
        <w:t>1500</w:t>
      </w:r>
      <w:r w:rsidRPr="00A31A38">
        <w:rPr>
          <w:rFonts w:cs="Times-Roman"/>
          <w:sz w:val="20"/>
          <w:szCs w:val="20"/>
        </w:rPr>
        <w:t xml:space="preserve"> words) that </w:t>
      </w:r>
      <w:r w:rsidR="00305B0D">
        <w:rPr>
          <w:rFonts w:cs="Times-Roman"/>
          <w:sz w:val="20"/>
          <w:szCs w:val="20"/>
        </w:rPr>
        <w:t>asks</w:t>
      </w:r>
      <w:r w:rsidR="00832802">
        <w:rPr>
          <w:rFonts w:cs="Times-Roman"/>
          <w:sz w:val="20"/>
          <w:szCs w:val="20"/>
        </w:rPr>
        <w:t xml:space="preserve"> you</w:t>
      </w:r>
      <w:r w:rsidRPr="00A31A38">
        <w:rPr>
          <w:rFonts w:cs="Times-Roman"/>
          <w:sz w:val="20"/>
          <w:szCs w:val="20"/>
        </w:rPr>
        <w:t xml:space="preserve"> to pause for a moment and </w:t>
      </w:r>
      <w:r w:rsidR="00F95A3C">
        <w:rPr>
          <w:rFonts w:cs="Times-Roman"/>
          <w:sz w:val="20"/>
          <w:szCs w:val="20"/>
        </w:rPr>
        <w:t xml:space="preserve">conduct a comprehensive “case analysis” of your </w:t>
      </w:r>
      <w:r w:rsidR="00144AD9">
        <w:rPr>
          <w:rFonts w:cs="Times-Roman"/>
          <w:sz w:val="20"/>
          <w:szCs w:val="20"/>
        </w:rPr>
        <w:t>own company and of the competition.</w:t>
      </w:r>
      <w:r w:rsidR="00B374DF">
        <w:rPr>
          <w:rFonts w:cs="Times-Roman"/>
          <w:sz w:val="20"/>
          <w:szCs w:val="20"/>
        </w:rPr>
        <w:t xml:space="preserve"> Detailed instructions will be provided on T-Square.</w:t>
      </w:r>
    </w:p>
    <w:p w14:paraId="70210CA6" w14:textId="77777777" w:rsidR="00655F04" w:rsidRPr="00A31A38" w:rsidRDefault="00655F04" w:rsidP="00655F04">
      <w:pPr>
        <w:autoSpaceDE w:val="0"/>
        <w:autoSpaceDN w:val="0"/>
        <w:adjustRightInd w:val="0"/>
        <w:spacing w:after="0"/>
        <w:rPr>
          <w:b/>
          <w:sz w:val="20"/>
          <w:szCs w:val="20"/>
        </w:rPr>
      </w:pPr>
    </w:p>
    <w:p w14:paraId="3EEF37F0" w14:textId="329531B7" w:rsidR="0053781C" w:rsidRPr="00A31A38" w:rsidRDefault="009D0584" w:rsidP="00655F04">
      <w:pPr>
        <w:spacing w:after="0"/>
        <w:rPr>
          <w:sz w:val="20"/>
          <w:szCs w:val="20"/>
        </w:rPr>
      </w:pPr>
      <w:r>
        <w:rPr>
          <w:b/>
          <w:sz w:val="20"/>
          <w:szCs w:val="20"/>
        </w:rPr>
        <w:t>Competition</w:t>
      </w:r>
      <w:r w:rsidR="00AC2875" w:rsidRPr="00A31A38">
        <w:rPr>
          <w:b/>
          <w:sz w:val="20"/>
          <w:szCs w:val="20"/>
        </w:rPr>
        <w:t xml:space="preserve"> Performance.</w:t>
      </w:r>
      <w:r w:rsidR="00AC2875" w:rsidRPr="00A31A38">
        <w:rPr>
          <w:sz w:val="20"/>
          <w:szCs w:val="20"/>
        </w:rPr>
        <w:t xml:space="preserve"> </w:t>
      </w:r>
      <w:r w:rsidR="00636D63">
        <w:rPr>
          <w:sz w:val="20"/>
          <w:szCs w:val="20"/>
        </w:rPr>
        <w:t>Each</w:t>
      </w:r>
      <w:r w:rsidR="00EA3675">
        <w:rPr>
          <w:sz w:val="20"/>
          <w:szCs w:val="20"/>
        </w:rPr>
        <w:t xml:space="preserve"> class</w:t>
      </w:r>
      <w:r w:rsidR="00636D63">
        <w:rPr>
          <w:sz w:val="20"/>
          <w:szCs w:val="20"/>
        </w:rPr>
        <w:t xml:space="preserve"> section will have 1 or 2 “industries”, and each industry will have 6 teams </w:t>
      </w:r>
      <w:r w:rsidR="00E93F99">
        <w:rPr>
          <w:sz w:val="20"/>
          <w:szCs w:val="20"/>
        </w:rPr>
        <w:t xml:space="preserve">with approximately 4 team members each </w:t>
      </w:r>
      <w:r w:rsidR="00636D63">
        <w:rPr>
          <w:sz w:val="20"/>
          <w:szCs w:val="20"/>
        </w:rPr>
        <w:t>(</w:t>
      </w:r>
      <w:r w:rsidR="000A1A37">
        <w:rPr>
          <w:sz w:val="20"/>
          <w:szCs w:val="20"/>
        </w:rPr>
        <w:t>depending</w:t>
      </w:r>
      <w:r w:rsidR="00636D63">
        <w:rPr>
          <w:sz w:val="20"/>
          <w:szCs w:val="20"/>
        </w:rPr>
        <w:t xml:space="preserve"> on class size). </w:t>
      </w:r>
      <w:r w:rsidR="00E602F8">
        <w:rPr>
          <w:sz w:val="20"/>
          <w:szCs w:val="20"/>
        </w:rPr>
        <w:t xml:space="preserve">At the beginning of the simulation, you will be able to choose </w:t>
      </w:r>
      <w:r w:rsidR="009A72BF">
        <w:rPr>
          <w:sz w:val="20"/>
          <w:szCs w:val="20"/>
        </w:rPr>
        <w:t xml:space="preserve">a set of </w:t>
      </w:r>
      <w:r w:rsidR="00636D63">
        <w:rPr>
          <w:sz w:val="20"/>
          <w:szCs w:val="20"/>
        </w:rPr>
        <w:t>success</w:t>
      </w:r>
      <w:r w:rsidR="009A72BF">
        <w:rPr>
          <w:sz w:val="20"/>
          <w:szCs w:val="20"/>
        </w:rPr>
        <w:t xml:space="preserve"> measures (e.g., profit, market share) according to your chosen strategy. You</w:t>
      </w:r>
      <w:r w:rsidR="003001BF">
        <w:rPr>
          <w:sz w:val="20"/>
          <w:szCs w:val="20"/>
        </w:rPr>
        <w:t>r</w:t>
      </w:r>
      <w:r w:rsidR="009A72BF">
        <w:rPr>
          <w:sz w:val="20"/>
          <w:szCs w:val="20"/>
        </w:rPr>
        <w:t xml:space="preserve"> team’s performance on the simulation will be ranked relative to </w:t>
      </w:r>
      <w:r w:rsidR="00636D63">
        <w:rPr>
          <w:sz w:val="20"/>
          <w:szCs w:val="20"/>
        </w:rPr>
        <w:t>the performance of the other teams in your industry, taking into account the particular success measures chosen.</w:t>
      </w:r>
    </w:p>
    <w:p w14:paraId="7A41C0EF" w14:textId="77777777" w:rsidR="00403311" w:rsidRPr="00A31A38" w:rsidRDefault="00403311" w:rsidP="00655F04">
      <w:pPr>
        <w:spacing w:after="0"/>
        <w:ind w:left="1080"/>
        <w:rPr>
          <w:sz w:val="20"/>
          <w:szCs w:val="20"/>
        </w:rPr>
      </w:pPr>
    </w:p>
    <w:p w14:paraId="5CFB93A7" w14:textId="2BF8D5D8" w:rsidR="005B0158" w:rsidRDefault="005B0158" w:rsidP="005B0158">
      <w:pPr>
        <w:autoSpaceDE w:val="0"/>
        <w:autoSpaceDN w:val="0"/>
        <w:adjustRightInd w:val="0"/>
        <w:spacing w:after="0"/>
        <w:rPr>
          <w:rFonts w:cs="Times-Roman"/>
          <w:sz w:val="20"/>
          <w:szCs w:val="20"/>
        </w:rPr>
      </w:pPr>
      <w:r w:rsidRPr="00A31A38">
        <w:rPr>
          <w:rFonts w:cs="Times-Roman"/>
          <w:b/>
          <w:sz w:val="20"/>
          <w:szCs w:val="20"/>
        </w:rPr>
        <w:t>Final presentation.</w:t>
      </w:r>
      <w:r w:rsidRPr="00A31A38">
        <w:rPr>
          <w:rFonts w:cs="Times-Roman"/>
          <w:sz w:val="20"/>
          <w:szCs w:val="20"/>
        </w:rPr>
        <w:t xml:space="preserve"> </w:t>
      </w:r>
      <w:r w:rsidR="005F7647">
        <w:rPr>
          <w:rFonts w:cs="Times-Roman"/>
          <w:sz w:val="20"/>
          <w:szCs w:val="20"/>
        </w:rPr>
        <w:t xml:space="preserve">Teams </w:t>
      </w:r>
      <w:r w:rsidRPr="00A31A38">
        <w:rPr>
          <w:rFonts w:cs="Times-Roman"/>
          <w:sz w:val="20"/>
          <w:szCs w:val="20"/>
        </w:rPr>
        <w:t>should be prepared to give a 10</w:t>
      </w:r>
      <w:r>
        <w:rPr>
          <w:rFonts w:cs="Times-Roman"/>
          <w:sz w:val="20"/>
          <w:szCs w:val="20"/>
        </w:rPr>
        <w:t xml:space="preserve">-15 </w:t>
      </w:r>
      <w:r w:rsidRPr="00A31A38">
        <w:rPr>
          <w:rFonts w:cs="Times-Roman"/>
          <w:sz w:val="20"/>
          <w:szCs w:val="20"/>
        </w:rPr>
        <w:t xml:space="preserve">minute presentation </w:t>
      </w:r>
      <w:r w:rsidR="00BE0BD9">
        <w:rPr>
          <w:rFonts w:cs="Times-Roman"/>
          <w:sz w:val="20"/>
          <w:szCs w:val="20"/>
        </w:rPr>
        <w:t>about the Capstone simulation at the end of the semester</w:t>
      </w:r>
      <w:r w:rsidRPr="00A31A38">
        <w:rPr>
          <w:rFonts w:cs="Times-Roman"/>
          <w:sz w:val="20"/>
          <w:szCs w:val="20"/>
        </w:rPr>
        <w:t xml:space="preserve">. </w:t>
      </w:r>
      <w:r>
        <w:rPr>
          <w:rFonts w:cs="Times-Roman"/>
          <w:sz w:val="20"/>
          <w:szCs w:val="20"/>
        </w:rPr>
        <w:t>B</w:t>
      </w:r>
      <w:r w:rsidRPr="00A31A38">
        <w:rPr>
          <w:rFonts w:cs="Times-Roman"/>
          <w:sz w:val="20"/>
          <w:szCs w:val="20"/>
        </w:rPr>
        <w:t>e prepared for questions from the class.</w:t>
      </w:r>
      <w:r>
        <w:rPr>
          <w:rFonts w:cs="Times-Roman"/>
          <w:sz w:val="20"/>
          <w:szCs w:val="20"/>
        </w:rPr>
        <w:t xml:space="preserve"> Instructions regarding content and grading criteria will be provided in class.</w:t>
      </w:r>
    </w:p>
    <w:p w14:paraId="06FB5D07" w14:textId="77777777" w:rsidR="00BE0BD9" w:rsidRDefault="00BE0BD9" w:rsidP="005B0158">
      <w:pPr>
        <w:autoSpaceDE w:val="0"/>
        <w:autoSpaceDN w:val="0"/>
        <w:adjustRightInd w:val="0"/>
        <w:spacing w:after="0"/>
        <w:rPr>
          <w:rFonts w:cs="Times-Roman"/>
          <w:sz w:val="20"/>
          <w:szCs w:val="20"/>
        </w:rPr>
      </w:pPr>
    </w:p>
    <w:p w14:paraId="742C984D" w14:textId="42CF90DC" w:rsidR="00BE0BD9" w:rsidRDefault="00BE0BD9" w:rsidP="005B0158">
      <w:pPr>
        <w:autoSpaceDE w:val="0"/>
        <w:autoSpaceDN w:val="0"/>
        <w:adjustRightInd w:val="0"/>
        <w:spacing w:after="0"/>
        <w:rPr>
          <w:rFonts w:cs="Times-Roman"/>
          <w:sz w:val="20"/>
          <w:szCs w:val="20"/>
        </w:rPr>
      </w:pPr>
      <w:r w:rsidRPr="00A31A38">
        <w:rPr>
          <w:rFonts w:cs="Times-Roman"/>
          <w:b/>
          <w:sz w:val="20"/>
          <w:szCs w:val="20"/>
        </w:rPr>
        <w:lastRenderedPageBreak/>
        <w:t xml:space="preserve">Final </w:t>
      </w:r>
      <w:r w:rsidR="009360A2">
        <w:rPr>
          <w:rFonts w:cs="Times-Roman"/>
          <w:b/>
          <w:sz w:val="20"/>
          <w:szCs w:val="20"/>
        </w:rPr>
        <w:t>report</w:t>
      </w:r>
      <w:r w:rsidRPr="00A31A38">
        <w:rPr>
          <w:rFonts w:cs="Times-Roman"/>
          <w:b/>
          <w:sz w:val="20"/>
          <w:szCs w:val="20"/>
        </w:rPr>
        <w:t>.</w:t>
      </w:r>
      <w:r w:rsidRPr="00A31A38">
        <w:rPr>
          <w:rFonts w:cs="Times-Roman"/>
          <w:sz w:val="20"/>
          <w:szCs w:val="20"/>
        </w:rPr>
        <w:t xml:space="preserve"> </w:t>
      </w:r>
      <w:r>
        <w:rPr>
          <w:rFonts w:cs="Times-Roman"/>
          <w:sz w:val="20"/>
          <w:szCs w:val="20"/>
        </w:rPr>
        <w:t>A</w:t>
      </w:r>
      <w:r w:rsidRPr="00A31A38">
        <w:rPr>
          <w:rFonts w:cs="Times-Roman"/>
          <w:sz w:val="20"/>
          <w:szCs w:val="20"/>
        </w:rPr>
        <w:t>l</w:t>
      </w:r>
      <w:r>
        <w:rPr>
          <w:rFonts w:cs="Times-Roman"/>
          <w:sz w:val="20"/>
          <w:szCs w:val="20"/>
        </w:rPr>
        <w:t>l</w:t>
      </w:r>
      <w:r w:rsidRPr="00A31A38">
        <w:rPr>
          <w:rFonts w:cs="Times-Roman"/>
          <w:sz w:val="20"/>
          <w:szCs w:val="20"/>
        </w:rPr>
        <w:t xml:space="preserve"> teams </w:t>
      </w:r>
      <w:r>
        <w:rPr>
          <w:rFonts w:cs="Times-Roman"/>
          <w:sz w:val="20"/>
          <w:szCs w:val="20"/>
        </w:rPr>
        <w:t xml:space="preserve">should submit a final report (approx. </w:t>
      </w:r>
      <w:r w:rsidR="007D10E9">
        <w:rPr>
          <w:rFonts w:cs="Times-Roman"/>
          <w:sz w:val="20"/>
          <w:szCs w:val="20"/>
        </w:rPr>
        <w:t>2500</w:t>
      </w:r>
      <w:r>
        <w:rPr>
          <w:rFonts w:cs="Times-Roman"/>
          <w:sz w:val="20"/>
          <w:szCs w:val="20"/>
        </w:rPr>
        <w:t xml:space="preserve"> words) analyzing the industry, competitive advantage of the firm, and functional implication using appropriate tools from this and prior courses. Instructions regarding content and grading criteria will be provided in class.</w:t>
      </w:r>
    </w:p>
    <w:p w14:paraId="3A5C548C" w14:textId="77777777" w:rsidR="005B0158" w:rsidRDefault="005B0158" w:rsidP="00655F04">
      <w:pPr>
        <w:spacing w:after="0"/>
        <w:rPr>
          <w:b/>
          <w:sz w:val="20"/>
          <w:szCs w:val="20"/>
        </w:rPr>
      </w:pPr>
    </w:p>
    <w:p w14:paraId="47938D5B" w14:textId="77777777" w:rsidR="00403311" w:rsidRDefault="00403311" w:rsidP="00655F04">
      <w:pPr>
        <w:spacing w:after="0"/>
        <w:rPr>
          <w:sz w:val="20"/>
          <w:szCs w:val="20"/>
        </w:rPr>
      </w:pPr>
      <w:r w:rsidRPr="00A31A38">
        <w:rPr>
          <w:b/>
          <w:sz w:val="20"/>
          <w:szCs w:val="20"/>
        </w:rPr>
        <w:t>Peer Evaluation.</w:t>
      </w:r>
      <w:r w:rsidRPr="00A31A38">
        <w:rPr>
          <w:sz w:val="20"/>
          <w:szCs w:val="20"/>
        </w:rPr>
        <w:t xml:space="preserve"> At the end of the semester, each </w:t>
      </w:r>
      <w:r w:rsidR="003D7716">
        <w:rPr>
          <w:sz w:val="20"/>
          <w:szCs w:val="20"/>
        </w:rPr>
        <w:t>student</w:t>
      </w:r>
      <w:r w:rsidRPr="00A31A38">
        <w:rPr>
          <w:sz w:val="20"/>
          <w:szCs w:val="20"/>
        </w:rPr>
        <w:t xml:space="preserve"> will </w:t>
      </w:r>
      <w:r w:rsidR="0054449E" w:rsidRPr="00A31A38">
        <w:rPr>
          <w:sz w:val="20"/>
          <w:szCs w:val="20"/>
        </w:rPr>
        <w:t>evaluate</w:t>
      </w:r>
      <w:r w:rsidRPr="00A31A38">
        <w:rPr>
          <w:sz w:val="20"/>
          <w:szCs w:val="20"/>
        </w:rPr>
        <w:t xml:space="preserve"> </w:t>
      </w:r>
      <w:r w:rsidR="003D7716">
        <w:rPr>
          <w:sz w:val="20"/>
          <w:szCs w:val="20"/>
        </w:rPr>
        <w:t>his/her</w:t>
      </w:r>
      <w:r w:rsidRPr="00A31A38">
        <w:rPr>
          <w:sz w:val="20"/>
          <w:szCs w:val="20"/>
        </w:rPr>
        <w:t xml:space="preserve"> other team members.  These evaluations allow each member to assess and critique the performance of their fellow teammates.  I expect </w:t>
      </w:r>
      <w:r w:rsidR="007D4E8E">
        <w:rPr>
          <w:sz w:val="20"/>
          <w:szCs w:val="20"/>
        </w:rPr>
        <w:t>honest</w:t>
      </w:r>
      <w:r w:rsidR="0054449E" w:rsidRPr="00A31A38">
        <w:rPr>
          <w:sz w:val="20"/>
          <w:szCs w:val="20"/>
        </w:rPr>
        <w:t>, professional evaluations.</w:t>
      </w:r>
    </w:p>
    <w:p w14:paraId="5A3B9FB7" w14:textId="77777777" w:rsidR="00CE78B0" w:rsidRDefault="00CE78B0" w:rsidP="00655F04">
      <w:pPr>
        <w:spacing w:after="0"/>
        <w:rPr>
          <w:sz w:val="20"/>
          <w:szCs w:val="20"/>
        </w:rPr>
      </w:pPr>
    </w:p>
    <w:p w14:paraId="7D5704BD" w14:textId="77777777" w:rsidR="003C1D3C" w:rsidRPr="00A31A38" w:rsidRDefault="003C1D3C" w:rsidP="0045029E">
      <w:pPr>
        <w:spacing w:after="0"/>
        <w:outlineLvl w:val="0"/>
        <w:rPr>
          <w:b/>
          <w:sz w:val="20"/>
          <w:szCs w:val="20"/>
        </w:rPr>
      </w:pPr>
      <w:bookmarkStart w:id="5" w:name="_Toc482426995"/>
      <w:bookmarkStart w:id="6" w:name="_Toc483222896"/>
      <w:bookmarkStart w:id="7" w:name="_Toc483800074"/>
      <w:bookmarkStart w:id="8" w:name="_Toc517857076"/>
      <w:r w:rsidRPr="00A31A38">
        <w:rPr>
          <w:b/>
          <w:sz w:val="20"/>
          <w:szCs w:val="20"/>
        </w:rPr>
        <w:t xml:space="preserve">Final </w:t>
      </w:r>
      <w:r w:rsidR="00137C1D">
        <w:rPr>
          <w:b/>
          <w:sz w:val="20"/>
          <w:szCs w:val="20"/>
        </w:rPr>
        <w:t>simulation project</w:t>
      </w:r>
      <w:r w:rsidRPr="00A31A38">
        <w:rPr>
          <w:b/>
          <w:sz w:val="20"/>
          <w:szCs w:val="20"/>
        </w:rPr>
        <w:t xml:space="preserve"> – </w:t>
      </w:r>
      <w:r w:rsidR="003C6630" w:rsidRPr="00A31A38">
        <w:rPr>
          <w:b/>
          <w:sz w:val="20"/>
          <w:szCs w:val="20"/>
        </w:rPr>
        <w:t>“</w:t>
      </w:r>
      <w:r w:rsidRPr="00A31A38">
        <w:rPr>
          <w:b/>
          <w:sz w:val="20"/>
          <w:szCs w:val="20"/>
        </w:rPr>
        <w:t>Comp-XM</w:t>
      </w:r>
      <w:r w:rsidR="003C6630" w:rsidRPr="00A31A38">
        <w:rPr>
          <w:b/>
          <w:sz w:val="20"/>
          <w:szCs w:val="20"/>
        </w:rPr>
        <w:t>”</w:t>
      </w:r>
    </w:p>
    <w:p w14:paraId="0E5DB51C" w14:textId="77777777" w:rsidR="002F7CFE" w:rsidRPr="00A31A38" w:rsidRDefault="002F7CFE" w:rsidP="00655F04">
      <w:pPr>
        <w:spacing w:after="0"/>
        <w:rPr>
          <w:b/>
          <w:sz w:val="20"/>
          <w:szCs w:val="20"/>
        </w:rPr>
      </w:pPr>
    </w:p>
    <w:p w14:paraId="3BF99CC2" w14:textId="2C4F59CE" w:rsidR="0053781C" w:rsidRPr="00A31A38" w:rsidRDefault="00BC2E54" w:rsidP="00655F04">
      <w:pPr>
        <w:spacing w:after="0"/>
        <w:rPr>
          <w:b/>
          <w:i/>
          <w:sz w:val="20"/>
          <w:szCs w:val="20"/>
          <w:u w:val="single"/>
        </w:rPr>
      </w:pPr>
      <w:r>
        <w:rPr>
          <w:sz w:val="20"/>
          <w:szCs w:val="20"/>
        </w:rPr>
        <w:t>As your final project, you will run</w:t>
      </w:r>
      <w:r w:rsidR="0053781C" w:rsidRPr="00A31A38">
        <w:rPr>
          <w:sz w:val="20"/>
          <w:szCs w:val="20"/>
        </w:rPr>
        <w:t xml:space="preserve"> 4 rounds of the simulation </w:t>
      </w:r>
      <w:r>
        <w:rPr>
          <w:sz w:val="20"/>
          <w:szCs w:val="20"/>
        </w:rPr>
        <w:t xml:space="preserve">individually, as the sole manager of your company. This simulation is somewhat less complex than the team-based version. In addition, each round includes </w:t>
      </w:r>
      <w:r w:rsidR="0053781C" w:rsidRPr="00A31A38">
        <w:rPr>
          <w:sz w:val="20"/>
          <w:szCs w:val="20"/>
        </w:rPr>
        <w:t xml:space="preserve">a series of questions </w:t>
      </w:r>
      <w:r>
        <w:rPr>
          <w:sz w:val="20"/>
          <w:szCs w:val="20"/>
        </w:rPr>
        <w:t>relating to aspects of your particular company or industry. These questions will address your overall strategy as well</w:t>
      </w:r>
      <w:r w:rsidR="00DC4901">
        <w:rPr>
          <w:sz w:val="20"/>
          <w:szCs w:val="20"/>
        </w:rPr>
        <w:t xml:space="preserve"> as different functional areas such as </w:t>
      </w:r>
      <w:r w:rsidRPr="00B978ED">
        <w:rPr>
          <w:sz w:val="20"/>
          <w:szCs w:val="20"/>
        </w:rPr>
        <w:t>finance, accounting, and marketing.</w:t>
      </w:r>
      <w:r w:rsidR="005F1A8A" w:rsidRPr="00B978ED">
        <w:rPr>
          <w:sz w:val="20"/>
          <w:szCs w:val="20"/>
        </w:rPr>
        <w:t xml:space="preserve"> The maximum score on the project is 1000 points, equally distributed between a</w:t>
      </w:r>
      <w:r w:rsidR="00F5561C" w:rsidRPr="00B978ED">
        <w:rPr>
          <w:sz w:val="20"/>
          <w:szCs w:val="20"/>
        </w:rPr>
        <w:t xml:space="preserve"> “balanced scorecard” </w:t>
      </w:r>
      <w:r w:rsidR="005F1A8A" w:rsidRPr="00B978ED">
        <w:rPr>
          <w:sz w:val="20"/>
          <w:szCs w:val="20"/>
        </w:rPr>
        <w:t>and your answers to the questions.</w:t>
      </w:r>
      <w:r w:rsidR="000B0334" w:rsidRPr="00B978ED">
        <w:rPr>
          <w:sz w:val="20"/>
          <w:szCs w:val="20"/>
        </w:rPr>
        <w:t xml:space="preserve"> </w:t>
      </w:r>
      <w:r w:rsidR="0027185C" w:rsidRPr="00B978ED">
        <w:rPr>
          <w:sz w:val="20"/>
          <w:szCs w:val="20"/>
        </w:rPr>
        <w:t xml:space="preserve">The best preparation </w:t>
      </w:r>
      <w:r w:rsidRPr="00B978ED">
        <w:rPr>
          <w:sz w:val="20"/>
          <w:szCs w:val="20"/>
        </w:rPr>
        <w:t xml:space="preserve">for the final simulation </w:t>
      </w:r>
      <w:r w:rsidR="00F5561C" w:rsidRPr="00B978ED">
        <w:rPr>
          <w:sz w:val="20"/>
          <w:szCs w:val="20"/>
        </w:rPr>
        <w:t>is</w:t>
      </w:r>
      <w:r w:rsidRPr="00B978ED">
        <w:rPr>
          <w:sz w:val="20"/>
          <w:szCs w:val="20"/>
        </w:rPr>
        <w:t xml:space="preserve"> to</w:t>
      </w:r>
      <w:r w:rsidR="0027185C" w:rsidRPr="00B978ED">
        <w:rPr>
          <w:sz w:val="20"/>
          <w:szCs w:val="20"/>
        </w:rPr>
        <w:t xml:space="preserve"> participate actively in the Capstone simulation module</w:t>
      </w:r>
      <w:bookmarkEnd w:id="5"/>
      <w:bookmarkEnd w:id="6"/>
      <w:bookmarkEnd w:id="7"/>
      <w:bookmarkEnd w:id="8"/>
      <w:r w:rsidR="00F5561C" w:rsidRPr="00B978ED">
        <w:rPr>
          <w:sz w:val="20"/>
          <w:szCs w:val="20"/>
        </w:rPr>
        <w:t xml:space="preserve"> a</w:t>
      </w:r>
      <w:r w:rsidRPr="00B978ED">
        <w:rPr>
          <w:sz w:val="20"/>
          <w:szCs w:val="20"/>
        </w:rPr>
        <w:t>nd to</w:t>
      </w:r>
      <w:r w:rsidR="00277FC8" w:rsidRPr="00B978ED">
        <w:rPr>
          <w:sz w:val="20"/>
          <w:szCs w:val="20"/>
        </w:rPr>
        <w:t xml:space="preserve"> work through the C</w:t>
      </w:r>
      <w:r w:rsidR="00F5561C" w:rsidRPr="00B978ED">
        <w:rPr>
          <w:sz w:val="20"/>
          <w:szCs w:val="20"/>
        </w:rPr>
        <w:t xml:space="preserve">apstone materials handed out in class and available on the Capstone website. </w:t>
      </w:r>
    </w:p>
    <w:p w14:paraId="746C59A4" w14:textId="77777777" w:rsidR="00C753D1" w:rsidRDefault="00C753D1" w:rsidP="00E36610">
      <w:pPr>
        <w:jc w:val="center"/>
        <w:rPr>
          <w:b/>
          <w:sz w:val="20"/>
          <w:szCs w:val="20"/>
        </w:rPr>
      </w:pPr>
    </w:p>
    <w:p w14:paraId="3E3FEEDF" w14:textId="77777777" w:rsidR="00B44AB5" w:rsidRPr="00A31A38" w:rsidRDefault="00E308DB" w:rsidP="0045029E">
      <w:pPr>
        <w:jc w:val="center"/>
        <w:outlineLvl w:val="0"/>
        <w:rPr>
          <w:b/>
          <w:sz w:val="20"/>
          <w:szCs w:val="20"/>
        </w:rPr>
      </w:pPr>
      <w:r w:rsidRPr="00A31A38">
        <w:rPr>
          <w:b/>
          <w:sz w:val="20"/>
          <w:szCs w:val="20"/>
        </w:rPr>
        <w:t>COMMUNICATION AND TEAM FORMATION</w:t>
      </w:r>
    </w:p>
    <w:p w14:paraId="35BBB409" w14:textId="77777777" w:rsidR="002057EC" w:rsidRPr="00A31A38" w:rsidRDefault="00BA04DC" w:rsidP="00E36610">
      <w:pPr>
        <w:rPr>
          <w:rFonts w:cs="Tahoma"/>
          <w:sz w:val="20"/>
          <w:szCs w:val="20"/>
        </w:rPr>
      </w:pPr>
      <w:r>
        <w:rPr>
          <w:rFonts w:cs="Tahoma"/>
          <w:sz w:val="20"/>
          <w:szCs w:val="20"/>
        </w:rPr>
        <w:t>T-Square will be our main communication platform. You should familiarize yourself with all relevant functions, in particular, the assignment tool. Make sure you receive emails sent via the T-Square email distribution</w:t>
      </w:r>
      <w:r w:rsidR="00617A34">
        <w:rPr>
          <w:rFonts w:cs="Tahoma"/>
          <w:sz w:val="20"/>
          <w:szCs w:val="20"/>
        </w:rPr>
        <w:t xml:space="preserve"> </w:t>
      </w:r>
      <w:r>
        <w:rPr>
          <w:rFonts w:cs="Tahoma"/>
          <w:sz w:val="20"/>
          <w:szCs w:val="20"/>
        </w:rPr>
        <w:t>list.</w:t>
      </w:r>
    </w:p>
    <w:p w14:paraId="7CF67AA2" w14:textId="7D99A6E1" w:rsidR="006153EB" w:rsidRPr="00035BA8" w:rsidRDefault="00D809FA" w:rsidP="00D809FA">
      <w:pPr>
        <w:rPr>
          <w:rFonts w:ascii="Calibri" w:hAnsi="Calibri" w:cs="Tahoma"/>
          <w:sz w:val="20"/>
          <w:szCs w:val="20"/>
        </w:rPr>
      </w:pPr>
      <w:r>
        <w:rPr>
          <w:rFonts w:cs="Tahoma"/>
          <w:sz w:val="20"/>
          <w:szCs w:val="20"/>
        </w:rPr>
        <w:t xml:space="preserve">You </w:t>
      </w:r>
      <w:r w:rsidR="00F92FD7">
        <w:rPr>
          <w:rFonts w:cs="Tahoma"/>
          <w:sz w:val="20"/>
          <w:szCs w:val="20"/>
        </w:rPr>
        <w:t>will</w:t>
      </w:r>
      <w:r w:rsidR="00004A45">
        <w:rPr>
          <w:rFonts w:cs="Tahoma"/>
          <w:sz w:val="20"/>
          <w:szCs w:val="20"/>
        </w:rPr>
        <w:t xml:space="preserve"> work in the same team for the case analyses and for the Capstone simulation</w:t>
      </w:r>
      <w:r w:rsidR="00DC4901">
        <w:rPr>
          <w:rFonts w:cs="Tahoma"/>
          <w:sz w:val="20"/>
          <w:szCs w:val="20"/>
        </w:rPr>
        <w:t xml:space="preserve">. </w:t>
      </w:r>
      <w:r>
        <w:rPr>
          <w:rFonts w:cs="Tahoma"/>
          <w:sz w:val="20"/>
          <w:szCs w:val="20"/>
        </w:rPr>
        <w:t xml:space="preserve">Submit team requests via T-Square by </w:t>
      </w:r>
      <w:r w:rsidR="00273531">
        <w:rPr>
          <w:rFonts w:cs="Tahoma"/>
          <w:sz w:val="20"/>
          <w:szCs w:val="20"/>
        </w:rPr>
        <w:t>the deadline indicated in the detailed schedule</w:t>
      </w:r>
      <w:r>
        <w:rPr>
          <w:rFonts w:cs="Tahoma"/>
          <w:sz w:val="20"/>
          <w:szCs w:val="20"/>
        </w:rPr>
        <w:t xml:space="preserve">. </w:t>
      </w:r>
      <w:r w:rsidR="00DC4901">
        <w:rPr>
          <w:rFonts w:cs="Tahoma"/>
          <w:sz w:val="20"/>
          <w:szCs w:val="20"/>
        </w:rPr>
        <w:t xml:space="preserve">I strongly recommend that you strive for diversity in </w:t>
      </w:r>
      <w:r w:rsidR="00DC4901" w:rsidRPr="00035BA8">
        <w:rPr>
          <w:rFonts w:ascii="Calibri" w:hAnsi="Calibri" w:cs="Tahoma"/>
          <w:sz w:val="20"/>
          <w:szCs w:val="20"/>
        </w:rPr>
        <w:t xml:space="preserve">terms of functional interests, experience, etc. </w:t>
      </w:r>
      <w:r w:rsidRPr="00035BA8">
        <w:rPr>
          <w:rFonts w:ascii="Calibri" w:hAnsi="Calibri" w:cs="Tahoma"/>
          <w:sz w:val="20"/>
          <w:szCs w:val="20"/>
        </w:rPr>
        <w:t>Instructions regarding team size will be given in class.</w:t>
      </w:r>
    </w:p>
    <w:p w14:paraId="6E00120A" w14:textId="77777777" w:rsidR="00035BA8" w:rsidRDefault="00035BA8" w:rsidP="00035BA8">
      <w:pPr>
        <w:jc w:val="center"/>
        <w:outlineLvl w:val="0"/>
        <w:rPr>
          <w:rFonts w:ascii="Calibri" w:hAnsi="Calibri"/>
          <w:b/>
          <w:sz w:val="20"/>
          <w:szCs w:val="20"/>
        </w:rPr>
      </w:pPr>
    </w:p>
    <w:p w14:paraId="57FAC547" w14:textId="23461ADE" w:rsidR="00035BA8" w:rsidRPr="00035BA8" w:rsidRDefault="00035BA8" w:rsidP="00035BA8">
      <w:pPr>
        <w:jc w:val="center"/>
        <w:outlineLvl w:val="0"/>
        <w:rPr>
          <w:rFonts w:ascii="Calibri" w:hAnsi="Calibri"/>
          <w:b/>
          <w:sz w:val="20"/>
          <w:szCs w:val="20"/>
        </w:rPr>
      </w:pPr>
      <w:r w:rsidRPr="00035BA8">
        <w:rPr>
          <w:rFonts w:ascii="Calibri" w:hAnsi="Calibri"/>
          <w:b/>
          <w:sz w:val="20"/>
          <w:szCs w:val="20"/>
        </w:rPr>
        <w:t>DISABILITY OR SPECIAL NEEDS</w:t>
      </w:r>
    </w:p>
    <w:p w14:paraId="44BBC12B" w14:textId="77777777" w:rsidR="00BD0B64" w:rsidRPr="00BD0B64" w:rsidRDefault="00BD0B64" w:rsidP="00BD0B64">
      <w:pPr>
        <w:spacing w:line="240" w:lineRule="auto"/>
        <w:rPr>
          <w:sz w:val="20"/>
          <w:szCs w:val="20"/>
        </w:rPr>
      </w:pPr>
      <w:r w:rsidRPr="00BD0B64">
        <w:rPr>
          <w:sz w:val="20"/>
          <w:szCs w:val="20"/>
        </w:rPr>
        <w:t xml:space="preserve">Students requesting academic accommodations based on a documented disability are required to register with the Office of Disability Services. Please obtain a form from their office and turn it in to me at the beginning of the semester. The Office of Disability Services is located in the </w:t>
      </w:r>
      <w:proofErr w:type="spellStart"/>
      <w:r w:rsidRPr="00BD0B64">
        <w:rPr>
          <w:sz w:val="20"/>
          <w:szCs w:val="20"/>
        </w:rPr>
        <w:t>Smithgall</w:t>
      </w:r>
      <w:proofErr w:type="spellEnd"/>
      <w:r w:rsidRPr="00BD0B64">
        <w:rPr>
          <w:sz w:val="20"/>
          <w:szCs w:val="20"/>
        </w:rPr>
        <w:t xml:space="preserve"> Student Services Building, Suite 123. The phone number is 404-894 2563. </w:t>
      </w:r>
    </w:p>
    <w:p w14:paraId="71EE672F" w14:textId="77777777" w:rsidR="00BD0B64" w:rsidRPr="00BD0B64" w:rsidRDefault="0069073E" w:rsidP="00BD0B64">
      <w:pPr>
        <w:spacing w:line="240" w:lineRule="auto"/>
        <w:rPr>
          <w:color w:val="01154D"/>
          <w:sz w:val="20"/>
          <w:szCs w:val="20"/>
        </w:rPr>
      </w:pPr>
      <w:hyperlink r:id="rId14" w:history="1">
        <w:r w:rsidR="00BD0B64" w:rsidRPr="00BD0B64">
          <w:rPr>
            <w:color w:val="0B4CB4"/>
            <w:sz w:val="20"/>
            <w:szCs w:val="20"/>
            <w:u w:val="single" w:color="0B4CB4"/>
          </w:rPr>
          <w:t>http://disabilityservices.gatech.edu/content/4/contact-us</w:t>
        </w:r>
      </w:hyperlink>
    </w:p>
    <w:p w14:paraId="3EE6F6D2" w14:textId="77777777" w:rsidR="00035BA8" w:rsidRDefault="00035BA8" w:rsidP="00D809FA">
      <w:pPr>
        <w:rPr>
          <w:rFonts w:cs="Tahoma"/>
          <w:sz w:val="20"/>
          <w:szCs w:val="20"/>
        </w:rPr>
      </w:pPr>
    </w:p>
    <w:p w14:paraId="4EE12F56" w14:textId="77777777" w:rsidR="00D9533A" w:rsidRDefault="006153EB">
      <w:pPr>
        <w:rPr>
          <w:rFonts w:cs="Tahoma"/>
          <w:sz w:val="20"/>
          <w:szCs w:val="20"/>
        </w:rPr>
        <w:sectPr w:rsidR="00D9533A" w:rsidSect="00BD10C6">
          <w:footerReference w:type="default" r:id="rId15"/>
          <w:pgSz w:w="12240" w:h="15840"/>
          <w:pgMar w:top="1440" w:right="1417" w:bottom="1080" w:left="1417" w:header="720" w:footer="720" w:gutter="0"/>
          <w:cols w:space="720"/>
          <w:docGrid w:linePitch="360"/>
        </w:sectPr>
      </w:pPr>
      <w:r>
        <w:rPr>
          <w:rFonts w:cs="Tahoma"/>
          <w:sz w:val="20"/>
          <w:szCs w:val="20"/>
        </w:rPr>
        <w:br w:type="page"/>
      </w:r>
    </w:p>
    <w:p w14:paraId="22AB52AC" w14:textId="4CC7AD2C" w:rsidR="006153EB" w:rsidRPr="006153EB" w:rsidRDefault="006153EB" w:rsidP="006153EB">
      <w:pPr>
        <w:jc w:val="center"/>
        <w:rPr>
          <w:b/>
          <w:sz w:val="20"/>
          <w:szCs w:val="20"/>
        </w:rPr>
      </w:pPr>
      <w:r>
        <w:rPr>
          <w:b/>
          <w:sz w:val="20"/>
          <w:szCs w:val="20"/>
        </w:rPr>
        <w:lastRenderedPageBreak/>
        <w:t xml:space="preserve">COURSE </w:t>
      </w:r>
      <w:r w:rsidR="00DA1920">
        <w:rPr>
          <w:b/>
          <w:sz w:val="20"/>
          <w:szCs w:val="20"/>
        </w:rPr>
        <w:t>SCHEDULE</w:t>
      </w:r>
    </w:p>
    <w:tbl>
      <w:tblPr>
        <w:tblStyle w:val="TableGrid"/>
        <w:tblW w:w="14346" w:type="dxa"/>
        <w:tblLook w:val="04A0" w:firstRow="1" w:lastRow="0" w:firstColumn="1" w:lastColumn="0" w:noHBand="0" w:noVBand="1"/>
      </w:tblPr>
      <w:tblGrid>
        <w:gridCol w:w="639"/>
        <w:gridCol w:w="2036"/>
        <w:gridCol w:w="1522"/>
        <w:gridCol w:w="3831"/>
        <w:gridCol w:w="4050"/>
        <w:gridCol w:w="2268"/>
      </w:tblGrid>
      <w:tr w:rsidR="00647D85" w:rsidRPr="00353F01" w14:paraId="3C79F321" w14:textId="77777777" w:rsidTr="00D4765E">
        <w:tc>
          <w:tcPr>
            <w:tcW w:w="639" w:type="dxa"/>
          </w:tcPr>
          <w:p w14:paraId="218F683A" w14:textId="77777777" w:rsidR="00E02F31" w:rsidRPr="00353F01" w:rsidRDefault="00E02F31" w:rsidP="00E13069">
            <w:pPr>
              <w:jc w:val="center"/>
              <w:rPr>
                <w:b/>
                <w:sz w:val="20"/>
                <w:szCs w:val="20"/>
              </w:rPr>
            </w:pPr>
            <w:r w:rsidRPr="00353F01">
              <w:rPr>
                <w:b/>
                <w:sz w:val="20"/>
                <w:szCs w:val="20"/>
              </w:rPr>
              <w:t xml:space="preserve">Class </w:t>
            </w:r>
            <w:r>
              <w:rPr>
                <w:b/>
                <w:sz w:val="20"/>
                <w:szCs w:val="20"/>
              </w:rPr>
              <w:t>#</w:t>
            </w:r>
          </w:p>
        </w:tc>
        <w:tc>
          <w:tcPr>
            <w:tcW w:w="2036" w:type="dxa"/>
          </w:tcPr>
          <w:p w14:paraId="159E4773" w14:textId="77777777" w:rsidR="00E02F31" w:rsidRPr="00353F01" w:rsidRDefault="00E02F31" w:rsidP="00E13069">
            <w:pPr>
              <w:jc w:val="center"/>
              <w:rPr>
                <w:b/>
                <w:sz w:val="20"/>
                <w:szCs w:val="20"/>
              </w:rPr>
            </w:pPr>
            <w:r w:rsidRPr="00353F01">
              <w:rPr>
                <w:b/>
                <w:sz w:val="20"/>
                <w:szCs w:val="20"/>
              </w:rPr>
              <w:t>Topic</w:t>
            </w:r>
          </w:p>
        </w:tc>
        <w:tc>
          <w:tcPr>
            <w:tcW w:w="1522" w:type="dxa"/>
          </w:tcPr>
          <w:p w14:paraId="207CD794" w14:textId="331BCE67" w:rsidR="00E02F31" w:rsidRPr="00353F01" w:rsidRDefault="00E02F31" w:rsidP="00E13069">
            <w:pPr>
              <w:jc w:val="center"/>
              <w:rPr>
                <w:b/>
                <w:sz w:val="20"/>
                <w:szCs w:val="20"/>
              </w:rPr>
            </w:pPr>
            <w:r>
              <w:rPr>
                <w:b/>
                <w:sz w:val="20"/>
                <w:szCs w:val="20"/>
              </w:rPr>
              <w:t>Reading</w:t>
            </w:r>
          </w:p>
        </w:tc>
        <w:tc>
          <w:tcPr>
            <w:tcW w:w="3831" w:type="dxa"/>
          </w:tcPr>
          <w:p w14:paraId="7427BA1A" w14:textId="3FA93DBD" w:rsidR="00E02F31" w:rsidRPr="00353F01" w:rsidRDefault="00466212" w:rsidP="008B6448">
            <w:pPr>
              <w:jc w:val="center"/>
              <w:rPr>
                <w:b/>
                <w:sz w:val="20"/>
                <w:szCs w:val="20"/>
              </w:rPr>
            </w:pPr>
            <w:r>
              <w:rPr>
                <w:b/>
                <w:sz w:val="20"/>
                <w:szCs w:val="20"/>
              </w:rPr>
              <w:t>Case / in class activity</w:t>
            </w:r>
          </w:p>
        </w:tc>
        <w:tc>
          <w:tcPr>
            <w:tcW w:w="4050" w:type="dxa"/>
          </w:tcPr>
          <w:p w14:paraId="6B62A954" w14:textId="2152F76E" w:rsidR="00E02F31" w:rsidRDefault="008717C8" w:rsidP="008B6448">
            <w:pPr>
              <w:tabs>
                <w:tab w:val="center" w:pos="4842"/>
                <w:tab w:val="left" w:pos="6230"/>
              </w:tabs>
              <w:jc w:val="center"/>
              <w:rPr>
                <w:b/>
                <w:sz w:val="20"/>
                <w:szCs w:val="20"/>
              </w:rPr>
            </w:pPr>
            <w:r>
              <w:rPr>
                <w:b/>
                <w:sz w:val="20"/>
                <w:szCs w:val="20"/>
              </w:rPr>
              <w:t>Framework</w:t>
            </w:r>
            <w:r w:rsidR="001B601F">
              <w:rPr>
                <w:b/>
                <w:sz w:val="20"/>
                <w:szCs w:val="20"/>
              </w:rPr>
              <w:t>/Key takeaway</w:t>
            </w:r>
          </w:p>
        </w:tc>
        <w:tc>
          <w:tcPr>
            <w:tcW w:w="2268" w:type="dxa"/>
          </w:tcPr>
          <w:p w14:paraId="331B618B" w14:textId="2E9174CB" w:rsidR="00E02F31" w:rsidRPr="00353F01" w:rsidRDefault="00647D85" w:rsidP="008B6448">
            <w:pPr>
              <w:tabs>
                <w:tab w:val="center" w:pos="4842"/>
                <w:tab w:val="left" w:pos="6230"/>
              </w:tabs>
              <w:jc w:val="center"/>
              <w:rPr>
                <w:b/>
                <w:sz w:val="20"/>
                <w:szCs w:val="20"/>
              </w:rPr>
            </w:pPr>
            <w:r>
              <w:rPr>
                <w:b/>
                <w:sz w:val="20"/>
                <w:szCs w:val="20"/>
              </w:rPr>
              <w:t>Deliverable</w:t>
            </w:r>
          </w:p>
        </w:tc>
      </w:tr>
      <w:tr w:rsidR="00647D85" w:rsidRPr="00353F01" w14:paraId="5EEE4576" w14:textId="77777777" w:rsidTr="00D4765E">
        <w:tc>
          <w:tcPr>
            <w:tcW w:w="639" w:type="dxa"/>
          </w:tcPr>
          <w:p w14:paraId="2D710677" w14:textId="77777777" w:rsidR="00E02F31" w:rsidRPr="00353F01" w:rsidRDefault="00E02F31" w:rsidP="00E13069">
            <w:pPr>
              <w:jc w:val="center"/>
              <w:rPr>
                <w:sz w:val="20"/>
                <w:szCs w:val="20"/>
              </w:rPr>
            </w:pPr>
            <w:r w:rsidRPr="00353F01">
              <w:rPr>
                <w:sz w:val="20"/>
                <w:szCs w:val="20"/>
              </w:rPr>
              <w:t>1</w:t>
            </w:r>
          </w:p>
        </w:tc>
        <w:tc>
          <w:tcPr>
            <w:tcW w:w="2036" w:type="dxa"/>
          </w:tcPr>
          <w:p w14:paraId="6411D606" w14:textId="77777777" w:rsidR="00E02F31" w:rsidRDefault="00E02F31" w:rsidP="00E13069">
            <w:pPr>
              <w:jc w:val="center"/>
              <w:rPr>
                <w:sz w:val="20"/>
                <w:szCs w:val="20"/>
              </w:rPr>
            </w:pPr>
            <w:r w:rsidRPr="00353F01">
              <w:rPr>
                <w:sz w:val="20"/>
                <w:szCs w:val="20"/>
              </w:rPr>
              <w:t>Intro and course overview</w:t>
            </w:r>
          </w:p>
          <w:p w14:paraId="64A48848" w14:textId="01A7F272" w:rsidR="00E02F31" w:rsidRPr="00353F01" w:rsidRDefault="00E02F31" w:rsidP="00E13069">
            <w:pPr>
              <w:jc w:val="center"/>
              <w:rPr>
                <w:sz w:val="20"/>
                <w:szCs w:val="20"/>
              </w:rPr>
            </w:pPr>
          </w:p>
        </w:tc>
        <w:tc>
          <w:tcPr>
            <w:tcW w:w="1522" w:type="dxa"/>
          </w:tcPr>
          <w:p w14:paraId="3F066D39" w14:textId="420E55B3" w:rsidR="00386983" w:rsidRPr="00353F01" w:rsidRDefault="00386983" w:rsidP="00E13069">
            <w:pPr>
              <w:jc w:val="center"/>
              <w:rPr>
                <w:sz w:val="20"/>
                <w:szCs w:val="20"/>
              </w:rPr>
            </w:pPr>
          </w:p>
        </w:tc>
        <w:tc>
          <w:tcPr>
            <w:tcW w:w="3831" w:type="dxa"/>
          </w:tcPr>
          <w:p w14:paraId="170D29E5" w14:textId="1C0F051F" w:rsidR="00E02F31" w:rsidRDefault="00E02F31" w:rsidP="00E13069">
            <w:pPr>
              <w:jc w:val="center"/>
              <w:rPr>
                <w:sz w:val="20"/>
                <w:szCs w:val="20"/>
              </w:rPr>
            </w:pPr>
            <w:r w:rsidRPr="00353F01">
              <w:rPr>
                <w:sz w:val="20"/>
                <w:szCs w:val="20"/>
              </w:rPr>
              <w:t>Mini case</w:t>
            </w:r>
            <w:r w:rsidR="00846C01">
              <w:rPr>
                <w:sz w:val="20"/>
                <w:szCs w:val="20"/>
              </w:rPr>
              <w:t xml:space="preserve">: </w:t>
            </w:r>
            <w:r w:rsidR="000D0208">
              <w:rPr>
                <w:sz w:val="20"/>
                <w:szCs w:val="20"/>
              </w:rPr>
              <w:t>UBER</w:t>
            </w:r>
          </w:p>
          <w:p w14:paraId="4BA3B01C" w14:textId="61A8041A" w:rsidR="00E02F31" w:rsidRPr="006669C0" w:rsidRDefault="00E02F31" w:rsidP="006669C0">
            <w:pPr>
              <w:tabs>
                <w:tab w:val="left" w:pos="1804"/>
              </w:tabs>
              <w:rPr>
                <w:sz w:val="20"/>
                <w:szCs w:val="20"/>
              </w:rPr>
            </w:pPr>
            <w:r>
              <w:rPr>
                <w:sz w:val="20"/>
                <w:szCs w:val="20"/>
              </w:rPr>
              <w:tab/>
            </w:r>
          </w:p>
        </w:tc>
        <w:tc>
          <w:tcPr>
            <w:tcW w:w="4050" w:type="dxa"/>
          </w:tcPr>
          <w:p w14:paraId="087FFBF3" w14:textId="77777777" w:rsidR="00E02F31" w:rsidRPr="00093865" w:rsidRDefault="008717C8" w:rsidP="00093865">
            <w:pPr>
              <w:pStyle w:val="ListParagraph"/>
              <w:numPr>
                <w:ilvl w:val="0"/>
                <w:numId w:val="31"/>
              </w:numPr>
              <w:ind w:left="162" w:hanging="180"/>
              <w:rPr>
                <w:sz w:val="20"/>
                <w:szCs w:val="20"/>
              </w:rPr>
            </w:pPr>
            <w:r w:rsidRPr="00093865">
              <w:rPr>
                <w:sz w:val="20"/>
                <w:szCs w:val="20"/>
              </w:rPr>
              <w:t>Value creation and value capture as conditions for profitability</w:t>
            </w:r>
          </w:p>
          <w:p w14:paraId="7DAE96B1" w14:textId="4E802131" w:rsidR="00EA7A60" w:rsidRDefault="00EA7A60" w:rsidP="00093865">
            <w:pPr>
              <w:ind w:left="162" w:hanging="180"/>
              <w:rPr>
                <w:sz w:val="20"/>
                <w:szCs w:val="20"/>
              </w:rPr>
            </w:pPr>
          </w:p>
        </w:tc>
        <w:tc>
          <w:tcPr>
            <w:tcW w:w="2268" w:type="dxa"/>
          </w:tcPr>
          <w:p w14:paraId="6F0CF3B4" w14:textId="2E1EA607" w:rsidR="00E02F31" w:rsidRPr="00353F01" w:rsidRDefault="00E02F31" w:rsidP="00E13069">
            <w:pPr>
              <w:jc w:val="center"/>
              <w:rPr>
                <w:sz w:val="20"/>
                <w:szCs w:val="20"/>
              </w:rPr>
            </w:pPr>
          </w:p>
        </w:tc>
      </w:tr>
      <w:tr w:rsidR="00647D85" w:rsidRPr="00353F01" w14:paraId="69AEAB6C" w14:textId="77777777" w:rsidTr="00D4765E">
        <w:tc>
          <w:tcPr>
            <w:tcW w:w="639" w:type="dxa"/>
          </w:tcPr>
          <w:p w14:paraId="75EBB07B" w14:textId="77777777" w:rsidR="00E02F31" w:rsidRPr="00353F01" w:rsidRDefault="00E02F31" w:rsidP="00E13069">
            <w:pPr>
              <w:jc w:val="center"/>
              <w:rPr>
                <w:sz w:val="20"/>
                <w:szCs w:val="20"/>
              </w:rPr>
            </w:pPr>
            <w:r w:rsidRPr="00353F01">
              <w:rPr>
                <w:sz w:val="20"/>
                <w:szCs w:val="20"/>
              </w:rPr>
              <w:t>2</w:t>
            </w:r>
          </w:p>
        </w:tc>
        <w:tc>
          <w:tcPr>
            <w:tcW w:w="2036" w:type="dxa"/>
          </w:tcPr>
          <w:p w14:paraId="06F39BE7" w14:textId="4A462411" w:rsidR="00E02F31" w:rsidRPr="00353F01" w:rsidRDefault="00E02F31" w:rsidP="00A05FE6">
            <w:pPr>
              <w:jc w:val="center"/>
              <w:rPr>
                <w:sz w:val="20"/>
                <w:szCs w:val="20"/>
              </w:rPr>
            </w:pPr>
            <w:r>
              <w:rPr>
                <w:sz w:val="20"/>
                <w:szCs w:val="20"/>
              </w:rPr>
              <w:t>Key concepts: Industry analysis</w:t>
            </w:r>
          </w:p>
        </w:tc>
        <w:tc>
          <w:tcPr>
            <w:tcW w:w="1522" w:type="dxa"/>
          </w:tcPr>
          <w:p w14:paraId="57B9F4B5" w14:textId="6ED64DE0" w:rsidR="00E02F31" w:rsidRDefault="00E31EB7" w:rsidP="00E13069">
            <w:pPr>
              <w:jc w:val="center"/>
              <w:rPr>
                <w:sz w:val="20"/>
                <w:szCs w:val="20"/>
              </w:rPr>
            </w:pPr>
            <w:r>
              <w:rPr>
                <w:sz w:val="20"/>
                <w:szCs w:val="20"/>
              </w:rPr>
              <w:t xml:space="preserve">Rothaermel </w:t>
            </w:r>
            <w:proofErr w:type="spellStart"/>
            <w:r>
              <w:rPr>
                <w:sz w:val="20"/>
                <w:szCs w:val="20"/>
              </w:rPr>
              <w:t>c</w:t>
            </w:r>
            <w:r w:rsidR="00E02F31">
              <w:rPr>
                <w:sz w:val="20"/>
                <w:szCs w:val="20"/>
              </w:rPr>
              <w:t>h.</w:t>
            </w:r>
            <w:proofErr w:type="spellEnd"/>
            <w:r w:rsidR="00E02F31">
              <w:rPr>
                <w:sz w:val="20"/>
                <w:szCs w:val="20"/>
              </w:rPr>
              <w:t xml:space="preserve"> 3</w:t>
            </w:r>
          </w:p>
          <w:p w14:paraId="2C4F3504" w14:textId="3AFA7D62" w:rsidR="00386983" w:rsidRPr="00353F01" w:rsidRDefault="00386983" w:rsidP="00E13069">
            <w:pPr>
              <w:jc w:val="center"/>
              <w:rPr>
                <w:sz w:val="20"/>
                <w:szCs w:val="20"/>
              </w:rPr>
            </w:pPr>
          </w:p>
        </w:tc>
        <w:tc>
          <w:tcPr>
            <w:tcW w:w="3831" w:type="dxa"/>
          </w:tcPr>
          <w:p w14:paraId="4AB0A198" w14:textId="32C32F54" w:rsidR="00E02F31" w:rsidRPr="00353F01" w:rsidRDefault="008E0516" w:rsidP="008E0516">
            <w:pPr>
              <w:jc w:val="center"/>
              <w:rPr>
                <w:sz w:val="20"/>
                <w:szCs w:val="20"/>
              </w:rPr>
            </w:pPr>
            <w:r>
              <w:rPr>
                <w:sz w:val="20"/>
                <w:szCs w:val="20"/>
              </w:rPr>
              <w:t>Case</w:t>
            </w:r>
            <w:r w:rsidR="00846C01">
              <w:rPr>
                <w:sz w:val="20"/>
                <w:szCs w:val="20"/>
              </w:rPr>
              <w:t xml:space="preserve">: </w:t>
            </w:r>
            <w:r w:rsidR="002C4287">
              <w:rPr>
                <w:sz w:val="20"/>
                <w:szCs w:val="20"/>
              </w:rPr>
              <w:t>Automobile industry</w:t>
            </w:r>
          </w:p>
        </w:tc>
        <w:tc>
          <w:tcPr>
            <w:tcW w:w="4050" w:type="dxa"/>
          </w:tcPr>
          <w:p w14:paraId="28F0C666" w14:textId="77777777" w:rsidR="00E02F31" w:rsidRPr="00093865" w:rsidRDefault="00DA0EAD" w:rsidP="00093865">
            <w:pPr>
              <w:pStyle w:val="ListParagraph"/>
              <w:numPr>
                <w:ilvl w:val="0"/>
                <w:numId w:val="31"/>
              </w:numPr>
              <w:ind w:left="162" w:hanging="180"/>
              <w:rPr>
                <w:sz w:val="20"/>
                <w:szCs w:val="20"/>
              </w:rPr>
            </w:pPr>
            <w:r w:rsidRPr="00093865">
              <w:rPr>
                <w:sz w:val="20"/>
                <w:szCs w:val="20"/>
              </w:rPr>
              <w:t>5+1 Forces that shape industry attractiveness</w:t>
            </w:r>
          </w:p>
          <w:p w14:paraId="51BECB5E" w14:textId="66799E33" w:rsidR="00EB171B" w:rsidRPr="00093865" w:rsidRDefault="00EB171B" w:rsidP="00093865">
            <w:pPr>
              <w:pStyle w:val="ListParagraph"/>
              <w:numPr>
                <w:ilvl w:val="0"/>
                <w:numId w:val="31"/>
              </w:numPr>
              <w:ind w:left="162" w:hanging="180"/>
              <w:rPr>
                <w:sz w:val="20"/>
                <w:szCs w:val="20"/>
              </w:rPr>
            </w:pPr>
            <w:r w:rsidRPr="00093865">
              <w:rPr>
                <w:sz w:val="20"/>
                <w:szCs w:val="20"/>
              </w:rPr>
              <w:t>Rivalry as key threat to value appropriation</w:t>
            </w:r>
          </w:p>
        </w:tc>
        <w:tc>
          <w:tcPr>
            <w:tcW w:w="2268" w:type="dxa"/>
          </w:tcPr>
          <w:p w14:paraId="7534124B" w14:textId="65B116B0" w:rsidR="00E02F31" w:rsidRPr="00353F01" w:rsidRDefault="00E02F31" w:rsidP="00E13069">
            <w:pPr>
              <w:jc w:val="center"/>
              <w:rPr>
                <w:sz w:val="20"/>
                <w:szCs w:val="20"/>
              </w:rPr>
            </w:pPr>
          </w:p>
        </w:tc>
      </w:tr>
      <w:tr w:rsidR="00647D85" w:rsidRPr="00353F01" w14:paraId="3AC67BB1" w14:textId="77777777" w:rsidTr="00D4765E">
        <w:tc>
          <w:tcPr>
            <w:tcW w:w="639" w:type="dxa"/>
          </w:tcPr>
          <w:p w14:paraId="6CF348E4" w14:textId="77777777" w:rsidR="00E02F31" w:rsidRPr="00353F01" w:rsidRDefault="00E02F31" w:rsidP="00E13069">
            <w:pPr>
              <w:jc w:val="center"/>
              <w:rPr>
                <w:sz w:val="20"/>
                <w:szCs w:val="20"/>
              </w:rPr>
            </w:pPr>
            <w:r w:rsidRPr="00353F01">
              <w:rPr>
                <w:sz w:val="20"/>
                <w:szCs w:val="20"/>
              </w:rPr>
              <w:t>3</w:t>
            </w:r>
          </w:p>
        </w:tc>
        <w:tc>
          <w:tcPr>
            <w:tcW w:w="2036" w:type="dxa"/>
          </w:tcPr>
          <w:p w14:paraId="56FB36E7" w14:textId="685F0280" w:rsidR="00E02F31" w:rsidRPr="00353F01" w:rsidRDefault="00E02F31" w:rsidP="00A05FE6">
            <w:pPr>
              <w:jc w:val="center"/>
              <w:rPr>
                <w:sz w:val="20"/>
                <w:szCs w:val="20"/>
              </w:rPr>
            </w:pPr>
            <w:r>
              <w:rPr>
                <w:sz w:val="20"/>
                <w:szCs w:val="20"/>
              </w:rPr>
              <w:t>K</w:t>
            </w:r>
            <w:r w:rsidRPr="00353F01">
              <w:rPr>
                <w:sz w:val="20"/>
                <w:szCs w:val="20"/>
              </w:rPr>
              <w:t>ey concepts</w:t>
            </w:r>
            <w:r w:rsidR="001D089F">
              <w:rPr>
                <w:sz w:val="20"/>
                <w:szCs w:val="20"/>
              </w:rPr>
              <w:t>: S</w:t>
            </w:r>
            <w:r>
              <w:rPr>
                <w:sz w:val="20"/>
                <w:szCs w:val="20"/>
              </w:rPr>
              <w:t>ources of sustained competitive advantage</w:t>
            </w:r>
          </w:p>
        </w:tc>
        <w:tc>
          <w:tcPr>
            <w:tcW w:w="1522" w:type="dxa"/>
          </w:tcPr>
          <w:p w14:paraId="1E957874" w14:textId="38779803" w:rsidR="00E02F31" w:rsidRDefault="00E31EB7" w:rsidP="00E13069">
            <w:pPr>
              <w:jc w:val="center"/>
              <w:rPr>
                <w:sz w:val="20"/>
                <w:szCs w:val="20"/>
              </w:rPr>
            </w:pPr>
            <w:r>
              <w:rPr>
                <w:sz w:val="20"/>
                <w:szCs w:val="20"/>
              </w:rPr>
              <w:t xml:space="preserve">Rothaermel </w:t>
            </w:r>
            <w:proofErr w:type="spellStart"/>
            <w:r>
              <w:rPr>
                <w:sz w:val="20"/>
                <w:szCs w:val="20"/>
              </w:rPr>
              <w:t>c</w:t>
            </w:r>
            <w:r w:rsidR="00E02F31">
              <w:rPr>
                <w:sz w:val="20"/>
                <w:szCs w:val="20"/>
              </w:rPr>
              <w:t>h.</w:t>
            </w:r>
            <w:proofErr w:type="spellEnd"/>
            <w:r w:rsidR="00E02F31">
              <w:rPr>
                <w:sz w:val="20"/>
                <w:szCs w:val="20"/>
              </w:rPr>
              <w:t xml:space="preserve"> 4</w:t>
            </w:r>
          </w:p>
          <w:p w14:paraId="3ADA8FE3" w14:textId="36A8EBC6" w:rsidR="00386983" w:rsidRPr="00353F01" w:rsidRDefault="00386983" w:rsidP="00E13069">
            <w:pPr>
              <w:jc w:val="center"/>
              <w:rPr>
                <w:sz w:val="20"/>
                <w:szCs w:val="20"/>
              </w:rPr>
            </w:pPr>
          </w:p>
        </w:tc>
        <w:tc>
          <w:tcPr>
            <w:tcW w:w="3831" w:type="dxa"/>
          </w:tcPr>
          <w:p w14:paraId="7E7614C8" w14:textId="33A21937" w:rsidR="00E02F31" w:rsidRPr="00353F01" w:rsidRDefault="008E0516" w:rsidP="008717C8">
            <w:pPr>
              <w:jc w:val="center"/>
              <w:rPr>
                <w:sz w:val="20"/>
                <w:szCs w:val="20"/>
              </w:rPr>
            </w:pPr>
            <w:r>
              <w:rPr>
                <w:sz w:val="20"/>
                <w:szCs w:val="20"/>
              </w:rPr>
              <w:t>Case</w:t>
            </w:r>
            <w:r w:rsidR="00846C01">
              <w:rPr>
                <w:sz w:val="20"/>
                <w:szCs w:val="20"/>
              </w:rPr>
              <w:t xml:space="preserve">: </w:t>
            </w:r>
            <w:r w:rsidR="00391DA0">
              <w:rPr>
                <w:sz w:val="20"/>
                <w:szCs w:val="20"/>
              </w:rPr>
              <w:t>Whole foods</w:t>
            </w:r>
          </w:p>
        </w:tc>
        <w:tc>
          <w:tcPr>
            <w:tcW w:w="4050" w:type="dxa"/>
          </w:tcPr>
          <w:p w14:paraId="4D3EC987" w14:textId="77777777" w:rsidR="0066126B" w:rsidRPr="00093865" w:rsidRDefault="008717C8" w:rsidP="00093865">
            <w:pPr>
              <w:pStyle w:val="ListParagraph"/>
              <w:numPr>
                <w:ilvl w:val="0"/>
                <w:numId w:val="31"/>
              </w:numPr>
              <w:ind w:left="162" w:hanging="180"/>
              <w:rPr>
                <w:sz w:val="20"/>
                <w:szCs w:val="20"/>
              </w:rPr>
            </w:pPr>
            <w:r w:rsidRPr="00093865">
              <w:rPr>
                <w:sz w:val="20"/>
                <w:szCs w:val="20"/>
              </w:rPr>
              <w:t>Value chain as tool to think about functions, resources and capabilities, etc.</w:t>
            </w:r>
            <w:r w:rsidR="0066126B" w:rsidRPr="00093865">
              <w:rPr>
                <w:sz w:val="20"/>
                <w:szCs w:val="20"/>
              </w:rPr>
              <w:t xml:space="preserve"> </w:t>
            </w:r>
          </w:p>
          <w:p w14:paraId="14334DAE" w14:textId="77777777" w:rsidR="00EA7A60" w:rsidRDefault="00EA7A60" w:rsidP="00093865">
            <w:pPr>
              <w:pStyle w:val="ListParagraph"/>
              <w:numPr>
                <w:ilvl w:val="0"/>
                <w:numId w:val="31"/>
              </w:numPr>
              <w:ind w:left="162" w:hanging="180"/>
              <w:rPr>
                <w:sz w:val="20"/>
                <w:szCs w:val="20"/>
              </w:rPr>
            </w:pPr>
            <w:r w:rsidRPr="00093865">
              <w:rPr>
                <w:sz w:val="20"/>
                <w:szCs w:val="20"/>
              </w:rPr>
              <w:t>Cost vs. Differentiation strategies</w:t>
            </w:r>
          </w:p>
          <w:p w14:paraId="745583BE" w14:textId="0F37CA1B" w:rsidR="00AC6583" w:rsidRPr="00093865" w:rsidRDefault="00AC6583" w:rsidP="00093865">
            <w:pPr>
              <w:pStyle w:val="ListParagraph"/>
              <w:numPr>
                <w:ilvl w:val="0"/>
                <w:numId w:val="31"/>
              </w:numPr>
              <w:ind w:left="162" w:hanging="180"/>
              <w:rPr>
                <w:sz w:val="20"/>
                <w:szCs w:val="20"/>
              </w:rPr>
            </w:pPr>
            <w:r>
              <w:rPr>
                <w:sz w:val="20"/>
                <w:szCs w:val="20"/>
              </w:rPr>
              <w:t>VRIO to analyze sustainability of CA</w:t>
            </w:r>
          </w:p>
        </w:tc>
        <w:tc>
          <w:tcPr>
            <w:tcW w:w="2268" w:type="dxa"/>
          </w:tcPr>
          <w:p w14:paraId="130826D5" w14:textId="36F56CB9" w:rsidR="00E02F31" w:rsidRPr="00353F01" w:rsidRDefault="00E072C8" w:rsidP="00E13069">
            <w:pPr>
              <w:jc w:val="center"/>
              <w:rPr>
                <w:sz w:val="20"/>
                <w:szCs w:val="20"/>
              </w:rPr>
            </w:pPr>
            <w:r>
              <w:rPr>
                <w:sz w:val="20"/>
                <w:szCs w:val="20"/>
              </w:rPr>
              <w:t>Team requests</w:t>
            </w:r>
          </w:p>
        </w:tc>
      </w:tr>
      <w:tr w:rsidR="00647D85" w:rsidRPr="00353F01" w14:paraId="0437B91F" w14:textId="77777777" w:rsidTr="00D4765E">
        <w:tc>
          <w:tcPr>
            <w:tcW w:w="639" w:type="dxa"/>
          </w:tcPr>
          <w:p w14:paraId="6B84059F" w14:textId="77777777" w:rsidR="00E02F31" w:rsidRPr="00353F01" w:rsidRDefault="00E02F31" w:rsidP="00E13069">
            <w:pPr>
              <w:jc w:val="center"/>
              <w:rPr>
                <w:sz w:val="20"/>
                <w:szCs w:val="20"/>
              </w:rPr>
            </w:pPr>
            <w:r w:rsidRPr="00353F01">
              <w:rPr>
                <w:sz w:val="20"/>
                <w:szCs w:val="20"/>
              </w:rPr>
              <w:t>4</w:t>
            </w:r>
          </w:p>
        </w:tc>
        <w:tc>
          <w:tcPr>
            <w:tcW w:w="2036" w:type="dxa"/>
          </w:tcPr>
          <w:p w14:paraId="42D89A2D" w14:textId="0D45CFEB" w:rsidR="00E02F31" w:rsidRPr="00353F01" w:rsidRDefault="00A05FE6" w:rsidP="00E13069">
            <w:pPr>
              <w:jc w:val="center"/>
              <w:rPr>
                <w:sz w:val="20"/>
                <w:szCs w:val="20"/>
              </w:rPr>
            </w:pPr>
            <w:r>
              <w:rPr>
                <w:sz w:val="20"/>
                <w:szCs w:val="20"/>
              </w:rPr>
              <w:t>Key concepts: Corporate strategy</w:t>
            </w:r>
          </w:p>
        </w:tc>
        <w:tc>
          <w:tcPr>
            <w:tcW w:w="1522" w:type="dxa"/>
          </w:tcPr>
          <w:p w14:paraId="3290EB63" w14:textId="2DA6862E" w:rsidR="00E02F31" w:rsidRPr="00353F01" w:rsidRDefault="00A05FE6" w:rsidP="00E13069">
            <w:pPr>
              <w:jc w:val="center"/>
              <w:rPr>
                <w:sz w:val="20"/>
                <w:szCs w:val="20"/>
              </w:rPr>
            </w:pPr>
            <w:r>
              <w:rPr>
                <w:sz w:val="20"/>
                <w:szCs w:val="20"/>
              </w:rPr>
              <w:t xml:space="preserve">Rothaermel </w:t>
            </w:r>
            <w:proofErr w:type="spellStart"/>
            <w:r>
              <w:rPr>
                <w:sz w:val="20"/>
                <w:szCs w:val="20"/>
              </w:rPr>
              <w:t>ch.</w:t>
            </w:r>
            <w:proofErr w:type="spellEnd"/>
            <w:r>
              <w:rPr>
                <w:sz w:val="20"/>
                <w:szCs w:val="20"/>
              </w:rPr>
              <w:t xml:space="preserve"> 8</w:t>
            </w:r>
          </w:p>
        </w:tc>
        <w:tc>
          <w:tcPr>
            <w:tcW w:w="3831" w:type="dxa"/>
          </w:tcPr>
          <w:p w14:paraId="0A9F7C1B" w14:textId="09C8536D" w:rsidR="00E02F31" w:rsidRPr="00353F01" w:rsidRDefault="00311040" w:rsidP="00A64878">
            <w:pPr>
              <w:jc w:val="center"/>
              <w:rPr>
                <w:sz w:val="20"/>
                <w:szCs w:val="20"/>
              </w:rPr>
            </w:pPr>
            <w:r>
              <w:rPr>
                <w:sz w:val="20"/>
                <w:szCs w:val="20"/>
              </w:rPr>
              <w:t xml:space="preserve">Case: </w:t>
            </w:r>
            <w:r w:rsidR="00A64878">
              <w:rPr>
                <w:sz w:val="20"/>
                <w:szCs w:val="20"/>
              </w:rPr>
              <w:t>General Electric or Disney</w:t>
            </w:r>
          </w:p>
        </w:tc>
        <w:tc>
          <w:tcPr>
            <w:tcW w:w="4050" w:type="dxa"/>
          </w:tcPr>
          <w:p w14:paraId="60AECC0C" w14:textId="77777777" w:rsidR="00E02F31" w:rsidRPr="00093865" w:rsidRDefault="00E13069" w:rsidP="00093865">
            <w:pPr>
              <w:pStyle w:val="ListParagraph"/>
              <w:numPr>
                <w:ilvl w:val="0"/>
                <w:numId w:val="31"/>
              </w:numPr>
              <w:ind w:left="162" w:hanging="180"/>
              <w:rPr>
                <w:sz w:val="20"/>
                <w:szCs w:val="20"/>
              </w:rPr>
            </w:pPr>
            <w:r w:rsidRPr="00093865">
              <w:rPr>
                <w:sz w:val="20"/>
                <w:szCs w:val="20"/>
              </w:rPr>
              <w:t>Importance of synergies</w:t>
            </w:r>
          </w:p>
          <w:p w14:paraId="540ED43D" w14:textId="281388AC" w:rsidR="00E13069" w:rsidRPr="00093865" w:rsidRDefault="00E13069" w:rsidP="00093865">
            <w:pPr>
              <w:pStyle w:val="ListParagraph"/>
              <w:numPr>
                <w:ilvl w:val="0"/>
                <w:numId w:val="31"/>
              </w:numPr>
              <w:ind w:left="162" w:hanging="180"/>
              <w:rPr>
                <w:sz w:val="20"/>
                <w:szCs w:val="20"/>
              </w:rPr>
            </w:pPr>
            <w:r w:rsidRPr="00093865">
              <w:rPr>
                <w:sz w:val="20"/>
                <w:szCs w:val="20"/>
              </w:rPr>
              <w:t>Sources of synergies often lie in functional capabilities (R&amp;D, distribution, etc.)</w:t>
            </w:r>
          </w:p>
        </w:tc>
        <w:tc>
          <w:tcPr>
            <w:tcW w:w="2268" w:type="dxa"/>
          </w:tcPr>
          <w:p w14:paraId="2368BD6D" w14:textId="20CD6365" w:rsidR="00E02F31" w:rsidRPr="00353F01" w:rsidRDefault="00E02F31" w:rsidP="00E13069">
            <w:pPr>
              <w:jc w:val="center"/>
              <w:rPr>
                <w:sz w:val="20"/>
                <w:szCs w:val="20"/>
              </w:rPr>
            </w:pPr>
          </w:p>
        </w:tc>
      </w:tr>
      <w:tr w:rsidR="00647D85" w:rsidRPr="00353F01" w14:paraId="1D2E158B" w14:textId="77777777" w:rsidTr="00D4765E">
        <w:tc>
          <w:tcPr>
            <w:tcW w:w="639" w:type="dxa"/>
          </w:tcPr>
          <w:p w14:paraId="68C5886A" w14:textId="2CD6C5CC" w:rsidR="00E02F31" w:rsidRPr="00353F01" w:rsidRDefault="00E02F31" w:rsidP="00E13069">
            <w:pPr>
              <w:jc w:val="center"/>
              <w:rPr>
                <w:sz w:val="20"/>
                <w:szCs w:val="20"/>
              </w:rPr>
            </w:pPr>
            <w:r w:rsidRPr="00353F01">
              <w:rPr>
                <w:sz w:val="20"/>
                <w:szCs w:val="20"/>
              </w:rPr>
              <w:t>5</w:t>
            </w:r>
          </w:p>
        </w:tc>
        <w:tc>
          <w:tcPr>
            <w:tcW w:w="2036" w:type="dxa"/>
          </w:tcPr>
          <w:p w14:paraId="7D0F4683" w14:textId="1677042F" w:rsidR="00E02F31" w:rsidRPr="00353F01" w:rsidRDefault="003B21CD" w:rsidP="00E13069">
            <w:pPr>
              <w:jc w:val="center"/>
              <w:rPr>
                <w:sz w:val="20"/>
                <w:szCs w:val="20"/>
              </w:rPr>
            </w:pPr>
            <w:r>
              <w:rPr>
                <w:sz w:val="20"/>
                <w:szCs w:val="20"/>
              </w:rPr>
              <w:t>Corporate strategy, business strategy, and implications for functional strategy</w:t>
            </w:r>
          </w:p>
        </w:tc>
        <w:tc>
          <w:tcPr>
            <w:tcW w:w="1522" w:type="dxa"/>
          </w:tcPr>
          <w:p w14:paraId="1664C78C" w14:textId="0B859F5C" w:rsidR="00E02F31" w:rsidRPr="00353F01" w:rsidRDefault="00C61661" w:rsidP="00C61661">
            <w:pPr>
              <w:tabs>
                <w:tab w:val="left" w:pos="485"/>
                <w:tab w:val="center" w:pos="653"/>
              </w:tabs>
              <w:jc w:val="center"/>
              <w:rPr>
                <w:sz w:val="20"/>
                <w:szCs w:val="20"/>
              </w:rPr>
            </w:pPr>
            <w:r>
              <w:rPr>
                <w:sz w:val="20"/>
                <w:szCs w:val="20"/>
              </w:rPr>
              <w:t xml:space="preserve">Rothaermel </w:t>
            </w:r>
            <w:proofErr w:type="spellStart"/>
            <w:r>
              <w:rPr>
                <w:sz w:val="20"/>
                <w:szCs w:val="20"/>
              </w:rPr>
              <w:t>ch.</w:t>
            </w:r>
            <w:proofErr w:type="spellEnd"/>
            <w:r>
              <w:rPr>
                <w:sz w:val="20"/>
                <w:szCs w:val="20"/>
              </w:rPr>
              <w:t xml:space="preserve"> 2</w:t>
            </w:r>
          </w:p>
        </w:tc>
        <w:tc>
          <w:tcPr>
            <w:tcW w:w="3831" w:type="dxa"/>
          </w:tcPr>
          <w:p w14:paraId="4E110108" w14:textId="02ED2E3C" w:rsidR="00E02F31" w:rsidRPr="00353F01" w:rsidRDefault="00C9609A" w:rsidP="00BC6E82">
            <w:pPr>
              <w:jc w:val="center"/>
              <w:rPr>
                <w:sz w:val="20"/>
                <w:szCs w:val="20"/>
              </w:rPr>
            </w:pPr>
            <w:r>
              <w:rPr>
                <w:sz w:val="20"/>
                <w:szCs w:val="20"/>
              </w:rPr>
              <w:t xml:space="preserve">Case: </w:t>
            </w:r>
            <w:r w:rsidR="00BC6E82">
              <w:rPr>
                <w:sz w:val="20"/>
                <w:szCs w:val="20"/>
              </w:rPr>
              <w:t>Harley</w:t>
            </w:r>
            <w:r w:rsidR="003D7D52">
              <w:rPr>
                <w:sz w:val="20"/>
                <w:szCs w:val="20"/>
              </w:rPr>
              <w:t xml:space="preserve"> Davidson or Sun</w:t>
            </w:r>
          </w:p>
        </w:tc>
        <w:tc>
          <w:tcPr>
            <w:tcW w:w="4050" w:type="dxa"/>
          </w:tcPr>
          <w:p w14:paraId="0C905F5F" w14:textId="77777777" w:rsidR="00E02F31" w:rsidRDefault="00391DA0" w:rsidP="00093865">
            <w:pPr>
              <w:pStyle w:val="ListParagraph"/>
              <w:numPr>
                <w:ilvl w:val="0"/>
                <w:numId w:val="31"/>
              </w:numPr>
              <w:ind w:left="162" w:hanging="180"/>
              <w:rPr>
                <w:sz w:val="20"/>
                <w:szCs w:val="20"/>
              </w:rPr>
            </w:pPr>
            <w:r w:rsidRPr="00093865">
              <w:rPr>
                <w:sz w:val="20"/>
                <w:szCs w:val="20"/>
              </w:rPr>
              <w:t>F</w:t>
            </w:r>
            <w:r w:rsidR="00A02242" w:rsidRPr="00093865">
              <w:rPr>
                <w:sz w:val="20"/>
                <w:szCs w:val="20"/>
              </w:rPr>
              <w:t>unctional activities need to be guided by strategy and strategy is constrained by functional activities</w:t>
            </w:r>
          </w:p>
          <w:p w14:paraId="36A6102B" w14:textId="1BC701FD" w:rsidR="00BC6E82" w:rsidRDefault="00BC6E82" w:rsidP="00093865">
            <w:pPr>
              <w:pStyle w:val="ListParagraph"/>
              <w:numPr>
                <w:ilvl w:val="0"/>
                <w:numId w:val="31"/>
              </w:numPr>
              <w:ind w:left="162" w:hanging="180"/>
              <w:rPr>
                <w:sz w:val="20"/>
                <w:szCs w:val="20"/>
              </w:rPr>
            </w:pPr>
            <w:r>
              <w:rPr>
                <w:sz w:val="20"/>
                <w:szCs w:val="20"/>
              </w:rPr>
              <w:t>Value chain to think about functional implications of strategic positioning</w:t>
            </w:r>
          </w:p>
          <w:p w14:paraId="52CFB837" w14:textId="19A7820D" w:rsidR="00AC3748" w:rsidRPr="00093865" w:rsidRDefault="00AC3748" w:rsidP="00093865">
            <w:pPr>
              <w:pStyle w:val="ListParagraph"/>
              <w:numPr>
                <w:ilvl w:val="0"/>
                <w:numId w:val="31"/>
              </w:numPr>
              <w:ind w:left="162" w:hanging="180"/>
              <w:rPr>
                <w:sz w:val="20"/>
                <w:szCs w:val="20"/>
              </w:rPr>
            </w:pPr>
            <w:r>
              <w:rPr>
                <w:sz w:val="20"/>
                <w:szCs w:val="20"/>
              </w:rPr>
              <w:t>Overcoming R&amp;C constraints through partnering and outsourcing</w:t>
            </w:r>
          </w:p>
        </w:tc>
        <w:tc>
          <w:tcPr>
            <w:tcW w:w="2268" w:type="dxa"/>
          </w:tcPr>
          <w:p w14:paraId="7D616A0B" w14:textId="026ACA66" w:rsidR="00E02F31" w:rsidRPr="00353F01" w:rsidRDefault="007578A9" w:rsidP="00E13069">
            <w:pPr>
              <w:jc w:val="center"/>
              <w:rPr>
                <w:sz w:val="20"/>
                <w:szCs w:val="20"/>
              </w:rPr>
            </w:pPr>
            <w:r>
              <w:rPr>
                <w:sz w:val="20"/>
                <w:szCs w:val="20"/>
              </w:rPr>
              <w:t>Graded team case #1</w:t>
            </w:r>
          </w:p>
        </w:tc>
      </w:tr>
      <w:tr w:rsidR="00A5045F" w:rsidRPr="00353F01" w14:paraId="2E113B41" w14:textId="77777777" w:rsidTr="00D4765E">
        <w:tc>
          <w:tcPr>
            <w:tcW w:w="639" w:type="dxa"/>
          </w:tcPr>
          <w:p w14:paraId="0BFD3E8E" w14:textId="77777777" w:rsidR="00A5045F" w:rsidRPr="00353F01" w:rsidRDefault="00A5045F" w:rsidP="00E13069">
            <w:pPr>
              <w:jc w:val="center"/>
              <w:rPr>
                <w:sz w:val="20"/>
                <w:szCs w:val="20"/>
              </w:rPr>
            </w:pPr>
            <w:r>
              <w:rPr>
                <w:sz w:val="20"/>
                <w:szCs w:val="20"/>
              </w:rPr>
              <w:t>6</w:t>
            </w:r>
          </w:p>
        </w:tc>
        <w:tc>
          <w:tcPr>
            <w:tcW w:w="2036" w:type="dxa"/>
          </w:tcPr>
          <w:p w14:paraId="517B324D" w14:textId="0BFD4A8F" w:rsidR="00A5045F" w:rsidRDefault="00A5045F" w:rsidP="00E13069">
            <w:pPr>
              <w:jc w:val="center"/>
              <w:rPr>
                <w:sz w:val="20"/>
                <w:szCs w:val="20"/>
              </w:rPr>
            </w:pPr>
            <w:r w:rsidRPr="00353F01">
              <w:rPr>
                <w:sz w:val="20"/>
                <w:szCs w:val="20"/>
              </w:rPr>
              <w:t>Organizing for strategic success</w:t>
            </w:r>
          </w:p>
          <w:p w14:paraId="0D5584E3" w14:textId="4FDD9D3E" w:rsidR="00A5045F" w:rsidRPr="00353F01" w:rsidRDefault="00A5045F" w:rsidP="00833A5F">
            <w:pPr>
              <w:jc w:val="center"/>
              <w:rPr>
                <w:sz w:val="20"/>
                <w:szCs w:val="20"/>
              </w:rPr>
            </w:pPr>
          </w:p>
        </w:tc>
        <w:tc>
          <w:tcPr>
            <w:tcW w:w="1522" w:type="dxa"/>
          </w:tcPr>
          <w:p w14:paraId="6A5AB3BE" w14:textId="50FB8B1F" w:rsidR="00A5045F" w:rsidRPr="00353F01" w:rsidRDefault="00D96273" w:rsidP="00E13069">
            <w:pPr>
              <w:jc w:val="center"/>
              <w:rPr>
                <w:sz w:val="20"/>
                <w:szCs w:val="20"/>
              </w:rPr>
            </w:pPr>
            <w:r>
              <w:rPr>
                <w:sz w:val="20"/>
                <w:szCs w:val="20"/>
              </w:rPr>
              <w:t xml:space="preserve">Rothaermel </w:t>
            </w:r>
            <w:proofErr w:type="spellStart"/>
            <w:r>
              <w:rPr>
                <w:sz w:val="20"/>
                <w:szCs w:val="20"/>
              </w:rPr>
              <w:t>c</w:t>
            </w:r>
            <w:r w:rsidR="00833A5F">
              <w:rPr>
                <w:sz w:val="20"/>
                <w:szCs w:val="20"/>
              </w:rPr>
              <w:t>h.</w:t>
            </w:r>
            <w:proofErr w:type="spellEnd"/>
            <w:r w:rsidR="00833A5F">
              <w:rPr>
                <w:sz w:val="20"/>
                <w:szCs w:val="20"/>
              </w:rPr>
              <w:t xml:space="preserve"> 11</w:t>
            </w:r>
          </w:p>
        </w:tc>
        <w:tc>
          <w:tcPr>
            <w:tcW w:w="3831" w:type="dxa"/>
          </w:tcPr>
          <w:p w14:paraId="24D7ADE4" w14:textId="69C66A6D" w:rsidR="00A5045F" w:rsidRPr="00353F01" w:rsidRDefault="00CA34D1" w:rsidP="006D21EE">
            <w:pPr>
              <w:jc w:val="center"/>
              <w:rPr>
                <w:sz w:val="20"/>
                <w:szCs w:val="20"/>
              </w:rPr>
            </w:pPr>
            <w:r>
              <w:rPr>
                <w:sz w:val="20"/>
                <w:szCs w:val="20"/>
              </w:rPr>
              <w:t>Live case: Teams as micro-organizations. Analyze team in this or a prior class.</w:t>
            </w:r>
          </w:p>
        </w:tc>
        <w:tc>
          <w:tcPr>
            <w:tcW w:w="4050" w:type="dxa"/>
          </w:tcPr>
          <w:p w14:paraId="146785A8" w14:textId="77777777" w:rsidR="00A5045F" w:rsidRPr="00093865" w:rsidRDefault="00833A5F" w:rsidP="00093865">
            <w:pPr>
              <w:pStyle w:val="ListParagraph"/>
              <w:numPr>
                <w:ilvl w:val="0"/>
                <w:numId w:val="31"/>
              </w:numPr>
              <w:ind w:left="162" w:hanging="180"/>
              <w:rPr>
                <w:sz w:val="20"/>
                <w:szCs w:val="20"/>
              </w:rPr>
            </w:pPr>
            <w:r w:rsidRPr="00093865">
              <w:rPr>
                <w:sz w:val="20"/>
                <w:szCs w:val="20"/>
              </w:rPr>
              <w:t>Key org challenges (division of labor, coordination, cooperation</w:t>
            </w:r>
            <w:r w:rsidR="00172329" w:rsidRPr="00093865">
              <w:rPr>
                <w:sz w:val="20"/>
                <w:szCs w:val="20"/>
              </w:rPr>
              <w:t>, decision making</w:t>
            </w:r>
            <w:r w:rsidRPr="00093865">
              <w:rPr>
                <w:sz w:val="20"/>
                <w:szCs w:val="20"/>
              </w:rPr>
              <w:t>)</w:t>
            </w:r>
          </w:p>
          <w:p w14:paraId="3D87E1EF" w14:textId="627F3A1F" w:rsidR="00172329" w:rsidRPr="00093865" w:rsidRDefault="00172329" w:rsidP="00093865">
            <w:pPr>
              <w:pStyle w:val="ListParagraph"/>
              <w:numPr>
                <w:ilvl w:val="0"/>
                <w:numId w:val="31"/>
              </w:numPr>
              <w:ind w:left="162" w:hanging="180"/>
              <w:rPr>
                <w:sz w:val="20"/>
                <w:szCs w:val="20"/>
              </w:rPr>
            </w:pPr>
            <w:r w:rsidRPr="00093865">
              <w:rPr>
                <w:sz w:val="20"/>
                <w:szCs w:val="20"/>
              </w:rPr>
              <w:t>Organizational forms</w:t>
            </w:r>
          </w:p>
        </w:tc>
        <w:tc>
          <w:tcPr>
            <w:tcW w:w="2268" w:type="dxa"/>
          </w:tcPr>
          <w:p w14:paraId="0136CADD" w14:textId="45E5AB07" w:rsidR="00A5045F" w:rsidRPr="00353F01" w:rsidRDefault="00A5045F" w:rsidP="00E13069">
            <w:pPr>
              <w:jc w:val="center"/>
              <w:rPr>
                <w:sz w:val="20"/>
                <w:szCs w:val="20"/>
              </w:rPr>
            </w:pPr>
          </w:p>
        </w:tc>
      </w:tr>
      <w:tr w:rsidR="00A5045F" w:rsidRPr="00353F01" w14:paraId="4B93BDE7" w14:textId="77777777" w:rsidTr="00D4765E">
        <w:tc>
          <w:tcPr>
            <w:tcW w:w="639" w:type="dxa"/>
          </w:tcPr>
          <w:p w14:paraId="661B0494" w14:textId="77777777" w:rsidR="00A5045F" w:rsidRPr="00353F01" w:rsidRDefault="00A5045F" w:rsidP="00E13069">
            <w:pPr>
              <w:jc w:val="center"/>
              <w:rPr>
                <w:sz w:val="20"/>
                <w:szCs w:val="20"/>
              </w:rPr>
            </w:pPr>
            <w:r>
              <w:rPr>
                <w:sz w:val="20"/>
                <w:szCs w:val="20"/>
              </w:rPr>
              <w:t>7</w:t>
            </w:r>
          </w:p>
        </w:tc>
        <w:tc>
          <w:tcPr>
            <w:tcW w:w="2036" w:type="dxa"/>
          </w:tcPr>
          <w:p w14:paraId="463526DF" w14:textId="5B4786C9" w:rsidR="00A5045F" w:rsidRPr="00353F01" w:rsidRDefault="00A5045F" w:rsidP="00E13069">
            <w:pPr>
              <w:jc w:val="center"/>
              <w:rPr>
                <w:sz w:val="20"/>
                <w:szCs w:val="20"/>
              </w:rPr>
            </w:pPr>
            <w:r>
              <w:rPr>
                <w:sz w:val="20"/>
                <w:szCs w:val="20"/>
              </w:rPr>
              <w:t>Fit between strategy and organization (contingency theory)</w:t>
            </w:r>
          </w:p>
        </w:tc>
        <w:tc>
          <w:tcPr>
            <w:tcW w:w="1522" w:type="dxa"/>
          </w:tcPr>
          <w:p w14:paraId="209A7ADF" w14:textId="1C7E7554" w:rsidR="00A5045F" w:rsidRPr="00353F01" w:rsidRDefault="001D089F" w:rsidP="00E13069">
            <w:pPr>
              <w:jc w:val="center"/>
              <w:rPr>
                <w:sz w:val="20"/>
                <w:szCs w:val="20"/>
              </w:rPr>
            </w:pPr>
            <w:r>
              <w:rPr>
                <w:sz w:val="20"/>
                <w:szCs w:val="20"/>
              </w:rPr>
              <w:t xml:space="preserve">Rothaermel </w:t>
            </w:r>
            <w:proofErr w:type="spellStart"/>
            <w:r>
              <w:rPr>
                <w:sz w:val="20"/>
                <w:szCs w:val="20"/>
              </w:rPr>
              <w:t>ch.</w:t>
            </w:r>
            <w:proofErr w:type="spellEnd"/>
            <w:r>
              <w:rPr>
                <w:sz w:val="20"/>
                <w:szCs w:val="20"/>
              </w:rPr>
              <w:t xml:space="preserve"> 11</w:t>
            </w:r>
          </w:p>
        </w:tc>
        <w:tc>
          <w:tcPr>
            <w:tcW w:w="3831" w:type="dxa"/>
          </w:tcPr>
          <w:p w14:paraId="102D8340" w14:textId="1722A7EC" w:rsidR="00A5045F" w:rsidRPr="00353F01" w:rsidRDefault="0014697D" w:rsidP="00E13069">
            <w:pPr>
              <w:jc w:val="center"/>
              <w:rPr>
                <w:sz w:val="20"/>
                <w:szCs w:val="20"/>
              </w:rPr>
            </w:pPr>
            <w:r>
              <w:rPr>
                <w:sz w:val="20"/>
                <w:szCs w:val="20"/>
              </w:rPr>
              <w:t>Case: Google</w:t>
            </w:r>
            <w:r w:rsidR="00205D89">
              <w:rPr>
                <w:sz w:val="20"/>
                <w:szCs w:val="20"/>
              </w:rPr>
              <w:t xml:space="preserve"> or 3M</w:t>
            </w:r>
          </w:p>
        </w:tc>
        <w:tc>
          <w:tcPr>
            <w:tcW w:w="4050" w:type="dxa"/>
          </w:tcPr>
          <w:p w14:paraId="562CCE5D" w14:textId="77777777" w:rsidR="00A5045F" w:rsidRPr="00093865" w:rsidRDefault="00172329" w:rsidP="00093865">
            <w:pPr>
              <w:pStyle w:val="ListParagraph"/>
              <w:numPr>
                <w:ilvl w:val="0"/>
                <w:numId w:val="31"/>
              </w:numPr>
              <w:ind w:left="162" w:hanging="180"/>
              <w:rPr>
                <w:sz w:val="20"/>
                <w:szCs w:val="20"/>
              </w:rPr>
            </w:pPr>
            <w:r w:rsidRPr="00093865">
              <w:rPr>
                <w:sz w:val="20"/>
                <w:szCs w:val="20"/>
              </w:rPr>
              <w:t>Different strategies require different organizational structures</w:t>
            </w:r>
          </w:p>
          <w:p w14:paraId="110E7680" w14:textId="77777777" w:rsidR="00547D22" w:rsidRPr="00093865" w:rsidRDefault="00547D22" w:rsidP="00093865">
            <w:pPr>
              <w:pStyle w:val="ListParagraph"/>
              <w:numPr>
                <w:ilvl w:val="0"/>
                <w:numId w:val="31"/>
              </w:numPr>
              <w:ind w:left="162" w:hanging="180"/>
              <w:rPr>
                <w:sz w:val="20"/>
                <w:szCs w:val="20"/>
              </w:rPr>
            </w:pPr>
            <w:r w:rsidRPr="00093865">
              <w:rPr>
                <w:sz w:val="20"/>
                <w:szCs w:val="20"/>
              </w:rPr>
              <w:t>Exploration vs. exploitation</w:t>
            </w:r>
          </w:p>
          <w:p w14:paraId="32337515" w14:textId="38AF1BD9" w:rsidR="002A5CB9" w:rsidRPr="00093865" w:rsidRDefault="002A5CB9" w:rsidP="00093865">
            <w:pPr>
              <w:pStyle w:val="ListParagraph"/>
              <w:numPr>
                <w:ilvl w:val="0"/>
                <w:numId w:val="31"/>
              </w:numPr>
              <w:ind w:left="162" w:hanging="180"/>
              <w:rPr>
                <w:sz w:val="20"/>
                <w:szCs w:val="20"/>
              </w:rPr>
            </w:pPr>
            <w:r>
              <w:rPr>
                <w:sz w:val="20"/>
                <w:szCs w:val="20"/>
              </w:rPr>
              <w:t>Organizing for innovation</w:t>
            </w:r>
          </w:p>
        </w:tc>
        <w:tc>
          <w:tcPr>
            <w:tcW w:w="2268" w:type="dxa"/>
          </w:tcPr>
          <w:p w14:paraId="58216BFB" w14:textId="7BDCF3B5" w:rsidR="006D2418" w:rsidRDefault="006D2418" w:rsidP="006D2418">
            <w:pPr>
              <w:jc w:val="center"/>
              <w:rPr>
                <w:sz w:val="20"/>
                <w:szCs w:val="20"/>
              </w:rPr>
            </w:pPr>
            <w:r>
              <w:rPr>
                <w:sz w:val="20"/>
                <w:szCs w:val="20"/>
              </w:rPr>
              <w:t>Graded team case #</w:t>
            </w:r>
            <w:r w:rsidR="008E55E3">
              <w:rPr>
                <w:sz w:val="20"/>
                <w:szCs w:val="20"/>
              </w:rPr>
              <w:t>2</w:t>
            </w:r>
          </w:p>
          <w:p w14:paraId="3D10E0FA" w14:textId="6D53558C" w:rsidR="00A5045F" w:rsidRPr="00353F01" w:rsidRDefault="00A5045F" w:rsidP="006D2418">
            <w:pPr>
              <w:jc w:val="center"/>
              <w:rPr>
                <w:sz w:val="20"/>
                <w:szCs w:val="20"/>
              </w:rPr>
            </w:pPr>
          </w:p>
        </w:tc>
      </w:tr>
      <w:tr w:rsidR="00A5045F" w:rsidRPr="00353F01" w14:paraId="3ED86ED1" w14:textId="77777777" w:rsidTr="00D4765E">
        <w:tc>
          <w:tcPr>
            <w:tcW w:w="639" w:type="dxa"/>
          </w:tcPr>
          <w:p w14:paraId="7DE92639" w14:textId="77777777" w:rsidR="00A5045F" w:rsidRPr="00353F01" w:rsidRDefault="00A5045F" w:rsidP="00E13069">
            <w:pPr>
              <w:jc w:val="center"/>
              <w:rPr>
                <w:sz w:val="20"/>
                <w:szCs w:val="20"/>
              </w:rPr>
            </w:pPr>
            <w:r>
              <w:rPr>
                <w:sz w:val="20"/>
                <w:szCs w:val="20"/>
              </w:rPr>
              <w:t>8</w:t>
            </w:r>
          </w:p>
        </w:tc>
        <w:tc>
          <w:tcPr>
            <w:tcW w:w="2036" w:type="dxa"/>
          </w:tcPr>
          <w:p w14:paraId="746C5AB4" w14:textId="75F3CAEC" w:rsidR="00A5045F" w:rsidRPr="00353F01" w:rsidRDefault="001724E9" w:rsidP="003C508A">
            <w:pPr>
              <w:jc w:val="center"/>
              <w:rPr>
                <w:sz w:val="20"/>
                <w:szCs w:val="20"/>
              </w:rPr>
            </w:pPr>
            <w:r>
              <w:rPr>
                <w:sz w:val="20"/>
                <w:szCs w:val="20"/>
              </w:rPr>
              <w:t xml:space="preserve">Dynamics I: </w:t>
            </w:r>
            <w:r w:rsidR="003C508A">
              <w:rPr>
                <w:sz w:val="20"/>
                <w:szCs w:val="20"/>
              </w:rPr>
              <w:t>Strategy and Uncertainty</w:t>
            </w:r>
          </w:p>
        </w:tc>
        <w:tc>
          <w:tcPr>
            <w:tcW w:w="1522" w:type="dxa"/>
          </w:tcPr>
          <w:p w14:paraId="023114BD" w14:textId="03ABC77E" w:rsidR="00A5045F" w:rsidRPr="00353F01" w:rsidRDefault="00DC36C0" w:rsidP="00DC36C0">
            <w:pPr>
              <w:jc w:val="center"/>
              <w:rPr>
                <w:sz w:val="20"/>
                <w:szCs w:val="20"/>
              </w:rPr>
            </w:pPr>
            <w:r>
              <w:rPr>
                <w:sz w:val="20"/>
                <w:szCs w:val="20"/>
              </w:rPr>
              <w:t>Lean S</w:t>
            </w:r>
            <w:r w:rsidR="006D2418">
              <w:rPr>
                <w:sz w:val="20"/>
                <w:szCs w:val="20"/>
              </w:rPr>
              <w:t xml:space="preserve">tartup </w:t>
            </w:r>
            <w:r>
              <w:rPr>
                <w:sz w:val="20"/>
                <w:szCs w:val="20"/>
              </w:rPr>
              <w:t>primer</w:t>
            </w:r>
          </w:p>
        </w:tc>
        <w:tc>
          <w:tcPr>
            <w:tcW w:w="3831" w:type="dxa"/>
          </w:tcPr>
          <w:p w14:paraId="7BE0B149" w14:textId="3AA8E18D" w:rsidR="00A5045F" w:rsidRPr="00353F01" w:rsidRDefault="006D2418" w:rsidP="00E13069">
            <w:pPr>
              <w:jc w:val="center"/>
              <w:rPr>
                <w:sz w:val="20"/>
                <w:szCs w:val="20"/>
              </w:rPr>
            </w:pPr>
            <w:r>
              <w:rPr>
                <w:sz w:val="20"/>
                <w:szCs w:val="20"/>
              </w:rPr>
              <w:t xml:space="preserve">Case: </w:t>
            </w:r>
            <w:proofErr w:type="spellStart"/>
            <w:r>
              <w:rPr>
                <w:sz w:val="20"/>
                <w:szCs w:val="20"/>
              </w:rPr>
              <w:t>Dropbox</w:t>
            </w:r>
            <w:proofErr w:type="spellEnd"/>
            <w:r w:rsidR="00E034E4">
              <w:rPr>
                <w:sz w:val="20"/>
                <w:szCs w:val="20"/>
              </w:rPr>
              <w:t xml:space="preserve"> or Rent the Runway</w:t>
            </w:r>
          </w:p>
        </w:tc>
        <w:tc>
          <w:tcPr>
            <w:tcW w:w="4050" w:type="dxa"/>
          </w:tcPr>
          <w:p w14:paraId="6B3EC28A" w14:textId="605501F4" w:rsidR="00AC3748" w:rsidRDefault="003C508A" w:rsidP="00093865">
            <w:pPr>
              <w:pStyle w:val="ListParagraph"/>
              <w:numPr>
                <w:ilvl w:val="0"/>
                <w:numId w:val="31"/>
              </w:numPr>
              <w:ind w:left="162" w:hanging="180"/>
              <w:rPr>
                <w:sz w:val="20"/>
                <w:szCs w:val="20"/>
              </w:rPr>
            </w:pPr>
            <w:r>
              <w:rPr>
                <w:sz w:val="20"/>
                <w:szCs w:val="20"/>
              </w:rPr>
              <w:t xml:space="preserve">Strategic planning vs. Scenario analysis vs. </w:t>
            </w:r>
            <w:r w:rsidR="00B95014">
              <w:rPr>
                <w:sz w:val="20"/>
                <w:szCs w:val="20"/>
              </w:rPr>
              <w:t>Experimentation</w:t>
            </w:r>
          </w:p>
          <w:p w14:paraId="7F62D1DC" w14:textId="4C3FD4BA" w:rsidR="001724E9" w:rsidRPr="00AC3748" w:rsidRDefault="00B95014" w:rsidP="00AC3748">
            <w:pPr>
              <w:pStyle w:val="ListParagraph"/>
              <w:numPr>
                <w:ilvl w:val="0"/>
                <w:numId w:val="31"/>
              </w:numPr>
              <w:ind w:left="162" w:hanging="180"/>
              <w:rPr>
                <w:sz w:val="20"/>
                <w:szCs w:val="20"/>
              </w:rPr>
            </w:pPr>
            <w:r>
              <w:rPr>
                <w:sz w:val="20"/>
                <w:szCs w:val="20"/>
              </w:rPr>
              <w:t>Using Lean S</w:t>
            </w:r>
            <w:r w:rsidR="001724E9" w:rsidRPr="00093865">
              <w:rPr>
                <w:sz w:val="20"/>
                <w:szCs w:val="20"/>
              </w:rPr>
              <w:t>tartup principles to define and adjust strategy</w:t>
            </w:r>
            <w:r w:rsidR="006D21EE" w:rsidRPr="00093865">
              <w:rPr>
                <w:sz w:val="20"/>
                <w:szCs w:val="20"/>
              </w:rPr>
              <w:t xml:space="preserve"> parallel to implementation</w:t>
            </w:r>
          </w:p>
        </w:tc>
        <w:tc>
          <w:tcPr>
            <w:tcW w:w="2268" w:type="dxa"/>
          </w:tcPr>
          <w:p w14:paraId="333CCEDB" w14:textId="2991C9BF" w:rsidR="00A5045F" w:rsidRPr="00353F01" w:rsidRDefault="00A5045F" w:rsidP="0010412D">
            <w:pPr>
              <w:jc w:val="center"/>
              <w:rPr>
                <w:sz w:val="20"/>
                <w:szCs w:val="20"/>
              </w:rPr>
            </w:pPr>
          </w:p>
        </w:tc>
      </w:tr>
    </w:tbl>
    <w:p w14:paraId="73100725" w14:textId="77777777" w:rsidR="00445770" w:rsidRDefault="00445770">
      <w:r>
        <w:br w:type="page"/>
      </w:r>
    </w:p>
    <w:tbl>
      <w:tblPr>
        <w:tblStyle w:val="TableGrid"/>
        <w:tblW w:w="14346" w:type="dxa"/>
        <w:tblLook w:val="04A0" w:firstRow="1" w:lastRow="0" w:firstColumn="1" w:lastColumn="0" w:noHBand="0" w:noVBand="1"/>
      </w:tblPr>
      <w:tblGrid>
        <w:gridCol w:w="679"/>
        <w:gridCol w:w="2033"/>
        <w:gridCol w:w="1521"/>
        <w:gridCol w:w="3813"/>
        <w:gridCol w:w="4032"/>
        <w:gridCol w:w="2268"/>
      </w:tblGrid>
      <w:tr w:rsidR="00A5045F" w:rsidRPr="00353F01" w14:paraId="4115D7B6" w14:textId="77777777" w:rsidTr="00D4765E">
        <w:tc>
          <w:tcPr>
            <w:tcW w:w="639" w:type="dxa"/>
          </w:tcPr>
          <w:p w14:paraId="102017CD" w14:textId="222B52B1" w:rsidR="00A5045F" w:rsidRPr="00353F01" w:rsidRDefault="00A5045F" w:rsidP="00E13069">
            <w:pPr>
              <w:jc w:val="center"/>
              <w:rPr>
                <w:sz w:val="20"/>
                <w:szCs w:val="20"/>
              </w:rPr>
            </w:pPr>
            <w:r>
              <w:rPr>
                <w:sz w:val="20"/>
                <w:szCs w:val="20"/>
              </w:rPr>
              <w:lastRenderedPageBreak/>
              <w:t>9</w:t>
            </w:r>
          </w:p>
        </w:tc>
        <w:tc>
          <w:tcPr>
            <w:tcW w:w="2036" w:type="dxa"/>
          </w:tcPr>
          <w:p w14:paraId="3A3DDF13" w14:textId="046ECD8E" w:rsidR="00A5045F" w:rsidRPr="00353F01" w:rsidRDefault="001724E9" w:rsidP="00E13069">
            <w:pPr>
              <w:jc w:val="center"/>
              <w:rPr>
                <w:sz w:val="20"/>
                <w:szCs w:val="20"/>
              </w:rPr>
            </w:pPr>
            <w:r>
              <w:rPr>
                <w:sz w:val="20"/>
                <w:szCs w:val="20"/>
              </w:rPr>
              <w:t xml:space="preserve">Dynamics II: </w:t>
            </w:r>
            <w:r w:rsidR="00A5045F">
              <w:rPr>
                <w:sz w:val="20"/>
                <w:szCs w:val="20"/>
              </w:rPr>
              <w:t>Strategic change and renewal</w:t>
            </w:r>
          </w:p>
        </w:tc>
        <w:tc>
          <w:tcPr>
            <w:tcW w:w="1522" w:type="dxa"/>
          </w:tcPr>
          <w:p w14:paraId="6D21D54E" w14:textId="3107B0FC" w:rsidR="00A5045F" w:rsidRDefault="00D96273" w:rsidP="00E13069">
            <w:pPr>
              <w:jc w:val="center"/>
              <w:rPr>
                <w:sz w:val="20"/>
                <w:szCs w:val="20"/>
              </w:rPr>
            </w:pPr>
            <w:r>
              <w:rPr>
                <w:sz w:val="20"/>
                <w:szCs w:val="20"/>
              </w:rPr>
              <w:t xml:space="preserve">Rothaermel </w:t>
            </w:r>
            <w:proofErr w:type="spellStart"/>
            <w:r>
              <w:rPr>
                <w:sz w:val="20"/>
                <w:szCs w:val="20"/>
              </w:rPr>
              <w:t>ch.</w:t>
            </w:r>
            <w:proofErr w:type="spellEnd"/>
            <w:r>
              <w:rPr>
                <w:sz w:val="20"/>
                <w:szCs w:val="20"/>
              </w:rPr>
              <w:t xml:space="preserve"> </w:t>
            </w:r>
            <w:r w:rsidR="003E34FB">
              <w:rPr>
                <w:sz w:val="20"/>
                <w:szCs w:val="20"/>
              </w:rPr>
              <w:t>11</w:t>
            </w:r>
          </w:p>
        </w:tc>
        <w:tc>
          <w:tcPr>
            <w:tcW w:w="3831" w:type="dxa"/>
          </w:tcPr>
          <w:p w14:paraId="72A3C04E" w14:textId="7634FF26" w:rsidR="00A5045F" w:rsidRPr="00353F01" w:rsidRDefault="002178B1" w:rsidP="00074066">
            <w:pPr>
              <w:jc w:val="center"/>
              <w:rPr>
                <w:sz w:val="20"/>
                <w:szCs w:val="20"/>
              </w:rPr>
            </w:pPr>
            <w:r>
              <w:rPr>
                <w:sz w:val="20"/>
                <w:szCs w:val="20"/>
              </w:rPr>
              <w:t>Case: Barnes &amp; Noble</w:t>
            </w:r>
            <w:r w:rsidR="00D4746D">
              <w:rPr>
                <w:sz w:val="20"/>
                <w:szCs w:val="20"/>
              </w:rPr>
              <w:t xml:space="preserve"> or </w:t>
            </w:r>
            <w:r w:rsidR="007E420A">
              <w:rPr>
                <w:sz w:val="20"/>
                <w:szCs w:val="20"/>
              </w:rPr>
              <w:t>Best B</w:t>
            </w:r>
            <w:r w:rsidR="00074066">
              <w:rPr>
                <w:sz w:val="20"/>
                <w:szCs w:val="20"/>
              </w:rPr>
              <w:t>uy</w:t>
            </w:r>
          </w:p>
        </w:tc>
        <w:tc>
          <w:tcPr>
            <w:tcW w:w="4050" w:type="dxa"/>
          </w:tcPr>
          <w:p w14:paraId="2910B4E4" w14:textId="3DAB7FED" w:rsidR="00B05AA6" w:rsidRPr="00093865" w:rsidRDefault="00B05AA6" w:rsidP="00093865">
            <w:pPr>
              <w:pStyle w:val="ListParagraph"/>
              <w:numPr>
                <w:ilvl w:val="0"/>
                <w:numId w:val="31"/>
              </w:numPr>
              <w:ind w:left="162" w:hanging="180"/>
              <w:rPr>
                <w:sz w:val="20"/>
                <w:szCs w:val="20"/>
              </w:rPr>
            </w:pPr>
            <w:r w:rsidRPr="00093865">
              <w:rPr>
                <w:sz w:val="20"/>
                <w:szCs w:val="20"/>
              </w:rPr>
              <w:t>Ch</w:t>
            </w:r>
            <w:r w:rsidR="00A27096" w:rsidRPr="00093865">
              <w:rPr>
                <w:sz w:val="20"/>
                <w:szCs w:val="20"/>
              </w:rPr>
              <w:t>ange is constrained by internal R&amp;Cs</w:t>
            </w:r>
            <w:r w:rsidRPr="00093865">
              <w:rPr>
                <w:sz w:val="20"/>
                <w:szCs w:val="20"/>
              </w:rPr>
              <w:t>, but also market perceptions/brand, etc.</w:t>
            </w:r>
          </w:p>
          <w:p w14:paraId="37B6B482" w14:textId="00F849A7" w:rsidR="00A5045F" w:rsidRPr="00093865" w:rsidRDefault="00B05AA6" w:rsidP="00093865">
            <w:pPr>
              <w:pStyle w:val="ListParagraph"/>
              <w:numPr>
                <w:ilvl w:val="0"/>
                <w:numId w:val="31"/>
              </w:numPr>
              <w:ind w:left="162" w:hanging="180"/>
              <w:rPr>
                <w:sz w:val="20"/>
                <w:szCs w:val="20"/>
              </w:rPr>
            </w:pPr>
            <w:r w:rsidRPr="00093865">
              <w:rPr>
                <w:sz w:val="20"/>
                <w:szCs w:val="20"/>
              </w:rPr>
              <w:t>Need to change multiple elements at once (e.g., interdependencies across functions)</w:t>
            </w:r>
          </w:p>
        </w:tc>
        <w:tc>
          <w:tcPr>
            <w:tcW w:w="2268" w:type="dxa"/>
          </w:tcPr>
          <w:p w14:paraId="7AFA577B" w14:textId="04DE5CC2" w:rsidR="006F2556" w:rsidRDefault="006F2556" w:rsidP="006F2556">
            <w:pPr>
              <w:jc w:val="center"/>
              <w:rPr>
                <w:sz w:val="20"/>
                <w:szCs w:val="20"/>
              </w:rPr>
            </w:pPr>
            <w:r>
              <w:rPr>
                <w:sz w:val="20"/>
                <w:szCs w:val="20"/>
              </w:rPr>
              <w:t>Graded team case #</w:t>
            </w:r>
            <w:r w:rsidR="0010412D">
              <w:rPr>
                <w:sz w:val="20"/>
                <w:szCs w:val="20"/>
              </w:rPr>
              <w:t>3</w:t>
            </w:r>
          </w:p>
          <w:p w14:paraId="0F155977" w14:textId="13929F6A" w:rsidR="00A5045F" w:rsidRPr="00353F01" w:rsidRDefault="00A5045F" w:rsidP="00E13069">
            <w:pPr>
              <w:jc w:val="center"/>
              <w:rPr>
                <w:sz w:val="20"/>
                <w:szCs w:val="20"/>
              </w:rPr>
            </w:pPr>
          </w:p>
        </w:tc>
      </w:tr>
      <w:tr w:rsidR="00A5045F" w:rsidRPr="00353F01" w14:paraId="42F202C5" w14:textId="77777777" w:rsidTr="00D4765E">
        <w:tc>
          <w:tcPr>
            <w:tcW w:w="639" w:type="dxa"/>
          </w:tcPr>
          <w:p w14:paraId="7E0144C5" w14:textId="77777777" w:rsidR="00A5045F" w:rsidRPr="00353F01" w:rsidRDefault="00A5045F" w:rsidP="00E13069">
            <w:pPr>
              <w:jc w:val="center"/>
              <w:rPr>
                <w:sz w:val="20"/>
                <w:szCs w:val="20"/>
              </w:rPr>
            </w:pPr>
            <w:r w:rsidRPr="00353F01">
              <w:rPr>
                <w:sz w:val="20"/>
                <w:szCs w:val="20"/>
              </w:rPr>
              <w:t>10</w:t>
            </w:r>
          </w:p>
        </w:tc>
        <w:tc>
          <w:tcPr>
            <w:tcW w:w="2036" w:type="dxa"/>
          </w:tcPr>
          <w:p w14:paraId="11B829BD" w14:textId="7AEA044D" w:rsidR="00A5045F" w:rsidRPr="00353F01" w:rsidRDefault="00A24AB0" w:rsidP="00E13069">
            <w:pPr>
              <w:jc w:val="center"/>
              <w:rPr>
                <w:sz w:val="20"/>
                <w:szCs w:val="20"/>
              </w:rPr>
            </w:pPr>
            <w:r>
              <w:rPr>
                <w:sz w:val="20"/>
                <w:szCs w:val="20"/>
              </w:rPr>
              <w:t>Implementation through metrics</w:t>
            </w:r>
          </w:p>
        </w:tc>
        <w:tc>
          <w:tcPr>
            <w:tcW w:w="1522" w:type="dxa"/>
          </w:tcPr>
          <w:p w14:paraId="2FB1E7FC" w14:textId="36B1F7BF" w:rsidR="00A5045F" w:rsidRDefault="006E3E7B" w:rsidP="00E13069">
            <w:pPr>
              <w:jc w:val="center"/>
              <w:rPr>
                <w:sz w:val="20"/>
                <w:szCs w:val="20"/>
              </w:rPr>
            </w:pPr>
            <w:r>
              <w:rPr>
                <w:sz w:val="20"/>
                <w:szCs w:val="20"/>
              </w:rPr>
              <w:t>Balanced scorecard primer (Kaplan)</w:t>
            </w:r>
          </w:p>
        </w:tc>
        <w:tc>
          <w:tcPr>
            <w:tcW w:w="3831" w:type="dxa"/>
          </w:tcPr>
          <w:p w14:paraId="0641B4D2" w14:textId="78A879F5" w:rsidR="00A5045F" w:rsidRPr="00353F01" w:rsidRDefault="00EB66CD" w:rsidP="00037B39">
            <w:pPr>
              <w:jc w:val="center"/>
              <w:rPr>
                <w:sz w:val="20"/>
                <w:szCs w:val="20"/>
              </w:rPr>
            </w:pPr>
            <w:r>
              <w:rPr>
                <w:sz w:val="20"/>
                <w:szCs w:val="20"/>
              </w:rPr>
              <w:t xml:space="preserve">Case: Develop balanced scorecard </w:t>
            </w:r>
            <w:r w:rsidR="00037B39">
              <w:rPr>
                <w:sz w:val="20"/>
                <w:szCs w:val="20"/>
              </w:rPr>
              <w:t>for a student-run school paraphernalia store</w:t>
            </w:r>
          </w:p>
        </w:tc>
        <w:tc>
          <w:tcPr>
            <w:tcW w:w="4050" w:type="dxa"/>
          </w:tcPr>
          <w:p w14:paraId="38215E15" w14:textId="77777777" w:rsidR="00A5045F" w:rsidRDefault="00831107" w:rsidP="00093865">
            <w:pPr>
              <w:pStyle w:val="ListParagraph"/>
              <w:numPr>
                <w:ilvl w:val="0"/>
                <w:numId w:val="31"/>
              </w:numPr>
              <w:ind w:left="162" w:hanging="180"/>
              <w:rPr>
                <w:sz w:val="20"/>
                <w:szCs w:val="20"/>
              </w:rPr>
            </w:pPr>
            <w:r w:rsidRPr="00093865">
              <w:rPr>
                <w:sz w:val="20"/>
                <w:szCs w:val="20"/>
              </w:rPr>
              <w:t xml:space="preserve">Balanced scorecard to break down strategy into </w:t>
            </w:r>
            <w:r w:rsidR="00A2146D" w:rsidRPr="00093865">
              <w:rPr>
                <w:sz w:val="20"/>
                <w:szCs w:val="20"/>
              </w:rPr>
              <w:t>tangible and measurable components</w:t>
            </w:r>
          </w:p>
          <w:p w14:paraId="7323143B" w14:textId="77777777" w:rsidR="00E33C65" w:rsidRDefault="00E33C65" w:rsidP="00093865">
            <w:pPr>
              <w:pStyle w:val="ListParagraph"/>
              <w:numPr>
                <w:ilvl w:val="0"/>
                <w:numId w:val="31"/>
              </w:numPr>
              <w:ind w:left="162" w:hanging="180"/>
              <w:rPr>
                <w:sz w:val="20"/>
                <w:szCs w:val="20"/>
              </w:rPr>
            </w:pPr>
            <w:r>
              <w:rPr>
                <w:sz w:val="20"/>
                <w:szCs w:val="20"/>
              </w:rPr>
              <w:t>Deciding what matters</w:t>
            </w:r>
          </w:p>
          <w:p w14:paraId="2DF4C7AC" w14:textId="36190023" w:rsidR="00E33C65" w:rsidRPr="00093865" w:rsidRDefault="00424243" w:rsidP="00424243">
            <w:pPr>
              <w:pStyle w:val="ListParagraph"/>
              <w:numPr>
                <w:ilvl w:val="0"/>
                <w:numId w:val="31"/>
              </w:numPr>
              <w:ind w:left="162" w:hanging="180"/>
              <w:rPr>
                <w:sz w:val="20"/>
                <w:szCs w:val="20"/>
              </w:rPr>
            </w:pPr>
            <w:r>
              <w:rPr>
                <w:sz w:val="20"/>
                <w:szCs w:val="20"/>
              </w:rPr>
              <w:t>Q</w:t>
            </w:r>
            <w:r w:rsidR="00E33C65">
              <w:rPr>
                <w:sz w:val="20"/>
                <w:szCs w:val="20"/>
              </w:rPr>
              <w:t>uantifying and measuring outcomes</w:t>
            </w:r>
          </w:p>
        </w:tc>
        <w:tc>
          <w:tcPr>
            <w:tcW w:w="2268" w:type="dxa"/>
          </w:tcPr>
          <w:p w14:paraId="21C2A2F3" w14:textId="2FD84C96" w:rsidR="00A5045F" w:rsidRPr="00353F01" w:rsidRDefault="00A5045F" w:rsidP="00E13069">
            <w:pPr>
              <w:jc w:val="center"/>
              <w:rPr>
                <w:sz w:val="20"/>
                <w:szCs w:val="20"/>
              </w:rPr>
            </w:pPr>
          </w:p>
        </w:tc>
      </w:tr>
      <w:tr w:rsidR="00A5045F" w:rsidRPr="00353F01" w14:paraId="023959CD" w14:textId="77777777" w:rsidTr="00D4765E">
        <w:tc>
          <w:tcPr>
            <w:tcW w:w="639" w:type="dxa"/>
          </w:tcPr>
          <w:p w14:paraId="596105C6" w14:textId="23CC1C03" w:rsidR="00A5045F" w:rsidRPr="00353F01" w:rsidRDefault="00A5045F" w:rsidP="00E13069">
            <w:pPr>
              <w:jc w:val="center"/>
              <w:rPr>
                <w:sz w:val="20"/>
                <w:szCs w:val="20"/>
              </w:rPr>
            </w:pPr>
            <w:r w:rsidRPr="00353F01">
              <w:rPr>
                <w:sz w:val="20"/>
                <w:szCs w:val="20"/>
              </w:rPr>
              <w:t>11</w:t>
            </w:r>
          </w:p>
        </w:tc>
        <w:tc>
          <w:tcPr>
            <w:tcW w:w="2036" w:type="dxa"/>
          </w:tcPr>
          <w:p w14:paraId="7A275E55" w14:textId="25E75699" w:rsidR="00A5045F" w:rsidRPr="00353F01" w:rsidRDefault="00A5045F" w:rsidP="00E13069">
            <w:pPr>
              <w:jc w:val="center"/>
              <w:rPr>
                <w:sz w:val="20"/>
                <w:szCs w:val="20"/>
              </w:rPr>
            </w:pPr>
            <w:r w:rsidRPr="00353F01">
              <w:rPr>
                <w:sz w:val="20"/>
                <w:szCs w:val="20"/>
              </w:rPr>
              <w:t>Mid-Term</w:t>
            </w:r>
            <w:r w:rsidR="005C002C">
              <w:rPr>
                <w:sz w:val="20"/>
                <w:szCs w:val="20"/>
              </w:rPr>
              <w:t xml:space="preserve"> e</w:t>
            </w:r>
            <w:r w:rsidR="00A16D15">
              <w:rPr>
                <w:sz w:val="20"/>
                <w:szCs w:val="20"/>
              </w:rPr>
              <w:t>xam</w:t>
            </w:r>
          </w:p>
        </w:tc>
        <w:tc>
          <w:tcPr>
            <w:tcW w:w="1522" w:type="dxa"/>
          </w:tcPr>
          <w:p w14:paraId="21E3BCB3" w14:textId="77777777" w:rsidR="00A5045F" w:rsidRPr="00353F01" w:rsidRDefault="00A5045F" w:rsidP="00E13069">
            <w:pPr>
              <w:jc w:val="center"/>
              <w:rPr>
                <w:sz w:val="20"/>
                <w:szCs w:val="20"/>
              </w:rPr>
            </w:pPr>
          </w:p>
        </w:tc>
        <w:tc>
          <w:tcPr>
            <w:tcW w:w="3831" w:type="dxa"/>
          </w:tcPr>
          <w:p w14:paraId="535AE82D" w14:textId="571D80D1" w:rsidR="00A5045F" w:rsidRPr="00353F01" w:rsidRDefault="00A5045F" w:rsidP="00E13069">
            <w:pPr>
              <w:jc w:val="center"/>
              <w:rPr>
                <w:sz w:val="20"/>
                <w:szCs w:val="20"/>
              </w:rPr>
            </w:pPr>
          </w:p>
        </w:tc>
        <w:tc>
          <w:tcPr>
            <w:tcW w:w="4050" w:type="dxa"/>
          </w:tcPr>
          <w:p w14:paraId="74E09028" w14:textId="77777777" w:rsidR="00A5045F" w:rsidRPr="00353F01" w:rsidRDefault="00A5045F" w:rsidP="00E13069">
            <w:pPr>
              <w:jc w:val="center"/>
              <w:rPr>
                <w:sz w:val="20"/>
                <w:szCs w:val="20"/>
              </w:rPr>
            </w:pPr>
          </w:p>
        </w:tc>
        <w:tc>
          <w:tcPr>
            <w:tcW w:w="2268" w:type="dxa"/>
          </w:tcPr>
          <w:p w14:paraId="6189E594" w14:textId="229CCFE7" w:rsidR="00A5045F" w:rsidRPr="00353F01" w:rsidRDefault="00A5045F" w:rsidP="00E13069">
            <w:pPr>
              <w:jc w:val="center"/>
              <w:rPr>
                <w:sz w:val="20"/>
                <w:szCs w:val="20"/>
              </w:rPr>
            </w:pPr>
          </w:p>
        </w:tc>
      </w:tr>
      <w:tr w:rsidR="00A5045F" w:rsidRPr="00353F01" w14:paraId="3BEE5E61" w14:textId="77777777" w:rsidTr="00D4765E">
        <w:tc>
          <w:tcPr>
            <w:tcW w:w="639" w:type="dxa"/>
          </w:tcPr>
          <w:p w14:paraId="6D36CAB0" w14:textId="77777777" w:rsidR="00A5045F" w:rsidRPr="00353F01" w:rsidRDefault="00A5045F" w:rsidP="00E13069">
            <w:pPr>
              <w:jc w:val="center"/>
              <w:rPr>
                <w:sz w:val="20"/>
                <w:szCs w:val="20"/>
              </w:rPr>
            </w:pPr>
            <w:r w:rsidRPr="00353F01">
              <w:rPr>
                <w:sz w:val="20"/>
                <w:szCs w:val="20"/>
              </w:rPr>
              <w:t>12</w:t>
            </w:r>
          </w:p>
        </w:tc>
        <w:tc>
          <w:tcPr>
            <w:tcW w:w="2036" w:type="dxa"/>
          </w:tcPr>
          <w:p w14:paraId="6A0AAB23" w14:textId="3C026D73" w:rsidR="00A5045F" w:rsidRPr="00353F01" w:rsidRDefault="00A5045F" w:rsidP="00E13069">
            <w:pPr>
              <w:jc w:val="center"/>
              <w:rPr>
                <w:sz w:val="20"/>
                <w:szCs w:val="20"/>
              </w:rPr>
            </w:pPr>
            <w:r>
              <w:rPr>
                <w:sz w:val="20"/>
                <w:szCs w:val="20"/>
              </w:rPr>
              <w:t xml:space="preserve">Mid-Term </w:t>
            </w:r>
            <w:r w:rsidR="005C002C">
              <w:rPr>
                <w:sz w:val="20"/>
                <w:szCs w:val="20"/>
              </w:rPr>
              <w:t xml:space="preserve">exam </w:t>
            </w:r>
            <w:r>
              <w:rPr>
                <w:sz w:val="20"/>
                <w:szCs w:val="20"/>
              </w:rPr>
              <w:t>debrief</w:t>
            </w:r>
          </w:p>
        </w:tc>
        <w:tc>
          <w:tcPr>
            <w:tcW w:w="1522" w:type="dxa"/>
          </w:tcPr>
          <w:p w14:paraId="5CCB990E" w14:textId="77777777" w:rsidR="00A5045F" w:rsidRPr="00353F01" w:rsidRDefault="00A5045F" w:rsidP="00E13069">
            <w:pPr>
              <w:jc w:val="center"/>
              <w:rPr>
                <w:sz w:val="20"/>
                <w:szCs w:val="20"/>
              </w:rPr>
            </w:pPr>
          </w:p>
        </w:tc>
        <w:tc>
          <w:tcPr>
            <w:tcW w:w="3831" w:type="dxa"/>
          </w:tcPr>
          <w:p w14:paraId="36544F88" w14:textId="38CAF2A6" w:rsidR="00A5045F" w:rsidRPr="00353F01" w:rsidRDefault="00A5045F" w:rsidP="00E13069">
            <w:pPr>
              <w:jc w:val="center"/>
              <w:rPr>
                <w:sz w:val="20"/>
                <w:szCs w:val="20"/>
              </w:rPr>
            </w:pPr>
          </w:p>
        </w:tc>
        <w:tc>
          <w:tcPr>
            <w:tcW w:w="4050" w:type="dxa"/>
          </w:tcPr>
          <w:p w14:paraId="3D650216" w14:textId="77777777" w:rsidR="00A5045F" w:rsidRPr="00353F01" w:rsidRDefault="00A5045F" w:rsidP="00E13069">
            <w:pPr>
              <w:jc w:val="center"/>
              <w:rPr>
                <w:sz w:val="20"/>
                <w:szCs w:val="20"/>
              </w:rPr>
            </w:pPr>
          </w:p>
        </w:tc>
        <w:tc>
          <w:tcPr>
            <w:tcW w:w="2268" w:type="dxa"/>
          </w:tcPr>
          <w:p w14:paraId="5B7BEADF" w14:textId="6607340F" w:rsidR="00A5045F" w:rsidRPr="00353F01" w:rsidRDefault="00A5045F" w:rsidP="00E13069">
            <w:pPr>
              <w:jc w:val="center"/>
              <w:rPr>
                <w:sz w:val="20"/>
                <w:szCs w:val="20"/>
              </w:rPr>
            </w:pPr>
          </w:p>
        </w:tc>
      </w:tr>
      <w:tr w:rsidR="00A5045F" w:rsidRPr="00353F01" w14:paraId="2495B573" w14:textId="77777777" w:rsidTr="00D4765E">
        <w:tc>
          <w:tcPr>
            <w:tcW w:w="639" w:type="dxa"/>
          </w:tcPr>
          <w:p w14:paraId="42A78242" w14:textId="77777777" w:rsidR="00A5045F" w:rsidRPr="00353F01" w:rsidRDefault="00A5045F" w:rsidP="00E13069">
            <w:pPr>
              <w:jc w:val="center"/>
              <w:rPr>
                <w:sz w:val="20"/>
                <w:szCs w:val="20"/>
              </w:rPr>
            </w:pPr>
            <w:r w:rsidRPr="00353F01">
              <w:rPr>
                <w:sz w:val="20"/>
                <w:szCs w:val="20"/>
              </w:rPr>
              <w:t>13</w:t>
            </w:r>
          </w:p>
        </w:tc>
        <w:tc>
          <w:tcPr>
            <w:tcW w:w="2036" w:type="dxa"/>
          </w:tcPr>
          <w:p w14:paraId="2F3D01B5" w14:textId="77777777" w:rsidR="00A5045F" w:rsidRPr="00353F01" w:rsidRDefault="00A5045F" w:rsidP="00E13069">
            <w:pPr>
              <w:jc w:val="center"/>
              <w:rPr>
                <w:sz w:val="20"/>
                <w:szCs w:val="20"/>
              </w:rPr>
            </w:pPr>
            <w:proofErr w:type="spellStart"/>
            <w:r w:rsidRPr="00353F01">
              <w:rPr>
                <w:sz w:val="20"/>
                <w:szCs w:val="20"/>
              </w:rPr>
              <w:t>Capsim</w:t>
            </w:r>
            <w:proofErr w:type="spellEnd"/>
            <w:r w:rsidRPr="00353F01">
              <w:rPr>
                <w:sz w:val="20"/>
                <w:szCs w:val="20"/>
              </w:rPr>
              <w:t xml:space="preserve"> Intro</w:t>
            </w:r>
          </w:p>
        </w:tc>
        <w:tc>
          <w:tcPr>
            <w:tcW w:w="1522" w:type="dxa"/>
          </w:tcPr>
          <w:p w14:paraId="79CD871A" w14:textId="77777777" w:rsidR="00A5045F" w:rsidRPr="00353F01" w:rsidRDefault="00A5045F" w:rsidP="00E13069">
            <w:pPr>
              <w:jc w:val="center"/>
              <w:rPr>
                <w:sz w:val="20"/>
                <w:szCs w:val="20"/>
              </w:rPr>
            </w:pPr>
          </w:p>
        </w:tc>
        <w:tc>
          <w:tcPr>
            <w:tcW w:w="3831" w:type="dxa"/>
          </w:tcPr>
          <w:p w14:paraId="1DF15E60" w14:textId="77777777" w:rsidR="00A5045F" w:rsidRPr="004F1D88" w:rsidRDefault="00A5045F" w:rsidP="004F1D88">
            <w:pPr>
              <w:jc w:val="center"/>
              <w:rPr>
                <w:sz w:val="20"/>
                <w:szCs w:val="20"/>
              </w:rPr>
            </w:pPr>
          </w:p>
        </w:tc>
        <w:tc>
          <w:tcPr>
            <w:tcW w:w="4050" w:type="dxa"/>
          </w:tcPr>
          <w:p w14:paraId="16EF86FB" w14:textId="77777777" w:rsidR="00A5045F" w:rsidRPr="00353F01" w:rsidRDefault="00A5045F" w:rsidP="00E13069">
            <w:pPr>
              <w:jc w:val="center"/>
              <w:rPr>
                <w:sz w:val="20"/>
                <w:szCs w:val="20"/>
              </w:rPr>
            </w:pPr>
          </w:p>
        </w:tc>
        <w:tc>
          <w:tcPr>
            <w:tcW w:w="2268" w:type="dxa"/>
          </w:tcPr>
          <w:p w14:paraId="45E6068A" w14:textId="6585D35A" w:rsidR="00A5045F" w:rsidRPr="00353F01" w:rsidRDefault="00FD79EC" w:rsidP="00FD79EC">
            <w:pPr>
              <w:jc w:val="center"/>
              <w:rPr>
                <w:sz w:val="20"/>
                <w:szCs w:val="20"/>
              </w:rPr>
            </w:pPr>
            <w:r>
              <w:rPr>
                <w:sz w:val="20"/>
                <w:szCs w:val="20"/>
              </w:rPr>
              <w:t>Complete individual preparation</w:t>
            </w:r>
          </w:p>
        </w:tc>
      </w:tr>
      <w:tr w:rsidR="0073761F" w:rsidRPr="00353F01" w14:paraId="1B0A742F" w14:textId="77777777" w:rsidTr="00D4765E">
        <w:tc>
          <w:tcPr>
            <w:tcW w:w="639" w:type="dxa"/>
          </w:tcPr>
          <w:p w14:paraId="1E5EC409" w14:textId="77777777" w:rsidR="0073761F" w:rsidRPr="00353F01" w:rsidRDefault="0073761F" w:rsidP="00E13069">
            <w:pPr>
              <w:jc w:val="center"/>
              <w:rPr>
                <w:sz w:val="20"/>
                <w:szCs w:val="20"/>
              </w:rPr>
            </w:pPr>
            <w:r w:rsidRPr="00353F01">
              <w:rPr>
                <w:sz w:val="20"/>
                <w:szCs w:val="20"/>
              </w:rPr>
              <w:t>14</w:t>
            </w:r>
          </w:p>
        </w:tc>
        <w:tc>
          <w:tcPr>
            <w:tcW w:w="2036" w:type="dxa"/>
          </w:tcPr>
          <w:p w14:paraId="34935D25" w14:textId="3DD07529" w:rsidR="0073761F" w:rsidRPr="00353F01" w:rsidRDefault="0073761F" w:rsidP="008F04F3">
            <w:pPr>
              <w:jc w:val="center"/>
              <w:rPr>
                <w:sz w:val="20"/>
                <w:szCs w:val="20"/>
              </w:rPr>
            </w:pPr>
            <w:r>
              <w:rPr>
                <w:sz w:val="20"/>
                <w:szCs w:val="20"/>
              </w:rPr>
              <w:t xml:space="preserve">Practice Round </w:t>
            </w:r>
            <w:r w:rsidR="008F04F3">
              <w:rPr>
                <w:sz w:val="20"/>
                <w:szCs w:val="20"/>
              </w:rPr>
              <w:t>1</w:t>
            </w:r>
            <w:r>
              <w:rPr>
                <w:sz w:val="20"/>
                <w:szCs w:val="20"/>
              </w:rPr>
              <w:t xml:space="preserve"> + Goals and Financial Metrics</w:t>
            </w:r>
          </w:p>
        </w:tc>
        <w:tc>
          <w:tcPr>
            <w:tcW w:w="1522" w:type="dxa"/>
          </w:tcPr>
          <w:p w14:paraId="2D392D78" w14:textId="0609920F" w:rsidR="002A150B" w:rsidRDefault="002A150B" w:rsidP="002A150B">
            <w:pPr>
              <w:jc w:val="center"/>
              <w:rPr>
                <w:sz w:val="20"/>
                <w:szCs w:val="20"/>
              </w:rPr>
            </w:pPr>
            <w:r>
              <w:rPr>
                <w:sz w:val="20"/>
                <w:szCs w:val="20"/>
              </w:rPr>
              <w:t>Rothaermel Ch. 5</w:t>
            </w:r>
          </w:p>
          <w:p w14:paraId="0BC3B14C" w14:textId="77777777" w:rsidR="0073761F" w:rsidRDefault="0073761F" w:rsidP="00E13069">
            <w:pPr>
              <w:jc w:val="center"/>
              <w:rPr>
                <w:sz w:val="20"/>
                <w:szCs w:val="20"/>
              </w:rPr>
            </w:pPr>
          </w:p>
        </w:tc>
        <w:tc>
          <w:tcPr>
            <w:tcW w:w="3831" w:type="dxa"/>
          </w:tcPr>
          <w:p w14:paraId="1469200C" w14:textId="09CE9917" w:rsidR="0073761F" w:rsidRPr="00353F01" w:rsidRDefault="0073761F" w:rsidP="00E13069">
            <w:pPr>
              <w:jc w:val="center"/>
              <w:rPr>
                <w:sz w:val="20"/>
                <w:szCs w:val="20"/>
              </w:rPr>
            </w:pPr>
          </w:p>
        </w:tc>
        <w:tc>
          <w:tcPr>
            <w:tcW w:w="4050" w:type="dxa"/>
          </w:tcPr>
          <w:p w14:paraId="3F8FC8A4" w14:textId="77777777" w:rsidR="00A94755" w:rsidRDefault="00837868" w:rsidP="00837868">
            <w:pPr>
              <w:pStyle w:val="ListParagraph"/>
              <w:numPr>
                <w:ilvl w:val="0"/>
                <w:numId w:val="31"/>
              </w:numPr>
              <w:ind w:left="162" w:hanging="180"/>
              <w:rPr>
                <w:sz w:val="20"/>
                <w:szCs w:val="20"/>
              </w:rPr>
            </w:pPr>
            <w:r>
              <w:rPr>
                <w:sz w:val="20"/>
                <w:szCs w:val="20"/>
              </w:rPr>
              <w:t xml:space="preserve">Discussing </w:t>
            </w:r>
            <w:r w:rsidR="00A94755">
              <w:rPr>
                <w:sz w:val="20"/>
                <w:szCs w:val="20"/>
              </w:rPr>
              <w:t>financial metrics</w:t>
            </w:r>
          </w:p>
          <w:p w14:paraId="4825B5BA" w14:textId="4BBD4390" w:rsidR="0073761F" w:rsidRPr="00526784" w:rsidRDefault="00A94755" w:rsidP="00837868">
            <w:pPr>
              <w:pStyle w:val="ListParagraph"/>
              <w:numPr>
                <w:ilvl w:val="0"/>
                <w:numId w:val="31"/>
              </w:numPr>
              <w:ind w:left="162" w:hanging="180"/>
              <w:rPr>
                <w:sz w:val="20"/>
                <w:szCs w:val="20"/>
              </w:rPr>
            </w:pPr>
            <w:r>
              <w:rPr>
                <w:sz w:val="20"/>
                <w:szCs w:val="20"/>
              </w:rPr>
              <w:t xml:space="preserve">Choose </w:t>
            </w:r>
            <w:r w:rsidR="0073761F" w:rsidRPr="00526784">
              <w:rPr>
                <w:sz w:val="20"/>
                <w:szCs w:val="20"/>
              </w:rPr>
              <w:t>success measures</w:t>
            </w:r>
          </w:p>
        </w:tc>
        <w:tc>
          <w:tcPr>
            <w:tcW w:w="2268" w:type="dxa"/>
          </w:tcPr>
          <w:p w14:paraId="1FFF2A67" w14:textId="7E1A0B05" w:rsidR="0073761F" w:rsidRPr="00353F01" w:rsidRDefault="0073761F" w:rsidP="00E13069">
            <w:pPr>
              <w:jc w:val="center"/>
              <w:rPr>
                <w:sz w:val="20"/>
                <w:szCs w:val="20"/>
              </w:rPr>
            </w:pPr>
          </w:p>
        </w:tc>
      </w:tr>
      <w:tr w:rsidR="0073761F" w:rsidRPr="00353F01" w14:paraId="607D43D0" w14:textId="77777777" w:rsidTr="00D4765E">
        <w:tc>
          <w:tcPr>
            <w:tcW w:w="639" w:type="dxa"/>
          </w:tcPr>
          <w:p w14:paraId="7B17DC7A" w14:textId="0A1110C6" w:rsidR="0073761F" w:rsidRPr="00353F01" w:rsidRDefault="0073761F" w:rsidP="00E13069">
            <w:pPr>
              <w:jc w:val="center"/>
              <w:rPr>
                <w:sz w:val="20"/>
                <w:szCs w:val="20"/>
              </w:rPr>
            </w:pPr>
            <w:r>
              <w:rPr>
                <w:sz w:val="20"/>
                <w:szCs w:val="20"/>
              </w:rPr>
              <w:t>15</w:t>
            </w:r>
          </w:p>
        </w:tc>
        <w:tc>
          <w:tcPr>
            <w:tcW w:w="2036" w:type="dxa"/>
          </w:tcPr>
          <w:p w14:paraId="5D72375E" w14:textId="7D00FEC4" w:rsidR="0073761F" w:rsidRPr="00353F01" w:rsidRDefault="0073761F" w:rsidP="008F04F3">
            <w:pPr>
              <w:jc w:val="center"/>
              <w:rPr>
                <w:sz w:val="20"/>
                <w:szCs w:val="20"/>
              </w:rPr>
            </w:pPr>
            <w:r>
              <w:rPr>
                <w:sz w:val="20"/>
                <w:szCs w:val="20"/>
              </w:rPr>
              <w:t xml:space="preserve">Practice </w:t>
            </w:r>
            <w:r w:rsidR="008F04F3">
              <w:rPr>
                <w:sz w:val="20"/>
                <w:szCs w:val="20"/>
              </w:rPr>
              <w:t>2</w:t>
            </w:r>
            <w:r>
              <w:rPr>
                <w:sz w:val="20"/>
                <w:szCs w:val="20"/>
              </w:rPr>
              <w:t xml:space="preserve"> + Investment Decisions (e.g., DCF)</w:t>
            </w:r>
          </w:p>
        </w:tc>
        <w:tc>
          <w:tcPr>
            <w:tcW w:w="1522" w:type="dxa"/>
          </w:tcPr>
          <w:p w14:paraId="4C4E0900" w14:textId="04CBDC18" w:rsidR="0073761F" w:rsidRDefault="0061466D" w:rsidP="00E13069">
            <w:pPr>
              <w:jc w:val="center"/>
              <w:rPr>
                <w:sz w:val="20"/>
                <w:szCs w:val="20"/>
              </w:rPr>
            </w:pPr>
            <w:r>
              <w:rPr>
                <w:sz w:val="20"/>
                <w:szCs w:val="20"/>
              </w:rPr>
              <w:t>Primer on DCF analysis</w:t>
            </w:r>
          </w:p>
        </w:tc>
        <w:tc>
          <w:tcPr>
            <w:tcW w:w="3831" w:type="dxa"/>
          </w:tcPr>
          <w:p w14:paraId="01C30584" w14:textId="1996D05A" w:rsidR="0073761F" w:rsidRPr="00353F01" w:rsidRDefault="000639BF" w:rsidP="00E13069">
            <w:pPr>
              <w:jc w:val="center"/>
              <w:rPr>
                <w:sz w:val="20"/>
                <w:szCs w:val="20"/>
              </w:rPr>
            </w:pPr>
            <w:r>
              <w:rPr>
                <w:sz w:val="20"/>
                <w:szCs w:val="20"/>
              </w:rPr>
              <w:t>F</w:t>
            </w:r>
            <w:r w:rsidR="00B66A17">
              <w:rPr>
                <w:sz w:val="20"/>
                <w:szCs w:val="20"/>
              </w:rPr>
              <w:t>inance guest speaker</w:t>
            </w:r>
          </w:p>
        </w:tc>
        <w:tc>
          <w:tcPr>
            <w:tcW w:w="4050" w:type="dxa"/>
          </w:tcPr>
          <w:p w14:paraId="0D20CE3B" w14:textId="2D91BD20" w:rsidR="0073761F" w:rsidRPr="00526784" w:rsidRDefault="00D06BDC" w:rsidP="00D06BDC">
            <w:pPr>
              <w:pStyle w:val="ListParagraph"/>
              <w:numPr>
                <w:ilvl w:val="0"/>
                <w:numId w:val="31"/>
              </w:numPr>
              <w:ind w:left="162" w:hanging="180"/>
              <w:rPr>
                <w:sz w:val="20"/>
                <w:szCs w:val="20"/>
              </w:rPr>
            </w:pPr>
            <w:r>
              <w:rPr>
                <w:sz w:val="20"/>
                <w:szCs w:val="20"/>
              </w:rPr>
              <w:t xml:space="preserve">Consider DCF in the context of </w:t>
            </w:r>
            <w:r w:rsidR="0073761F" w:rsidRPr="00526784">
              <w:rPr>
                <w:sz w:val="20"/>
                <w:szCs w:val="20"/>
              </w:rPr>
              <w:t>making automation and labor decisions, TQM investments etc.</w:t>
            </w:r>
          </w:p>
        </w:tc>
        <w:tc>
          <w:tcPr>
            <w:tcW w:w="2268" w:type="dxa"/>
          </w:tcPr>
          <w:p w14:paraId="31B74FCD" w14:textId="198121F2" w:rsidR="0073761F" w:rsidRPr="00353F01" w:rsidRDefault="008F04F3" w:rsidP="00E13069">
            <w:pPr>
              <w:jc w:val="center"/>
              <w:rPr>
                <w:sz w:val="20"/>
                <w:szCs w:val="20"/>
              </w:rPr>
            </w:pPr>
            <w:r>
              <w:rPr>
                <w:sz w:val="20"/>
                <w:szCs w:val="20"/>
              </w:rPr>
              <w:t>Develop simple spreadsheet</w:t>
            </w:r>
          </w:p>
        </w:tc>
      </w:tr>
      <w:tr w:rsidR="0073761F" w:rsidRPr="00353F01" w14:paraId="6780EC5E" w14:textId="77777777" w:rsidTr="00D4765E">
        <w:tc>
          <w:tcPr>
            <w:tcW w:w="639" w:type="dxa"/>
          </w:tcPr>
          <w:p w14:paraId="409F7953" w14:textId="77777777" w:rsidR="0073761F" w:rsidRPr="00353F01" w:rsidRDefault="0073761F" w:rsidP="00E13069">
            <w:pPr>
              <w:jc w:val="center"/>
              <w:rPr>
                <w:sz w:val="20"/>
                <w:szCs w:val="20"/>
              </w:rPr>
            </w:pPr>
            <w:r w:rsidRPr="00353F01">
              <w:rPr>
                <w:sz w:val="20"/>
                <w:szCs w:val="20"/>
              </w:rPr>
              <w:t>16</w:t>
            </w:r>
          </w:p>
        </w:tc>
        <w:tc>
          <w:tcPr>
            <w:tcW w:w="2036" w:type="dxa"/>
          </w:tcPr>
          <w:p w14:paraId="40FE3B2C" w14:textId="27D6F943" w:rsidR="0073761F" w:rsidRPr="00353F01" w:rsidRDefault="0073761F" w:rsidP="008F04F3">
            <w:pPr>
              <w:jc w:val="center"/>
              <w:rPr>
                <w:sz w:val="20"/>
                <w:szCs w:val="20"/>
              </w:rPr>
            </w:pPr>
            <w:r>
              <w:rPr>
                <w:sz w:val="20"/>
                <w:szCs w:val="20"/>
              </w:rPr>
              <w:t xml:space="preserve">Practice </w:t>
            </w:r>
            <w:r w:rsidR="008F04F3">
              <w:rPr>
                <w:sz w:val="20"/>
                <w:szCs w:val="20"/>
              </w:rPr>
              <w:t>3</w:t>
            </w:r>
            <w:r>
              <w:rPr>
                <w:sz w:val="20"/>
                <w:szCs w:val="20"/>
              </w:rPr>
              <w:t xml:space="preserve"> + Competitor analysis, benchmarking, imitation</w:t>
            </w:r>
          </w:p>
        </w:tc>
        <w:tc>
          <w:tcPr>
            <w:tcW w:w="1522" w:type="dxa"/>
          </w:tcPr>
          <w:p w14:paraId="12C73D7D" w14:textId="12B68B7D" w:rsidR="0073761F" w:rsidRDefault="000100A8" w:rsidP="00E13069">
            <w:pPr>
              <w:jc w:val="center"/>
              <w:rPr>
                <w:sz w:val="20"/>
                <w:szCs w:val="20"/>
              </w:rPr>
            </w:pPr>
            <w:r>
              <w:rPr>
                <w:sz w:val="20"/>
                <w:szCs w:val="20"/>
              </w:rPr>
              <w:t>Primer on benchmarking; competitive intelligence</w:t>
            </w:r>
          </w:p>
        </w:tc>
        <w:tc>
          <w:tcPr>
            <w:tcW w:w="3831" w:type="dxa"/>
          </w:tcPr>
          <w:p w14:paraId="7430CE8A" w14:textId="35407FBC" w:rsidR="0073761F" w:rsidRPr="00353F01" w:rsidRDefault="0073761F" w:rsidP="00E13069">
            <w:pPr>
              <w:jc w:val="center"/>
              <w:rPr>
                <w:sz w:val="20"/>
                <w:szCs w:val="20"/>
              </w:rPr>
            </w:pPr>
          </w:p>
        </w:tc>
        <w:tc>
          <w:tcPr>
            <w:tcW w:w="4050" w:type="dxa"/>
          </w:tcPr>
          <w:p w14:paraId="7AE414F7" w14:textId="77777777" w:rsidR="0073761F" w:rsidRDefault="00C86192" w:rsidP="00526784">
            <w:pPr>
              <w:pStyle w:val="ListParagraph"/>
              <w:numPr>
                <w:ilvl w:val="0"/>
                <w:numId w:val="31"/>
              </w:numPr>
              <w:ind w:left="162" w:hanging="180"/>
              <w:rPr>
                <w:sz w:val="20"/>
                <w:szCs w:val="20"/>
              </w:rPr>
            </w:pPr>
            <w:r>
              <w:rPr>
                <w:sz w:val="20"/>
                <w:szCs w:val="20"/>
              </w:rPr>
              <w:t>Challenges of imitating leading firms</w:t>
            </w:r>
          </w:p>
          <w:p w14:paraId="5F84433A" w14:textId="2FAA544E" w:rsidR="00C86192" w:rsidRPr="00526784" w:rsidRDefault="00C86192" w:rsidP="005F79C9">
            <w:pPr>
              <w:pStyle w:val="ListParagraph"/>
              <w:numPr>
                <w:ilvl w:val="0"/>
                <w:numId w:val="31"/>
              </w:numPr>
              <w:ind w:left="162" w:hanging="180"/>
              <w:rPr>
                <w:sz w:val="20"/>
                <w:szCs w:val="20"/>
              </w:rPr>
            </w:pPr>
            <w:r>
              <w:rPr>
                <w:sz w:val="20"/>
                <w:szCs w:val="20"/>
              </w:rPr>
              <w:t xml:space="preserve">Challenges of keeping the lead when competitors </w:t>
            </w:r>
            <w:r w:rsidR="005F79C9">
              <w:rPr>
                <w:sz w:val="20"/>
                <w:szCs w:val="20"/>
              </w:rPr>
              <w:t>try to</w:t>
            </w:r>
            <w:r>
              <w:rPr>
                <w:sz w:val="20"/>
                <w:szCs w:val="20"/>
              </w:rPr>
              <w:t xml:space="preserve"> imitate</w:t>
            </w:r>
          </w:p>
        </w:tc>
        <w:tc>
          <w:tcPr>
            <w:tcW w:w="2268" w:type="dxa"/>
          </w:tcPr>
          <w:p w14:paraId="0F706FE2" w14:textId="758FCF26" w:rsidR="0073761F" w:rsidRPr="00353F01" w:rsidRDefault="00FC7AAC" w:rsidP="00E13069">
            <w:pPr>
              <w:jc w:val="center"/>
              <w:rPr>
                <w:sz w:val="20"/>
                <w:szCs w:val="20"/>
              </w:rPr>
            </w:pPr>
            <w:r>
              <w:rPr>
                <w:sz w:val="20"/>
                <w:szCs w:val="20"/>
              </w:rPr>
              <w:t>Look at leading firm and consider imitation (or defense)</w:t>
            </w:r>
          </w:p>
        </w:tc>
      </w:tr>
      <w:tr w:rsidR="007C36CB" w:rsidRPr="00353F01" w14:paraId="74BBA973" w14:textId="77777777" w:rsidTr="00445770">
        <w:trPr>
          <w:trHeight w:val="1072"/>
        </w:trPr>
        <w:tc>
          <w:tcPr>
            <w:tcW w:w="639" w:type="dxa"/>
          </w:tcPr>
          <w:p w14:paraId="3C8B6A05" w14:textId="0EB79723" w:rsidR="007C36CB" w:rsidRPr="00353F01" w:rsidRDefault="007C36CB" w:rsidP="00E13069">
            <w:pPr>
              <w:jc w:val="center"/>
              <w:rPr>
                <w:sz w:val="20"/>
                <w:szCs w:val="20"/>
              </w:rPr>
            </w:pPr>
            <w:r>
              <w:rPr>
                <w:sz w:val="20"/>
                <w:szCs w:val="20"/>
              </w:rPr>
              <w:t>17</w:t>
            </w:r>
          </w:p>
        </w:tc>
        <w:tc>
          <w:tcPr>
            <w:tcW w:w="2036" w:type="dxa"/>
          </w:tcPr>
          <w:p w14:paraId="4B6F12BD" w14:textId="5CDA6F96" w:rsidR="007C36CB" w:rsidRDefault="007C36CB" w:rsidP="00E13069">
            <w:pPr>
              <w:jc w:val="center"/>
              <w:rPr>
                <w:sz w:val="20"/>
                <w:szCs w:val="20"/>
              </w:rPr>
            </w:pPr>
            <w:r>
              <w:rPr>
                <w:sz w:val="20"/>
                <w:szCs w:val="20"/>
              </w:rPr>
              <w:t>Practice 4 + Error analysis and strategic change</w:t>
            </w:r>
          </w:p>
        </w:tc>
        <w:tc>
          <w:tcPr>
            <w:tcW w:w="1522" w:type="dxa"/>
          </w:tcPr>
          <w:p w14:paraId="7F2EBD17" w14:textId="77777777" w:rsidR="007C36CB" w:rsidRDefault="007C36CB" w:rsidP="00E13069">
            <w:pPr>
              <w:jc w:val="center"/>
              <w:rPr>
                <w:sz w:val="20"/>
                <w:szCs w:val="20"/>
              </w:rPr>
            </w:pPr>
          </w:p>
        </w:tc>
        <w:tc>
          <w:tcPr>
            <w:tcW w:w="3831" w:type="dxa"/>
          </w:tcPr>
          <w:p w14:paraId="1071E93F" w14:textId="5FF5E749" w:rsidR="007C36CB" w:rsidRDefault="00CF370E" w:rsidP="007C36CB">
            <w:pPr>
              <w:jc w:val="center"/>
              <w:rPr>
                <w:sz w:val="20"/>
                <w:szCs w:val="20"/>
              </w:rPr>
            </w:pPr>
            <w:r>
              <w:rPr>
                <w:sz w:val="20"/>
                <w:szCs w:val="20"/>
              </w:rPr>
              <w:t>In-</w:t>
            </w:r>
            <w:r w:rsidR="007C36CB">
              <w:rPr>
                <w:sz w:val="20"/>
                <w:szCs w:val="20"/>
              </w:rPr>
              <w:t>class exercise</w:t>
            </w:r>
            <w:r>
              <w:rPr>
                <w:sz w:val="20"/>
                <w:szCs w:val="20"/>
              </w:rPr>
              <w:t xml:space="preserve"> in teams</w:t>
            </w:r>
            <w:r w:rsidR="007C36CB">
              <w:rPr>
                <w:sz w:val="20"/>
                <w:szCs w:val="20"/>
              </w:rPr>
              <w:t xml:space="preserve">: Analyze problems for </w:t>
            </w:r>
            <w:r w:rsidR="00097B0B">
              <w:rPr>
                <w:sz w:val="20"/>
                <w:szCs w:val="20"/>
              </w:rPr>
              <w:t>lowest-ranked</w:t>
            </w:r>
            <w:r w:rsidR="007C36CB">
              <w:rPr>
                <w:sz w:val="20"/>
                <w:szCs w:val="20"/>
              </w:rPr>
              <w:t xml:space="preserve"> team in overall strategy/particular functional areas</w:t>
            </w:r>
          </w:p>
          <w:p w14:paraId="7D0DD74C" w14:textId="3BD3487E" w:rsidR="007C36CB" w:rsidRDefault="007C36CB" w:rsidP="007C36CB">
            <w:pPr>
              <w:jc w:val="center"/>
              <w:rPr>
                <w:sz w:val="20"/>
                <w:szCs w:val="20"/>
              </w:rPr>
            </w:pPr>
            <w:r>
              <w:rPr>
                <w:sz w:val="20"/>
                <w:szCs w:val="20"/>
              </w:rPr>
              <w:t xml:space="preserve">Develop turnaround strategy for </w:t>
            </w:r>
            <w:r w:rsidR="00097B0B">
              <w:rPr>
                <w:sz w:val="20"/>
                <w:szCs w:val="20"/>
              </w:rPr>
              <w:t>last</w:t>
            </w:r>
            <w:r>
              <w:rPr>
                <w:sz w:val="20"/>
                <w:szCs w:val="20"/>
              </w:rPr>
              <w:t xml:space="preserve"> team</w:t>
            </w:r>
          </w:p>
          <w:p w14:paraId="3F1912CB" w14:textId="77777777" w:rsidR="007C36CB" w:rsidRDefault="007C36CB" w:rsidP="00CB04FB">
            <w:pPr>
              <w:jc w:val="center"/>
              <w:rPr>
                <w:sz w:val="20"/>
                <w:szCs w:val="20"/>
              </w:rPr>
            </w:pPr>
          </w:p>
        </w:tc>
        <w:tc>
          <w:tcPr>
            <w:tcW w:w="4050" w:type="dxa"/>
          </w:tcPr>
          <w:p w14:paraId="17096E68" w14:textId="77777777" w:rsidR="007C36CB" w:rsidRPr="00526784" w:rsidRDefault="007C36CB" w:rsidP="007C36CB">
            <w:pPr>
              <w:pStyle w:val="ListParagraph"/>
              <w:numPr>
                <w:ilvl w:val="0"/>
                <w:numId w:val="31"/>
              </w:numPr>
              <w:ind w:left="162" w:hanging="180"/>
              <w:rPr>
                <w:sz w:val="20"/>
                <w:szCs w:val="20"/>
              </w:rPr>
            </w:pPr>
            <w:r w:rsidRPr="00526784">
              <w:rPr>
                <w:sz w:val="20"/>
                <w:szCs w:val="20"/>
              </w:rPr>
              <w:t>Think before you act</w:t>
            </w:r>
          </w:p>
          <w:p w14:paraId="5FDD3F8E" w14:textId="77777777" w:rsidR="007C36CB" w:rsidRDefault="007C36CB" w:rsidP="007C36CB">
            <w:pPr>
              <w:pStyle w:val="ListParagraph"/>
              <w:numPr>
                <w:ilvl w:val="0"/>
                <w:numId w:val="31"/>
              </w:numPr>
              <w:ind w:left="162" w:hanging="180"/>
              <w:rPr>
                <w:sz w:val="20"/>
                <w:szCs w:val="20"/>
              </w:rPr>
            </w:pPr>
            <w:r>
              <w:rPr>
                <w:sz w:val="20"/>
                <w:szCs w:val="20"/>
              </w:rPr>
              <w:t>Path dependencies</w:t>
            </w:r>
          </w:p>
          <w:p w14:paraId="3FF2BDE7" w14:textId="34C9D33A" w:rsidR="007C36CB" w:rsidRDefault="007C36CB" w:rsidP="00EC59E7">
            <w:pPr>
              <w:pStyle w:val="ListParagraph"/>
              <w:numPr>
                <w:ilvl w:val="0"/>
                <w:numId w:val="31"/>
              </w:numPr>
              <w:ind w:left="162" w:hanging="180"/>
              <w:rPr>
                <w:sz w:val="20"/>
                <w:szCs w:val="20"/>
              </w:rPr>
            </w:pPr>
            <w:r w:rsidRPr="00526784">
              <w:rPr>
                <w:sz w:val="20"/>
                <w:szCs w:val="20"/>
              </w:rPr>
              <w:t>Contingency plans, planning for flexibility</w:t>
            </w:r>
          </w:p>
        </w:tc>
        <w:tc>
          <w:tcPr>
            <w:tcW w:w="2268" w:type="dxa"/>
          </w:tcPr>
          <w:p w14:paraId="5E6C1DAF" w14:textId="27969942" w:rsidR="007C36CB" w:rsidRPr="00353F01" w:rsidRDefault="007C36CB" w:rsidP="00E13069">
            <w:pPr>
              <w:jc w:val="center"/>
              <w:rPr>
                <w:sz w:val="20"/>
                <w:szCs w:val="20"/>
              </w:rPr>
            </w:pPr>
            <w:r>
              <w:rPr>
                <w:sz w:val="20"/>
                <w:szCs w:val="20"/>
              </w:rPr>
              <w:t>Analyze worst team from last round. What caused their problems? What can they do?</w:t>
            </w:r>
          </w:p>
        </w:tc>
      </w:tr>
      <w:tr w:rsidR="007C36CB" w:rsidRPr="00353F01" w14:paraId="3273AAC3" w14:textId="77777777" w:rsidTr="00D4765E">
        <w:tc>
          <w:tcPr>
            <w:tcW w:w="639" w:type="dxa"/>
          </w:tcPr>
          <w:p w14:paraId="57F8C5FD" w14:textId="5E254B73" w:rsidR="007C36CB" w:rsidRPr="00353F01" w:rsidRDefault="007C36CB" w:rsidP="00E13069">
            <w:pPr>
              <w:jc w:val="center"/>
              <w:rPr>
                <w:sz w:val="20"/>
                <w:szCs w:val="20"/>
              </w:rPr>
            </w:pPr>
            <w:r>
              <w:rPr>
                <w:sz w:val="20"/>
                <w:szCs w:val="20"/>
              </w:rPr>
              <w:t>18</w:t>
            </w:r>
          </w:p>
        </w:tc>
        <w:tc>
          <w:tcPr>
            <w:tcW w:w="2036" w:type="dxa"/>
          </w:tcPr>
          <w:p w14:paraId="3B41E794" w14:textId="48EF1525" w:rsidR="007C36CB" w:rsidRDefault="00C91D97" w:rsidP="00445770">
            <w:pPr>
              <w:jc w:val="center"/>
              <w:rPr>
                <w:sz w:val="20"/>
                <w:szCs w:val="20"/>
              </w:rPr>
            </w:pPr>
            <w:r>
              <w:rPr>
                <w:sz w:val="20"/>
                <w:szCs w:val="20"/>
              </w:rPr>
              <w:t>Practice 5 +</w:t>
            </w:r>
            <w:r w:rsidR="007C36CB">
              <w:rPr>
                <w:sz w:val="20"/>
                <w:szCs w:val="20"/>
              </w:rPr>
              <w:t xml:space="preserve"> Portfolio Analysis, synergies between products/markets</w:t>
            </w:r>
          </w:p>
        </w:tc>
        <w:tc>
          <w:tcPr>
            <w:tcW w:w="1522" w:type="dxa"/>
          </w:tcPr>
          <w:p w14:paraId="7B8D984E" w14:textId="6BA31FF2" w:rsidR="007C36CB" w:rsidRDefault="007C36CB" w:rsidP="00E13069">
            <w:pPr>
              <w:jc w:val="center"/>
              <w:rPr>
                <w:sz w:val="20"/>
                <w:szCs w:val="20"/>
              </w:rPr>
            </w:pPr>
            <w:r>
              <w:rPr>
                <w:sz w:val="20"/>
                <w:szCs w:val="20"/>
              </w:rPr>
              <w:t>Primer on portfolio analysis</w:t>
            </w:r>
          </w:p>
        </w:tc>
        <w:tc>
          <w:tcPr>
            <w:tcW w:w="3831" w:type="dxa"/>
          </w:tcPr>
          <w:p w14:paraId="6A5DF5E6" w14:textId="42A2C3CF" w:rsidR="007C36CB" w:rsidRPr="00353F01" w:rsidRDefault="007C36CB" w:rsidP="00CB04FB">
            <w:pPr>
              <w:jc w:val="center"/>
              <w:rPr>
                <w:sz w:val="20"/>
                <w:szCs w:val="20"/>
              </w:rPr>
            </w:pPr>
            <w:r>
              <w:rPr>
                <w:sz w:val="20"/>
                <w:szCs w:val="20"/>
              </w:rPr>
              <w:t>In class exercise: Develop portfolio map</w:t>
            </w:r>
          </w:p>
        </w:tc>
        <w:tc>
          <w:tcPr>
            <w:tcW w:w="4050" w:type="dxa"/>
          </w:tcPr>
          <w:p w14:paraId="51521842" w14:textId="34A4041C" w:rsidR="007C36CB" w:rsidRPr="00526784" w:rsidRDefault="007C36CB" w:rsidP="00526784">
            <w:pPr>
              <w:pStyle w:val="ListParagraph"/>
              <w:numPr>
                <w:ilvl w:val="0"/>
                <w:numId w:val="31"/>
              </w:numPr>
              <w:ind w:left="162" w:hanging="180"/>
              <w:rPr>
                <w:sz w:val="20"/>
                <w:szCs w:val="20"/>
              </w:rPr>
            </w:pPr>
            <w:r>
              <w:rPr>
                <w:sz w:val="20"/>
                <w:szCs w:val="20"/>
              </w:rPr>
              <w:t>New</w:t>
            </w:r>
            <w:r w:rsidRPr="00526784">
              <w:rPr>
                <w:sz w:val="20"/>
                <w:szCs w:val="20"/>
              </w:rPr>
              <w:t xml:space="preserve"> product decisions/which markets to enter/leave</w:t>
            </w:r>
          </w:p>
          <w:p w14:paraId="46A8EF7D" w14:textId="3F9BBDFE" w:rsidR="007C36CB" w:rsidRPr="00526784" w:rsidRDefault="002412A1" w:rsidP="00526784">
            <w:pPr>
              <w:pStyle w:val="ListParagraph"/>
              <w:numPr>
                <w:ilvl w:val="0"/>
                <w:numId w:val="31"/>
              </w:numPr>
              <w:ind w:left="162" w:hanging="180"/>
              <w:rPr>
                <w:sz w:val="20"/>
                <w:szCs w:val="20"/>
              </w:rPr>
            </w:pPr>
            <w:r>
              <w:rPr>
                <w:sz w:val="20"/>
                <w:szCs w:val="20"/>
              </w:rPr>
              <w:t>L</w:t>
            </w:r>
            <w:r w:rsidR="007C36CB" w:rsidRPr="00526784">
              <w:rPr>
                <w:sz w:val="20"/>
                <w:szCs w:val="20"/>
              </w:rPr>
              <w:t>ook at individual products, segments and their role in overall success</w:t>
            </w:r>
          </w:p>
        </w:tc>
        <w:tc>
          <w:tcPr>
            <w:tcW w:w="2268" w:type="dxa"/>
          </w:tcPr>
          <w:p w14:paraId="31AF704B" w14:textId="7013E79A" w:rsidR="007C36CB" w:rsidRPr="00353F01" w:rsidRDefault="007C36CB" w:rsidP="00E13069">
            <w:pPr>
              <w:jc w:val="center"/>
              <w:rPr>
                <w:sz w:val="20"/>
                <w:szCs w:val="20"/>
              </w:rPr>
            </w:pPr>
          </w:p>
        </w:tc>
      </w:tr>
      <w:tr w:rsidR="007C36CB" w:rsidRPr="00353F01" w14:paraId="5DF3D053" w14:textId="77777777" w:rsidTr="00D4765E">
        <w:tc>
          <w:tcPr>
            <w:tcW w:w="639" w:type="dxa"/>
          </w:tcPr>
          <w:p w14:paraId="73B9F746" w14:textId="48730A10" w:rsidR="007C36CB" w:rsidRPr="00353F01" w:rsidRDefault="007C36CB" w:rsidP="00E13069">
            <w:pPr>
              <w:jc w:val="center"/>
              <w:rPr>
                <w:sz w:val="20"/>
                <w:szCs w:val="20"/>
              </w:rPr>
            </w:pPr>
            <w:r w:rsidRPr="00353F01">
              <w:rPr>
                <w:sz w:val="20"/>
                <w:szCs w:val="20"/>
              </w:rPr>
              <w:t>19</w:t>
            </w:r>
          </w:p>
        </w:tc>
        <w:tc>
          <w:tcPr>
            <w:tcW w:w="2036" w:type="dxa"/>
          </w:tcPr>
          <w:p w14:paraId="405039AE" w14:textId="387DC4C5" w:rsidR="007C36CB" w:rsidRPr="00353F01" w:rsidRDefault="007C36CB" w:rsidP="00DD2CDF">
            <w:pPr>
              <w:jc w:val="center"/>
              <w:rPr>
                <w:sz w:val="20"/>
                <w:szCs w:val="20"/>
              </w:rPr>
            </w:pPr>
            <w:r>
              <w:rPr>
                <w:sz w:val="20"/>
                <w:szCs w:val="20"/>
              </w:rPr>
              <w:t xml:space="preserve">Practice Rounds Debrief </w:t>
            </w:r>
          </w:p>
        </w:tc>
        <w:tc>
          <w:tcPr>
            <w:tcW w:w="1522" w:type="dxa"/>
          </w:tcPr>
          <w:p w14:paraId="0987A83E" w14:textId="77777777" w:rsidR="007C36CB" w:rsidRPr="00353F01" w:rsidRDefault="007C36CB" w:rsidP="00E13069">
            <w:pPr>
              <w:rPr>
                <w:sz w:val="20"/>
                <w:szCs w:val="20"/>
              </w:rPr>
            </w:pPr>
          </w:p>
        </w:tc>
        <w:tc>
          <w:tcPr>
            <w:tcW w:w="3831" w:type="dxa"/>
          </w:tcPr>
          <w:p w14:paraId="1F60E5C0" w14:textId="77777777" w:rsidR="007C36CB" w:rsidRDefault="007C36CB" w:rsidP="00E211BB">
            <w:pPr>
              <w:jc w:val="center"/>
              <w:rPr>
                <w:sz w:val="20"/>
                <w:szCs w:val="20"/>
              </w:rPr>
            </w:pPr>
            <w:proofErr w:type="spellStart"/>
            <w:r>
              <w:rPr>
                <w:sz w:val="20"/>
                <w:szCs w:val="20"/>
              </w:rPr>
              <w:t>Capsim</w:t>
            </w:r>
            <w:proofErr w:type="spellEnd"/>
            <w:r>
              <w:rPr>
                <w:sz w:val="20"/>
                <w:szCs w:val="20"/>
              </w:rPr>
              <w:t xml:space="preserve"> full debrief</w:t>
            </w:r>
          </w:p>
          <w:p w14:paraId="60C1AEC9" w14:textId="61124F01" w:rsidR="007C36CB" w:rsidRPr="00353F01" w:rsidRDefault="00CF370E" w:rsidP="00E211BB">
            <w:pPr>
              <w:jc w:val="center"/>
              <w:rPr>
                <w:sz w:val="20"/>
                <w:szCs w:val="20"/>
              </w:rPr>
            </w:pPr>
            <w:r>
              <w:rPr>
                <w:sz w:val="20"/>
                <w:szCs w:val="20"/>
              </w:rPr>
              <w:t>In-class exercise in teams</w:t>
            </w:r>
            <w:r w:rsidR="007C36CB">
              <w:rPr>
                <w:sz w:val="20"/>
                <w:szCs w:val="20"/>
              </w:rPr>
              <w:t>: how can you improve your decision making PROCESS?</w:t>
            </w:r>
          </w:p>
        </w:tc>
        <w:tc>
          <w:tcPr>
            <w:tcW w:w="4050" w:type="dxa"/>
          </w:tcPr>
          <w:p w14:paraId="306B9730" w14:textId="77777777" w:rsidR="007C36CB" w:rsidRDefault="007C36CB" w:rsidP="00D4765E">
            <w:pPr>
              <w:pStyle w:val="ListParagraph"/>
              <w:numPr>
                <w:ilvl w:val="0"/>
                <w:numId w:val="33"/>
              </w:numPr>
              <w:ind w:left="162" w:hanging="162"/>
              <w:rPr>
                <w:sz w:val="20"/>
                <w:szCs w:val="20"/>
              </w:rPr>
            </w:pPr>
            <w:r>
              <w:rPr>
                <w:sz w:val="20"/>
                <w:szCs w:val="20"/>
              </w:rPr>
              <w:t>Understand underlying drivers of performance and causes of success/failure</w:t>
            </w:r>
          </w:p>
          <w:p w14:paraId="2B0B450C" w14:textId="77777777" w:rsidR="007C36CB" w:rsidRDefault="007C36CB" w:rsidP="00D4765E">
            <w:pPr>
              <w:pStyle w:val="ListParagraph"/>
              <w:numPr>
                <w:ilvl w:val="0"/>
                <w:numId w:val="33"/>
              </w:numPr>
              <w:ind w:left="162" w:hanging="162"/>
              <w:rPr>
                <w:sz w:val="20"/>
                <w:szCs w:val="20"/>
              </w:rPr>
            </w:pPr>
            <w:r>
              <w:rPr>
                <w:sz w:val="20"/>
                <w:szCs w:val="20"/>
              </w:rPr>
              <w:t>Quirks in the simulation (vs. real life)</w:t>
            </w:r>
          </w:p>
          <w:p w14:paraId="73FDB301" w14:textId="4D6A1D13" w:rsidR="007C36CB" w:rsidRPr="00526784" w:rsidRDefault="007C36CB" w:rsidP="00D4765E">
            <w:pPr>
              <w:pStyle w:val="ListParagraph"/>
              <w:numPr>
                <w:ilvl w:val="0"/>
                <w:numId w:val="33"/>
              </w:numPr>
              <w:ind w:left="162" w:hanging="162"/>
              <w:rPr>
                <w:sz w:val="20"/>
                <w:szCs w:val="20"/>
              </w:rPr>
            </w:pPr>
            <w:r>
              <w:rPr>
                <w:sz w:val="20"/>
                <w:szCs w:val="20"/>
              </w:rPr>
              <w:t>Mistakes often reflect bad organization/decision making</w:t>
            </w:r>
          </w:p>
        </w:tc>
        <w:tc>
          <w:tcPr>
            <w:tcW w:w="2268" w:type="dxa"/>
          </w:tcPr>
          <w:p w14:paraId="25F5B37F" w14:textId="1DBF827F" w:rsidR="007C36CB" w:rsidRPr="00353F01" w:rsidRDefault="00785396" w:rsidP="00785396">
            <w:pPr>
              <w:jc w:val="center"/>
              <w:rPr>
                <w:sz w:val="20"/>
                <w:szCs w:val="20"/>
              </w:rPr>
            </w:pPr>
            <w:r>
              <w:rPr>
                <w:sz w:val="20"/>
                <w:szCs w:val="20"/>
              </w:rPr>
              <w:t>Analyze results, think about changes to strategy/implementation for real competition</w:t>
            </w:r>
          </w:p>
        </w:tc>
      </w:tr>
      <w:tr w:rsidR="007C36CB" w:rsidRPr="00353F01" w14:paraId="7AD98B78" w14:textId="77777777" w:rsidTr="00D4765E">
        <w:tc>
          <w:tcPr>
            <w:tcW w:w="639" w:type="dxa"/>
          </w:tcPr>
          <w:p w14:paraId="6D8BE68A" w14:textId="6A64B1CD" w:rsidR="007C36CB" w:rsidRPr="00353F01" w:rsidRDefault="007C36CB" w:rsidP="00E13069">
            <w:pPr>
              <w:jc w:val="center"/>
              <w:rPr>
                <w:sz w:val="20"/>
                <w:szCs w:val="20"/>
              </w:rPr>
            </w:pPr>
            <w:r w:rsidRPr="00353F01">
              <w:rPr>
                <w:sz w:val="20"/>
                <w:szCs w:val="20"/>
              </w:rPr>
              <w:lastRenderedPageBreak/>
              <w:t>20</w:t>
            </w:r>
          </w:p>
        </w:tc>
        <w:tc>
          <w:tcPr>
            <w:tcW w:w="2036" w:type="dxa"/>
          </w:tcPr>
          <w:p w14:paraId="2B183152" w14:textId="77777777" w:rsidR="007C36CB" w:rsidRPr="00353F01" w:rsidRDefault="007C36CB" w:rsidP="00E13069">
            <w:pPr>
              <w:jc w:val="center"/>
              <w:rPr>
                <w:sz w:val="20"/>
                <w:szCs w:val="20"/>
              </w:rPr>
            </w:pPr>
            <w:r>
              <w:rPr>
                <w:sz w:val="20"/>
                <w:szCs w:val="20"/>
              </w:rPr>
              <w:t>Competition Round 1</w:t>
            </w:r>
          </w:p>
        </w:tc>
        <w:tc>
          <w:tcPr>
            <w:tcW w:w="1522" w:type="dxa"/>
          </w:tcPr>
          <w:p w14:paraId="32CE52A4" w14:textId="77777777" w:rsidR="007C36CB" w:rsidRPr="00353F01" w:rsidRDefault="007C36CB" w:rsidP="00E13069">
            <w:pPr>
              <w:jc w:val="center"/>
              <w:rPr>
                <w:sz w:val="20"/>
                <w:szCs w:val="20"/>
              </w:rPr>
            </w:pPr>
          </w:p>
        </w:tc>
        <w:tc>
          <w:tcPr>
            <w:tcW w:w="3831" w:type="dxa"/>
          </w:tcPr>
          <w:p w14:paraId="5A28F3EC" w14:textId="344E16D2" w:rsidR="007C36CB" w:rsidRPr="00353F01" w:rsidRDefault="007C36CB" w:rsidP="00E13069">
            <w:pPr>
              <w:jc w:val="center"/>
              <w:rPr>
                <w:sz w:val="20"/>
                <w:szCs w:val="20"/>
              </w:rPr>
            </w:pPr>
          </w:p>
        </w:tc>
        <w:tc>
          <w:tcPr>
            <w:tcW w:w="4050" w:type="dxa"/>
          </w:tcPr>
          <w:p w14:paraId="4D3C7890" w14:textId="77777777" w:rsidR="007C36CB" w:rsidRPr="00353F01" w:rsidRDefault="007C36CB" w:rsidP="00E13069">
            <w:pPr>
              <w:jc w:val="center"/>
              <w:rPr>
                <w:sz w:val="20"/>
                <w:szCs w:val="20"/>
              </w:rPr>
            </w:pPr>
          </w:p>
        </w:tc>
        <w:tc>
          <w:tcPr>
            <w:tcW w:w="2268" w:type="dxa"/>
          </w:tcPr>
          <w:p w14:paraId="70229C78" w14:textId="66C92279" w:rsidR="007C36CB" w:rsidRPr="00353F01" w:rsidRDefault="007C36CB" w:rsidP="00E13069">
            <w:pPr>
              <w:jc w:val="center"/>
              <w:rPr>
                <w:sz w:val="20"/>
                <w:szCs w:val="20"/>
              </w:rPr>
            </w:pPr>
          </w:p>
        </w:tc>
      </w:tr>
      <w:tr w:rsidR="007C36CB" w:rsidRPr="00353F01" w14:paraId="6BAC79CD" w14:textId="77777777" w:rsidTr="00D4765E">
        <w:tc>
          <w:tcPr>
            <w:tcW w:w="639" w:type="dxa"/>
          </w:tcPr>
          <w:p w14:paraId="06C87FBF" w14:textId="77777777" w:rsidR="007C36CB" w:rsidRPr="00353F01" w:rsidRDefault="007C36CB" w:rsidP="00E13069">
            <w:pPr>
              <w:jc w:val="center"/>
              <w:rPr>
                <w:sz w:val="20"/>
                <w:szCs w:val="20"/>
              </w:rPr>
            </w:pPr>
            <w:r w:rsidRPr="00353F01">
              <w:rPr>
                <w:sz w:val="20"/>
                <w:szCs w:val="20"/>
              </w:rPr>
              <w:t>21</w:t>
            </w:r>
          </w:p>
        </w:tc>
        <w:tc>
          <w:tcPr>
            <w:tcW w:w="2036" w:type="dxa"/>
          </w:tcPr>
          <w:p w14:paraId="54D96D52" w14:textId="77777777" w:rsidR="007C36CB" w:rsidRPr="00353F01" w:rsidRDefault="007C36CB" w:rsidP="00E13069">
            <w:pPr>
              <w:jc w:val="center"/>
              <w:rPr>
                <w:sz w:val="20"/>
                <w:szCs w:val="20"/>
              </w:rPr>
            </w:pPr>
            <w:r>
              <w:rPr>
                <w:sz w:val="20"/>
                <w:szCs w:val="20"/>
              </w:rPr>
              <w:t>Competition Round 2</w:t>
            </w:r>
          </w:p>
        </w:tc>
        <w:tc>
          <w:tcPr>
            <w:tcW w:w="1522" w:type="dxa"/>
          </w:tcPr>
          <w:p w14:paraId="66CFAF1F" w14:textId="77777777" w:rsidR="007C36CB" w:rsidRPr="00353F01" w:rsidRDefault="007C36CB" w:rsidP="00E13069">
            <w:pPr>
              <w:jc w:val="center"/>
              <w:rPr>
                <w:sz w:val="20"/>
                <w:szCs w:val="20"/>
              </w:rPr>
            </w:pPr>
          </w:p>
        </w:tc>
        <w:tc>
          <w:tcPr>
            <w:tcW w:w="3831" w:type="dxa"/>
          </w:tcPr>
          <w:p w14:paraId="3443BFB4" w14:textId="30451F54" w:rsidR="007C36CB" w:rsidRPr="00353F01" w:rsidRDefault="007C36CB" w:rsidP="00E13069">
            <w:pPr>
              <w:jc w:val="center"/>
              <w:rPr>
                <w:sz w:val="20"/>
                <w:szCs w:val="20"/>
              </w:rPr>
            </w:pPr>
          </w:p>
        </w:tc>
        <w:tc>
          <w:tcPr>
            <w:tcW w:w="4050" w:type="dxa"/>
          </w:tcPr>
          <w:p w14:paraId="645F7350" w14:textId="77777777" w:rsidR="007C36CB" w:rsidRPr="00353F01" w:rsidRDefault="007C36CB" w:rsidP="00E13069">
            <w:pPr>
              <w:jc w:val="center"/>
              <w:rPr>
                <w:sz w:val="20"/>
                <w:szCs w:val="20"/>
              </w:rPr>
            </w:pPr>
          </w:p>
        </w:tc>
        <w:tc>
          <w:tcPr>
            <w:tcW w:w="2268" w:type="dxa"/>
          </w:tcPr>
          <w:p w14:paraId="261E18DC" w14:textId="23EA08C7" w:rsidR="007C36CB" w:rsidRPr="00353F01" w:rsidRDefault="007C36CB" w:rsidP="00E13069">
            <w:pPr>
              <w:jc w:val="center"/>
              <w:rPr>
                <w:sz w:val="20"/>
                <w:szCs w:val="20"/>
              </w:rPr>
            </w:pPr>
          </w:p>
        </w:tc>
      </w:tr>
      <w:tr w:rsidR="007C36CB" w:rsidRPr="00353F01" w14:paraId="2D0357AA" w14:textId="77777777" w:rsidTr="00D4765E">
        <w:tc>
          <w:tcPr>
            <w:tcW w:w="639" w:type="dxa"/>
          </w:tcPr>
          <w:p w14:paraId="52C98B0F" w14:textId="77777777" w:rsidR="007C36CB" w:rsidRPr="00353F01" w:rsidRDefault="007C36CB" w:rsidP="00E13069">
            <w:pPr>
              <w:jc w:val="center"/>
              <w:rPr>
                <w:sz w:val="20"/>
                <w:szCs w:val="20"/>
              </w:rPr>
            </w:pPr>
            <w:r w:rsidRPr="00353F01">
              <w:rPr>
                <w:sz w:val="20"/>
                <w:szCs w:val="20"/>
              </w:rPr>
              <w:t>22</w:t>
            </w:r>
          </w:p>
        </w:tc>
        <w:tc>
          <w:tcPr>
            <w:tcW w:w="2036" w:type="dxa"/>
          </w:tcPr>
          <w:p w14:paraId="18E89358" w14:textId="77777777" w:rsidR="007C36CB" w:rsidRPr="00353F01" w:rsidRDefault="007C36CB" w:rsidP="00E13069">
            <w:pPr>
              <w:jc w:val="center"/>
              <w:rPr>
                <w:sz w:val="20"/>
                <w:szCs w:val="20"/>
              </w:rPr>
            </w:pPr>
            <w:r>
              <w:rPr>
                <w:sz w:val="20"/>
                <w:szCs w:val="20"/>
              </w:rPr>
              <w:t>Competition Round 3</w:t>
            </w:r>
          </w:p>
        </w:tc>
        <w:tc>
          <w:tcPr>
            <w:tcW w:w="1522" w:type="dxa"/>
          </w:tcPr>
          <w:p w14:paraId="27AD2F77" w14:textId="77777777" w:rsidR="007C36CB" w:rsidRPr="00353F01" w:rsidRDefault="007C36CB" w:rsidP="00E13069">
            <w:pPr>
              <w:jc w:val="center"/>
              <w:rPr>
                <w:sz w:val="20"/>
                <w:szCs w:val="20"/>
              </w:rPr>
            </w:pPr>
          </w:p>
        </w:tc>
        <w:tc>
          <w:tcPr>
            <w:tcW w:w="3831" w:type="dxa"/>
          </w:tcPr>
          <w:p w14:paraId="2D696917" w14:textId="487E130A" w:rsidR="007C36CB" w:rsidRPr="00353F01" w:rsidRDefault="007C36CB" w:rsidP="00E13069">
            <w:pPr>
              <w:jc w:val="center"/>
              <w:rPr>
                <w:sz w:val="20"/>
                <w:szCs w:val="20"/>
              </w:rPr>
            </w:pPr>
          </w:p>
        </w:tc>
        <w:tc>
          <w:tcPr>
            <w:tcW w:w="4050" w:type="dxa"/>
          </w:tcPr>
          <w:p w14:paraId="3821C976" w14:textId="77777777" w:rsidR="007C36CB" w:rsidRPr="00353F01" w:rsidRDefault="007C36CB" w:rsidP="00E13069">
            <w:pPr>
              <w:jc w:val="center"/>
              <w:rPr>
                <w:sz w:val="20"/>
                <w:szCs w:val="20"/>
              </w:rPr>
            </w:pPr>
          </w:p>
        </w:tc>
        <w:tc>
          <w:tcPr>
            <w:tcW w:w="2268" w:type="dxa"/>
          </w:tcPr>
          <w:p w14:paraId="3FF17431" w14:textId="3CD7A6AB" w:rsidR="007C36CB" w:rsidRPr="00353F01" w:rsidRDefault="007C36CB" w:rsidP="00E13069">
            <w:pPr>
              <w:jc w:val="center"/>
              <w:rPr>
                <w:sz w:val="20"/>
                <w:szCs w:val="20"/>
              </w:rPr>
            </w:pPr>
          </w:p>
        </w:tc>
      </w:tr>
      <w:tr w:rsidR="007C36CB" w:rsidRPr="00353F01" w14:paraId="7897BC74" w14:textId="77777777" w:rsidTr="00D4765E">
        <w:tc>
          <w:tcPr>
            <w:tcW w:w="639" w:type="dxa"/>
          </w:tcPr>
          <w:p w14:paraId="7446E2C1" w14:textId="77777777" w:rsidR="007C36CB" w:rsidRPr="00353F01" w:rsidRDefault="007C36CB" w:rsidP="00E13069">
            <w:pPr>
              <w:jc w:val="center"/>
              <w:rPr>
                <w:sz w:val="20"/>
                <w:szCs w:val="20"/>
              </w:rPr>
            </w:pPr>
            <w:r w:rsidRPr="00353F01">
              <w:rPr>
                <w:sz w:val="20"/>
                <w:szCs w:val="20"/>
              </w:rPr>
              <w:t>23</w:t>
            </w:r>
          </w:p>
        </w:tc>
        <w:tc>
          <w:tcPr>
            <w:tcW w:w="2036" w:type="dxa"/>
          </w:tcPr>
          <w:p w14:paraId="5E7609B0" w14:textId="77777777" w:rsidR="007C36CB" w:rsidRPr="00353F01" w:rsidRDefault="007C36CB" w:rsidP="00E13069">
            <w:pPr>
              <w:jc w:val="center"/>
              <w:rPr>
                <w:sz w:val="20"/>
                <w:szCs w:val="20"/>
              </w:rPr>
            </w:pPr>
            <w:r>
              <w:rPr>
                <w:sz w:val="20"/>
                <w:szCs w:val="20"/>
              </w:rPr>
              <w:t>Competition Round 4</w:t>
            </w:r>
          </w:p>
        </w:tc>
        <w:tc>
          <w:tcPr>
            <w:tcW w:w="1522" w:type="dxa"/>
          </w:tcPr>
          <w:p w14:paraId="144C9BB3" w14:textId="77777777" w:rsidR="007C36CB" w:rsidRPr="00353F01" w:rsidRDefault="007C36CB" w:rsidP="00E13069">
            <w:pPr>
              <w:jc w:val="center"/>
              <w:rPr>
                <w:sz w:val="20"/>
                <w:szCs w:val="20"/>
              </w:rPr>
            </w:pPr>
          </w:p>
        </w:tc>
        <w:tc>
          <w:tcPr>
            <w:tcW w:w="3831" w:type="dxa"/>
          </w:tcPr>
          <w:p w14:paraId="715E7D46" w14:textId="3A02B0FD" w:rsidR="007C36CB" w:rsidRPr="00353F01" w:rsidRDefault="007C36CB" w:rsidP="00E13069">
            <w:pPr>
              <w:jc w:val="center"/>
              <w:rPr>
                <w:sz w:val="20"/>
                <w:szCs w:val="20"/>
              </w:rPr>
            </w:pPr>
          </w:p>
        </w:tc>
        <w:tc>
          <w:tcPr>
            <w:tcW w:w="4050" w:type="dxa"/>
          </w:tcPr>
          <w:p w14:paraId="750570D5" w14:textId="77777777" w:rsidR="007C36CB" w:rsidRPr="00353F01" w:rsidRDefault="007C36CB" w:rsidP="00E13069">
            <w:pPr>
              <w:jc w:val="center"/>
              <w:rPr>
                <w:sz w:val="20"/>
                <w:szCs w:val="20"/>
              </w:rPr>
            </w:pPr>
          </w:p>
        </w:tc>
        <w:tc>
          <w:tcPr>
            <w:tcW w:w="2268" w:type="dxa"/>
          </w:tcPr>
          <w:p w14:paraId="50F8EC8D" w14:textId="14A69AF7" w:rsidR="007C36CB" w:rsidRPr="00353F01" w:rsidRDefault="007C36CB" w:rsidP="00E13069">
            <w:pPr>
              <w:jc w:val="center"/>
              <w:rPr>
                <w:sz w:val="20"/>
                <w:szCs w:val="20"/>
              </w:rPr>
            </w:pPr>
            <w:r>
              <w:rPr>
                <w:sz w:val="20"/>
                <w:szCs w:val="20"/>
              </w:rPr>
              <w:t>Interim Team Report</w:t>
            </w:r>
          </w:p>
        </w:tc>
      </w:tr>
      <w:tr w:rsidR="007C36CB" w:rsidRPr="00353F01" w14:paraId="3AC4EA40" w14:textId="77777777" w:rsidTr="00D4765E">
        <w:tc>
          <w:tcPr>
            <w:tcW w:w="639" w:type="dxa"/>
          </w:tcPr>
          <w:p w14:paraId="7025A92C" w14:textId="77777777" w:rsidR="007C36CB" w:rsidRPr="00353F01" w:rsidRDefault="007C36CB" w:rsidP="00E13069">
            <w:pPr>
              <w:jc w:val="center"/>
              <w:rPr>
                <w:sz w:val="20"/>
                <w:szCs w:val="20"/>
              </w:rPr>
            </w:pPr>
            <w:r w:rsidRPr="00353F01">
              <w:rPr>
                <w:sz w:val="20"/>
                <w:szCs w:val="20"/>
              </w:rPr>
              <w:t>24</w:t>
            </w:r>
          </w:p>
        </w:tc>
        <w:tc>
          <w:tcPr>
            <w:tcW w:w="2036" w:type="dxa"/>
          </w:tcPr>
          <w:p w14:paraId="6FD7E0B6" w14:textId="77777777" w:rsidR="007C36CB" w:rsidRPr="00353F01" w:rsidRDefault="007C36CB" w:rsidP="00E13069">
            <w:pPr>
              <w:jc w:val="center"/>
              <w:rPr>
                <w:sz w:val="20"/>
                <w:szCs w:val="20"/>
              </w:rPr>
            </w:pPr>
            <w:r>
              <w:rPr>
                <w:sz w:val="20"/>
                <w:szCs w:val="20"/>
              </w:rPr>
              <w:t>Competition Round 5</w:t>
            </w:r>
          </w:p>
        </w:tc>
        <w:tc>
          <w:tcPr>
            <w:tcW w:w="1522" w:type="dxa"/>
          </w:tcPr>
          <w:p w14:paraId="7CB7A7B8" w14:textId="77777777" w:rsidR="007C36CB" w:rsidRPr="00353F01" w:rsidRDefault="007C36CB" w:rsidP="00E13069">
            <w:pPr>
              <w:jc w:val="center"/>
              <w:rPr>
                <w:sz w:val="20"/>
                <w:szCs w:val="20"/>
              </w:rPr>
            </w:pPr>
          </w:p>
        </w:tc>
        <w:tc>
          <w:tcPr>
            <w:tcW w:w="3831" w:type="dxa"/>
          </w:tcPr>
          <w:p w14:paraId="47D49D54" w14:textId="59FDE7EF" w:rsidR="007C36CB" w:rsidRPr="00353F01" w:rsidRDefault="007C36CB" w:rsidP="00E13069">
            <w:pPr>
              <w:jc w:val="center"/>
              <w:rPr>
                <w:sz w:val="20"/>
                <w:szCs w:val="20"/>
              </w:rPr>
            </w:pPr>
          </w:p>
        </w:tc>
        <w:tc>
          <w:tcPr>
            <w:tcW w:w="4050" w:type="dxa"/>
          </w:tcPr>
          <w:p w14:paraId="19AD72FF" w14:textId="77777777" w:rsidR="007C36CB" w:rsidRPr="00353F01" w:rsidRDefault="007C36CB" w:rsidP="00E13069">
            <w:pPr>
              <w:jc w:val="center"/>
              <w:rPr>
                <w:sz w:val="20"/>
                <w:szCs w:val="20"/>
              </w:rPr>
            </w:pPr>
          </w:p>
        </w:tc>
        <w:tc>
          <w:tcPr>
            <w:tcW w:w="2268" w:type="dxa"/>
          </w:tcPr>
          <w:p w14:paraId="42A4790E" w14:textId="6CC69776" w:rsidR="007C36CB" w:rsidRPr="00353F01" w:rsidRDefault="007C36CB" w:rsidP="00E13069">
            <w:pPr>
              <w:jc w:val="center"/>
              <w:rPr>
                <w:sz w:val="20"/>
                <w:szCs w:val="20"/>
              </w:rPr>
            </w:pPr>
          </w:p>
        </w:tc>
      </w:tr>
      <w:tr w:rsidR="007C36CB" w:rsidRPr="00353F01" w14:paraId="7470D1A9" w14:textId="77777777" w:rsidTr="00D4765E">
        <w:tc>
          <w:tcPr>
            <w:tcW w:w="639" w:type="dxa"/>
          </w:tcPr>
          <w:p w14:paraId="2F5B5CC3" w14:textId="77777777" w:rsidR="007C36CB" w:rsidRPr="00353F01" w:rsidRDefault="007C36CB" w:rsidP="00E13069">
            <w:pPr>
              <w:jc w:val="center"/>
              <w:rPr>
                <w:sz w:val="20"/>
                <w:szCs w:val="20"/>
              </w:rPr>
            </w:pPr>
            <w:r w:rsidRPr="00353F01">
              <w:rPr>
                <w:sz w:val="20"/>
                <w:szCs w:val="20"/>
              </w:rPr>
              <w:t>25</w:t>
            </w:r>
          </w:p>
        </w:tc>
        <w:tc>
          <w:tcPr>
            <w:tcW w:w="2036" w:type="dxa"/>
          </w:tcPr>
          <w:p w14:paraId="5F027191" w14:textId="77777777" w:rsidR="007C36CB" w:rsidRPr="00353F01" w:rsidRDefault="007C36CB" w:rsidP="00E13069">
            <w:pPr>
              <w:jc w:val="center"/>
              <w:rPr>
                <w:sz w:val="20"/>
                <w:szCs w:val="20"/>
              </w:rPr>
            </w:pPr>
            <w:r>
              <w:rPr>
                <w:sz w:val="20"/>
                <w:szCs w:val="20"/>
              </w:rPr>
              <w:t>Competition Round 6</w:t>
            </w:r>
          </w:p>
        </w:tc>
        <w:tc>
          <w:tcPr>
            <w:tcW w:w="1522" w:type="dxa"/>
          </w:tcPr>
          <w:p w14:paraId="17974114" w14:textId="77777777" w:rsidR="007C36CB" w:rsidRPr="00353F01" w:rsidRDefault="007C36CB" w:rsidP="00E13069">
            <w:pPr>
              <w:jc w:val="center"/>
              <w:rPr>
                <w:sz w:val="20"/>
                <w:szCs w:val="20"/>
              </w:rPr>
            </w:pPr>
          </w:p>
        </w:tc>
        <w:tc>
          <w:tcPr>
            <w:tcW w:w="3831" w:type="dxa"/>
          </w:tcPr>
          <w:p w14:paraId="7BCBA183" w14:textId="2CAA2D43" w:rsidR="007C36CB" w:rsidRPr="00353F01" w:rsidRDefault="007C36CB" w:rsidP="00E13069">
            <w:pPr>
              <w:jc w:val="center"/>
              <w:rPr>
                <w:sz w:val="20"/>
                <w:szCs w:val="20"/>
              </w:rPr>
            </w:pPr>
          </w:p>
        </w:tc>
        <w:tc>
          <w:tcPr>
            <w:tcW w:w="4050" w:type="dxa"/>
          </w:tcPr>
          <w:p w14:paraId="4EBEB88D" w14:textId="77777777" w:rsidR="007C36CB" w:rsidRPr="00353F01" w:rsidRDefault="007C36CB" w:rsidP="00E13069">
            <w:pPr>
              <w:jc w:val="center"/>
              <w:rPr>
                <w:sz w:val="20"/>
                <w:szCs w:val="20"/>
              </w:rPr>
            </w:pPr>
          </w:p>
        </w:tc>
        <w:tc>
          <w:tcPr>
            <w:tcW w:w="2268" w:type="dxa"/>
          </w:tcPr>
          <w:p w14:paraId="4E0016A0" w14:textId="2E214E1F" w:rsidR="007C36CB" w:rsidRPr="00353F01" w:rsidRDefault="007C36CB" w:rsidP="00E13069">
            <w:pPr>
              <w:jc w:val="center"/>
              <w:rPr>
                <w:sz w:val="20"/>
                <w:szCs w:val="20"/>
              </w:rPr>
            </w:pPr>
          </w:p>
        </w:tc>
      </w:tr>
      <w:tr w:rsidR="007C36CB" w:rsidRPr="00353F01" w14:paraId="55E14F74" w14:textId="77777777" w:rsidTr="00D4765E">
        <w:tc>
          <w:tcPr>
            <w:tcW w:w="639" w:type="dxa"/>
          </w:tcPr>
          <w:p w14:paraId="272842EC" w14:textId="77777777" w:rsidR="007C36CB" w:rsidRPr="00353F01" w:rsidRDefault="007C36CB" w:rsidP="00E13069">
            <w:pPr>
              <w:jc w:val="center"/>
              <w:rPr>
                <w:sz w:val="20"/>
                <w:szCs w:val="20"/>
              </w:rPr>
            </w:pPr>
            <w:r w:rsidRPr="00353F01">
              <w:rPr>
                <w:sz w:val="20"/>
                <w:szCs w:val="20"/>
              </w:rPr>
              <w:t>2</w:t>
            </w:r>
            <w:r>
              <w:rPr>
                <w:sz w:val="20"/>
                <w:szCs w:val="20"/>
              </w:rPr>
              <w:t>6</w:t>
            </w:r>
          </w:p>
        </w:tc>
        <w:tc>
          <w:tcPr>
            <w:tcW w:w="2036" w:type="dxa"/>
          </w:tcPr>
          <w:p w14:paraId="4E9C1B65" w14:textId="77777777" w:rsidR="007C36CB" w:rsidRPr="00353F01" w:rsidRDefault="007C36CB" w:rsidP="00E13069">
            <w:pPr>
              <w:jc w:val="center"/>
              <w:rPr>
                <w:sz w:val="20"/>
                <w:szCs w:val="20"/>
              </w:rPr>
            </w:pPr>
            <w:r>
              <w:rPr>
                <w:sz w:val="20"/>
                <w:szCs w:val="20"/>
              </w:rPr>
              <w:t>Competition Round 7</w:t>
            </w:r>
          </w:p>
        </w:tc>
        <w:tc>
          <w:tcPr>
            <w:tcW w:w="1522" w:type="dxa"/>
          </w:tcPr>
          <w:p w14:paraId="755E0E4D" w14:textId="77777777" w:rsidR="007C36CB" w:rsidRPr="00353F01" w:rsidRDefault="007C36CB" w:rsidP="00E13069">
            <w:pPr>
              <w:jc w:val="center"/>
              <w:rPr>
                <w:sz w:val="20"/>
                <w:szCs w:val="20"/>
              </w:rPr>
            </w:pPr>
          </w:p>
        </w:tc>
        <w:tc>
          <w:tcPr>
            <w:tcW w:w="3831" w:type="dxa"/>
          </w:tcPr>
          <w:p w14:paraId="55D3CC5B" w14:textId="20A858A9" w:rsidR="007C36CB" w:rsidRPr="00353F01" w:rsidRDefault="007C36CB" w:rsidP="00E13069">
            <w:pPr>
              <w:jc w:val="center"/>
              <w:rPr>
                <w:sz w:val="20"/>
                <w:szCs w:val="20"/>
              </w:rPr>
            </w:pPr>
          </w:p>
        </w:tc>
        <w:tc>
          <w:tcPr>
            <w:tcW w:w="4050" w:type="dxa"/>
          </w:tcPr>
          <w:p w14:paraId="6E9877F1" w14:textId="77777777" w:rsidR="007C36CB" w:rsidRPr="00353F01" w:rsidRDefault="007C36CB" w:rsidP="00E13069">
            <w:pPr>
              <w:jc w:val="center"/>
              <w:rPr>
                <w:sz w:val="20"/>
                <w:szCs w:val="20"/>
              </w:rPr>
            </w:pPr>
          </w:p>
        </w:tc>
        <w:tc>
          <w:tcPr>
            <w:tcW w:w="2268" w:type="dxa"/>
          </w:tcPr>
          <w:p w14:paraId="395390A8" w14:textId="05BAE965" w:rsidR="007C36CB" w:rsidRPr="00353F01" w:rsidRDefault="007C36CB" w:rsidP="00E13069">
            <w:pPr>
              <w:jc w:val="center"/>
              <w:rPr>
                <w:sz w:val="20"/>
                <w:szCs w:val="20"/>
              </w:rPr>
            </w:pPr>
          </w:p>
        </w:tc>
      </w:tr>
      <w:tr w:rsidR="007C36CB" w:rsidRPr="00353F01" w14:paraId="05CB45B8" w14:textId="77777777" w:rsidTr="00D4765E">
        <w:tc>
          <w:tcPr>
            <w:tcW w:w="639" w:type="dxa"/>
          </w:tcPr>
          <w:p w14:paraId="3FB1E77D" w14:textId="77777777" w:rsidR="007C36CB" w:rsidRPr="00353F01" w:rsidRDefault="007C36CB" w:rsidP="00E13069">
            <w:pPr>
              <w:jc w:val="center"/>
              <w:rPr>
                <w:sz w:val="20"/>
                <w:szCs w:val="20"/>
              </w:rPr>
            </w:pPr>
            <w:r w:rsidRPr="00353F01">
              <w:rPr>
                <w:sz w:val="20"/>
                <w:szCs w:val="20"/>
              </w:rPr>
              <w:t>2</w:t>
            </w:r>
            <w:r>
              <w:rPr>
                <w:sz w:val="20"/>
                <w:szCs w:val="20"/>
              </w:rPr>
              <w:t>7</w:t>
            </w:r>
          </w:p>
        </w:tc>
        <w:tc>
          <w:tcPr>
            <w:tcW w:w="2036" w:type="dxa"/>
          </w:tcPr>
          <w:p w14:paraId="270A71CA" w14:textId="77777777" w:rsidR="007C36CB" w:rsidRPr="00353F01" w:rsidRDefault="007C36CB" w:rsidP="00E13069">
            <w:pPr>
              <w:jc w:val="center"/>
              <w:rPr>
                <w:sz w:val="20"/>
                <w:szCs w:val="20"/>
              </w:rPr>
            </w:pPr>
            <w:r>
              <w:rPr>
                <w:sz w:val="20"/>
                <w:szCs w:val="20"/>
              </w:rPr>
              <w:t>Competition Round 8</w:t>
            </w:r>
          </w:p>
        </w:tc>
        <w:tc>
          <w:tcPr>
            <w:tcW w:w="1522" w:type="dxa"/>
          </w:tcPr>
          <w:p w14:paraId="21D68271" w14:textId="77777777" w:rsidR="007C36CB" w:rsidRPr="00353F01" w:rsidRDefault="007C36CB" w:rsidP="00E13069">
            <w:pPr>
              <w:jc w:val="center"/>
              <w:rPr>
                <w:sz w:val="20"/>
                <w:szCs w:val="20"/>
              </w:rPr>
            </w:pPr>
          </w:p>
        </w:tc>
        <w:tc>
          <w:tcPr>
            <w:tcW w:w="3831" w:type="dxa"/>
          </w:tcPr>
          <w:p w14:paraId="56BC21E1" w14:textId="3457A80B" w:rsidR="007C36CB" w:rsidRPr="00353F01" w:rsidRDefault="007C36CB" w:rsidP="00E13069">
            <w:pPr>
              <w:jc w:val="center"/>
              <w:rPr>
                <w:sz w:val="20"/>
                <w:szCs w:val="20"/>
              </w:rPr>
            </w:pPr>
          </w:p>
        </w:tc>
        <w:tc>
          <w:tcPr>
            <w:tcW w:w="4050" w:type="dxa"/>
          </w:tcPr>
          <w:p w14:paraId="74BD3769" w14:textId="77777777" w:rsidR="007C36CB" w:rsidRPr="00353F01" w:rsidRDefault="007C36CB" w:rsidP="00E13069">
            <w:pPr>
              <w:jc w:val="center"/>
              <w:rPr>
                <w:sz w:val="20"/>
                <w:szCs w:val="20"/>
              </w:rPr>
            </w:pPr>
          </w:p>
        </w:tc>
        <w:tc>
          <w:tcPr>
            <w:tcW w:w="2268" w:type="dxa"/>
          </w:tcPr>
          <w:p w14:paraId="0A6CAA3B" w14:textId="6A3E57DA" w:rsidR="007C36CB" w:rsidRPr="00353F01" w:rsidRDefault="007C36CB" w:rsidP="00E13069">
            <w:pPr>
              <w:jc w:val="center"/>
              <w:rPr>
                <w:sz w:val="20"/>
                <w:szCs w:val="20"/>
              </w:rPr>
            </w:pPr>
          </w:p>
        </w:tc>
      </w:tr>
      <w:tr w:rsidR="007C36CB" w:rsidRPr="00353F01" w14:paraId="50122DB1" w14:textId="77777777" w:rsidTr="00D4765E">
        <w:tc>
          <w:tcPr>
            <w:tcW w:w="639" w:type="dxa"/>
          </w:tcPr>
          <w:p w14:paraId="623E64BB" w14:textId="77777777" w:rsidR="007C36CB" w:rsidRPr="00353F01" w:rsidRDefault="007C36CB" w:rsidP="00E13069">
            <w:pPr>
              <w:jc w:val="center"/>
              <w:rPr>
                <w:sz w:val="20"/>
                <w:szCs w:val="20"/>
              </w:rPr>
            </w:pPr>
            <w:r w:rsidRPr="00353F01">
              <w:rPr>
                <w:sz w:val="20"/>
                <w:szCs w:val="20"/>
              </w:rPr>
              <w:t>2</w:t>
            </w:r>
            <w:r>
              <w:rPr>
                <w:sz w:val="20"/>
                <w:szCs w:val="20"/>
              </w:rPr>
              <w:t>8</w:t>
            </w:r>
          </w:p>
        </w:tc>
        <w:tc>
          <w:tcPr>
            <w:tcW w:w="2036" w:type="dxa"/>
          </w:tcPr>
          <w:p w14:paraId="0EAB3F51" w14:textId="77777777" w:rsidR="007C36CB" w:rsidRPr="00353F01" w:rsidRDefault="007C36CB" w:rsidP="00E13069">
            <w:pPr>
              <w:jc w:val="center"/>
              <w:rPr>
                <w:sz w:val="20"/>
                <w:szCs w:val="20"/>
              </w:rPr>
            </w:pPr>
            <w:proofErr w:type="spellStart"/>
            <w:r>
              <w:rPr>
                <w:sz w:val="20"/>
                <w:szCs w:val="20"/>
              </w:rPr>
              <w:t>Debrief+Team</w:t>
            </w:r>
            <w:proofErr w:type="spellEnd"/>
            <w:r>
              <w:rPr>
                <w:sz w:val="20"/>
                <w:szCs w:val="20"/>
              </w:rPr>
              <w:t xml:space="preserve"> presentations 1</w:t>
            </w:r>
          </w:p>
        </w:tc>
        <w:tc>
          <w:tcPr>
            <w:tcW w:w="1522" w:type="dxa"/>
          </w:tcPr>
          <w:p w14:paraId="4C6A69C5" w14:textId="1E0264DE" w:rsidR="007C36CB" w:rsidRPr="00353F01" w:rsidRDefault="007C36CB" w:rsidP="00E13069">
            <w:pPr>
              <w:jc w:val="center"/>
              <w:rPr>
                <w:sz w:val="20"/>
                <w:szCs w:val="20"/>
              </w:rPr>
            </w:pPr>
            <w:r>
              <w:rPr>
                <w:sz w:val="20"/>
                <w:szCs w:val="20"/>
              </w:rPr>
              <w:t>Primer on making good presentations</w:t>
            </w:r>
          </w:p>
        </w:tc>
        <w:tc>
          <w:tcPr>
            <w:tcW w:w="3831" w:type="dxa"/>
          </w:tcPr>
          <w:p w14:paraId="5AA8B0AF" w14:textId="3FB00CD2" w:rsidR="007C36CB" w:rsidRPr="00353F01" w:rsidRDefault="00BD7F94" w:rsidP="00E13069">
            <w:pPr>
              <w:jc w:val="center"/>
              <w:rPr>
                <w:sz w:val="20"/>
                <w:szCs w:val="20"/>
              </w:rPr>
            </w:pPr>
            <w:r>
              <w:rPr>
                <w:sz w:val="20"/>
                <w:szCs w:val="20"/>
              </w:rPr>
              <w:t>Presentations. Systematic feedback from other students using rubrics.</w:t>
            </w:r>
            <w:r w:rsidR="007C36CB">
              <w:rPr>
                <w:sz w:val="20"/>
                <w:szCs w:val="20"/>
              </w:rPr>
              <w:t xml:space="preserve"> </w:t>
            </w:r>
          </w:p>
        </w:tc>
        <w:tc>
          <w:tcPr>
            <w:tcW w:w="4050" w:type="dxa"/>
          </w:tcPr>
          <w:p w14:paraId="188166FB" w14:textId="77777777" w:rsidR="007C36CB" w:rsidRPr="00353F01" w:rsidRDefault="007C36CB" w:rsidP="00E13069">
            <w:pPr>
              <w:jc w:val="center"/>
              <w:rPr>
                <w:sz w:val="20"/>
                <w:szCs w:val="20"/>
              </w:rPr>
            </w:pPr>
          </w:p>
        </w:tc>
        <w:tc>
          <w:tcPr>
            <w:tcW w:w="2268" w:type="dxa"/>
          </w:tcPr>
          <w:p w14:paraId="148F1480" w14:textId="15646C88" w:rsidR="007C36CB" w:rsidRPr="00353F01" w:rsidRDefault="00F62842" w:rsidP="00E13069">
            <w:pPr>
              <w:jc w:val="center"/>
              <w:rPr>
                <w:sz w:val="20"/>
                <w:szCs w:val="20"/>
              </w:rPr>
            </w:pPr>
            <w:r>
              <w:rPr>
                <w:sz w:val="20"/>
                <w:szCs w:val="20"/>
              </w:rPr>
              <w:t>Prepare slides</w:t>
            </w:r>
            <w:r w:rsidR="005D7F1B">
              <w:rPr>
                <w:sz w:val="20"/>
                <w:szCs w:val="20"/>
              </w:rPr>
              <w:t>. Focus on key issues as per instructions.</w:t>
            </w:r>
          </w:p>
        </w:tc>
      </w:tr>
      <w:tr w:rsidR="007C36CB" w:rsidRPr="00353F01" w14:paraId="3D1DA0F7" w14:textId="77777777" w:rsidTr="00D4765E">
        <w:tc>
          <w:tcPr>
            <w:tcW w:w="639" w:type="dxa"/>
          </w:tcPr>
          <w:p w14:paraId="646FCC2B" w14:textId="77777777" w:rsidR="007C36CB" w:rsidRPr="00353F01" w:rsidRDefault="007C36CB" w:rsidP="00E13069">
            <w:pPr>
              <w:jc w:val="center"/>
              <w:rPr>
                <w:sz w:val="20"/>
                <w:szCs w:val="20"/>
              </w:rPr>
            </w:pPr>
            <w:r w:rsidRPr="00353F01">
              <w:rPr>
                <w:sz w:val="20"/>
                <w:szCs w:val="20"/>
              </w:rPr>
              <w:t>2</w:t>
            </w:r>
            <w:r>
              <w:rPr>
                <w:sz w:val="20"/>
                <w:szCs w:val="20"/>
              </w:rPr>
              <w:t>9</w:t>
            </w:r>
          </w:p>
        </w:tc>
        <w:tc>
          <w:tcPr>
            <w:tcW w:w="2036" w:type="dxa"/>
          </w:tcPr>
          <w:p w14:paraId="2FF88AE7" w14:textId="77777777" w:rsidR="007C36CB" w:rsidRPr="00353F01" w:rsidRDefault="007C36CB" w:rsidP="00E13069">
            <w:pPr>
              <w:jc w:val="center"/>
              <w:rPr>
                <w:sz w:val="20"/>
                <w:szCs w:val="20"/>
              </w:rPr>
            </w:pPr>
            <w:proofErr w:type="spellStart"/>
            <w:r>
              <w:rPr>
                <w:sz w:val="20"/>
                <w:szCs w:val="20"/>
              </w:rPr>
              <w:t>Debrief+Team</w:t>
            </w:r>
            <w:proofErr w:type="spellEnd"/>
            <w:r>
              <w:rPr>
                <w:sz w:val="20"/>
                <w:szCs w:val="20"/>
              </w:rPr>
              <w:t xml:space="preserve"> presentations 2</w:t>
            </w:r>
          </w:p>
        </w:tc>
        <w:tc>
          <w:tcPr>
            <w:tcW w:w="1522" w:type="dxa"/>
          </w:tcPr>
          <w:p w14:paraId="29A3BBD8" w14:textId="77777777" w:rsidR="007C36CB" w:rsidRPr="00353F01" w:rsidRDefault="007C36CB" w:rsidP="00E13069">
            <w:pPr>
              <w:jc w:val="center"/>
              <w:rPr>
                <w:sz w:val="20"/>
                <w:szCs w:val="20"/>
              </w:rPr>
            </w:pPr>
          </w:p>
        </w:tc>
        <w:tc>
          <w:tcPr>
            <w:tcW w:w="3831" w:type="dxa"/>
          </w:tcPr>
          <w:p w14:paraId="6CF58E5E" w14:textId="0791596C" w:rsidR="007C36CB" w:rsidRPr="00353F01" w:rsidRDefault="00BD7F94" w:rsidP="00E13069">
            <w:pPr>
              <w:jc w:val="center"/>
              <w:rPr>
                <w:sz w:val="20"/>
                <w:szCs w:val="20"/>
              </w:rPr>
            </w:pPr>
            <w:r>
              <w:rPr>
                <w:sz w:val="20"/>
                <w:szCs w:val="20"/>
              </w:rPr>
              <w:t>Presentations. Systematic feedback from other students using rubrics.</w:t>
            </w:r>
          </w:p>
        </w:tc>
        <w:tc>
          <w:tcPr>
            <w:tcW w:w="4050" w:type="dxa"/>
          </w:tcPr>
          <w:p w14:paraId="54D263F4" w14:textId="77777777" w:rsidR="007C36CB" w:rsidRPr="00353F01" w:rsidRDefault="007C36CB" w:rsidP="00E13069">
            <w:pPr>
              <w:jc w:val="center"/>
              <w:rPr>
                <w:sz w:val="20"/>
                <w:szCs w:val="20"/>
              </w:rPr>
            </w:pPr>
          </w:p>
        </w:tc>
        <w:tc>
          <w:tcPr>
            <w:tcW w:w="2268" w:type="dxa"/>
          </w:tcPr>
          <w:p w14:paraId="23638CCF" w14:textId="4E048EA7" w:rsidR="007C36CB" w:rsidRPr="00353F01" w:rsidRDefault="007D406C" w:rsidP="00E13069">
            <w:pPr>
              <w:jc w:val="center"/>
              <w:rPr>
                <w:sz w:val="20"/>
                <w:szCs w:val="20"/>
              </w:rPr>
            </w:pPr>
            <w:r>
              <w:rPr>
                <w:sz w:val="20"/>
                <w:szCs w:val="20"/>
              </w:rPr>
              <w:t>Submit Final Report</w:t>
            </w:r>
          </w:p>
        </w:tc>
      </w:tr>
      <w:tr w:rsidR="007C36CB" w:rsidRPr="00353F01" w14:paraId="070681D3" w14:textId="77777777" w:rsidTr="00D4765E">
        <w:tc>
          <w:tcPr>
            <w:tcW w:w="639" w:type="dxa"/>
          </w:tcPr>
          <w:p w14:paraId="34B4ED50" w14:textId="77777777" w:rsidR="007C36CB" w:rsidRPr="00353F01" w:rsidRDefault="007C36CB" w:rsidP="00E13069">
            <w:pPr>
              <w:jc w:val="center"/>
              <w:rPr>
                <w:sz w:val="20"/>
                <w:szCs w:val="20"/>
              </w:rPr>
            </w:pPr>
          </w:p>
        </w:tc>
        <w:tc>
          <w:tcPr>
            <w:tcW w:w="2036" w:type="dxa"/>
          </w:tcPr>
          <w:p w14:paraId="1C00D7C7" w14:textId="77777777" w:rsidR="007C36CB" w:rsidRDefault="007C36CB" w:rsidP="00E13069">
            <w:pPr>
              <w:jc w:val="center"/>
              <w:rPr>
                <w:sz w:val="20"/>
                <w:szCs w:val="20"/>
              </w:rPr>
            </w:pPr>
          </w:p>
        </w:tc>
        <w:tc>
          <w:tcPr>
            <w:tcW w:w="1522" w:type="dxa"/>
          </w:tcPr>
          <w:p w14:paraId="447C2106" w14:textId="77777777" w:rsidR="007C36CB" w:rsidRPr="00353F01" w:rsidRDefault="007C36CB" w:rsidP="00E13069">
            <w:pPr>
              <w:jc w:val="center"/>
              <w:rPr>
                <w:sz w:val="20"/>
                <w:szCs w:val="20"/>
              </w:rPr>
            </w:pPr>
          </w:p>
        </w:tc>
        <w:tc>
          <w:tcPr>
            <w:tcW w:w="3831" w:type="dxa"/>
          </w:tcPr>
          <w:p w14:paraId="6762AC3B" w14:textId="096A0CDD" w:rsidR="007C36CB" w:rsidRPr="00353F01" w:rsidRDefault="007C36CB" w:rsidP="00E13069">
            <w:pPr>
              <w:jc w:val="center"/>
              <w:rPr>
                <w:sz w:val="20"/>
                <w:szCs w:val="20"/>
              </w:rPr>
            </w:pPr>
          </w:p>
        </w:tc>
        <w:tc>
          <w:tcPr>
            <w:tcW w:w="4050" w:type="dxa"/>
          </w:tcPr>
          <w:p w14:paraId="1B8B580E" w14:textId="77777777" w:rsidR="007C36CB" w:rsidRPr="00353F01" w:rsidRDefault="007C36CB" w:rsidP="00E13069">
            <w:pPr>
              <w:jc w:val="center"/>
              <w:rPr>
                <w:sz w:val="20"/>
                <w:szCs w:val="20"/>
              </w:rPr>
            </w:pPr>
          </w:p>
        </w:tc>
        <w:tc>
          <w:tcPr>
            <w:tcW w:w="2268" w:type="dxa"/>
          </w:tcPr>
          <w:p w14:paraId="4F764373" w14:textId="2651648E" w:rsidR="007C36CB" w:rsidRPr="00353F01" w:rsidRDefault="007C36CB" w:rsidP="00E13069">
            <w:pPr>
              <w:jc w:val="center"/>
              <w:rPr>
                <w:sz w:val="20"/>
                <w:szCs w:val="20"/>
              </w:rPr>
            </w:pPr>
          </w:p>
        </w:tc>
      </w:tr>
      <w:tr w:rsidR="007C36CB" w:rsidRPr="00353F01" w14:paraId="23941C1F" w14:textId="77777777" w:rsidTr="00D4765E">
        <w:tc>
          <w:tcPr>
            <w:tcW w:w="639" w:type="dxa"/>
          </w:tcPr>
          <w:p w14:paraId="79BA6F75" w14:textId="03C5A801" w:rsidR="007C36CB" w:rsidRPr="00353F01" w:rsidRDefault="00D35238" w:rsidP="00E13069">
            <w:pPr>
              <w:jc w:val="center"/>
              <w:rPr>
                <w:sz w:val="20"/>
                <w:szCs w:val="20"/>
              </w:rPr>
            </w:pPr>
            <w:r>
              <w:rPr>
                <w:sz w:val="20"/>
                <w:szCs w:val="20"/>
              </w:rPr>
              <w:t>Finals week</w:t>
            </w:r>
          </w:p>
        </w:tc>
        <w:tc>
          <w:tcPr>
            <w:tcW w:w="2036" w:type="dxa"/>
          </w:tcPr>
          <w:p w14:paraId="0052E17B" w14:textId="77777777" w:rsidR="007C36CB" w:rsidRDefault="007C36CB" w:rsidP="00E13069">
            <w:pPr>
              <w:jc w:val="center"/>
              <w:rPr>
                <w:sz w:val="20"/>
                <w:szCs w:val="20"/>
              </w:rPr>
            </w:pPr>
            <w:r>
              <w:rPr>
                <w:sz w:val="20"/>
                <w:szCs w:val="20"/>
              </w:rPr>
              <w:t>COMP XM FINAL EXAM</w:t>
            </w:r>
          </w:p>
        </w:tc>
        <w:tc>
          <w:tcPr>
            <w:tcW w:w="1522" w:type="dxa"/>
          </w:tcPr>
          <w:p w14:paraId="7B301B2B" w14:textId="77777777" w:rsidR="007C36CB" w:rsidRPr="00353F01" w:rsidRDefault="007C36CB" w:rsidP="00E13069">
            <w:pPr>
              <w:jc w:val="center"/>
              <w:rPr>
                <w:sz w:val="20"/>
                <w:szCs w:val="20"/>
              </w:rPr>
            </w:pPr>
          </w:p>
        </w:tc>
        <w:tc>
          <w:tcPr>
            <w:tcW w:w="3831" w:type="dxa"/>
          </w:tcPr>
          <w:p w14:paraId="06A0D679" w14:textId="5B6635F0" w:rsidR="007C36CB" w:rsidRPr="00353F01" w:rsidRDefault="007C36CB" w:rsidP="00E13069">
            <w:pPr>
              <w:jc w:val="center"/>
              <w:rPr>
                <w:sz w:val="20"/>
                <w:szCs w:val="20"/>
              </w:rPr>
            </w:pPr>
          </w:p>
        </w:tc>
        <w:tc>
          <w:tcPr>
            <w:tcW w:w="4050" w:type="dxa"/>
          </w:tcPr>
          <w:p w14:paraId="2F443F0B" w14:textId="77777777" w:rsidR="007C36CB" w:rsidRPr="00353F01" w:rsidRDefault="007C36CB" w:rsidP="00E13069">
            <w:pPr>
              <w:jc w:val="center"/>
              <w:rPr>
                <w:sz w:val="20"/>
                <w:szCs w:val="20"/>
              </w:rPr>
            </w:pPr>
          </w:p>
        </w:tc>
        <w:tc>
          <w:tcPr>
            <w:tcW w:w="2268" w:type="dxa"/>
          </w:tcPr>
          <w:p w14:paraId="63508891" w14:textId="2B9FDF3F" w:rsidR="007C36CB" w:rsidRPr="00353F01" w:rsidRDefault="007C36CB" w:rsidP="00E13069">
            <w:pPr>
              <w:jc w:val="center"/>
              <w:rPr>
                <w:sz w:val="20"/>
                <w:szCs w:val="20"/>
              </w:rPr>
            </w:pPr>
          </w:p>
        </w:tc>
      </w:tr>
    </w:tbl>
    <w:p w14:paraId="0407A51C" w14:textId="77777777" w:rsidR="006153EB" w:rsidRPr="00A31A38" w:rsidRDefault="006153EB" w:rsidP="006153EB">
      <w:pPr>
        <w:jc w:val="center"/>
        <w:rPr>
          <w:b/>
          <w:sz w:val="20"/>
          <w:szCs w:val="20"/>
        </w:rPr>
      </w:pPr>
    </w:p>
    <w:p w14:paraId="7B73C075" w14:textId="77777777" w:rsidR="006153EB" w:rsidRPr="00A31A38" w:rsidRDefault="006153EB" w:rsidP="006153EB">
      <w:pPr>
        <w:jc w:val="center"/>
        <w:rPr>
          <w:b/>
          <w:sz w:val="20"/>
          <w:szCs w:val="20"/>
        </w:rPr>
      </w:pPr>
    </w:p>
    <w:sectPr w:rsidR="006153EB" w:rsidRPr="00A31A38" w:rsidSect="00060E5B">
      <w:pgSz w:w="15840" w:h="12240" w:orient="landscape"/>
      <w:pgMar w:top="1411" w:right="1152" w:bottom="1411"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E2D91" w14:textId="77777777" w:rsidR="008654DC" w:rsidRDefault="008654DC" w:rsidP="002A1E65">
      <w:pPr>
        <w:spacing w:after="0" w:line="240" w:lineRule="auto"/>
      </w:pPr>
      <w:r>
        <w:separator/>
      </w:r>
    </w:p>
  </w:endnote>
  <w:endnote w:type="continuationSeparator" w:id="0">
    <w:p w14:paraId="778A78AF" w14:textId="77777777" w:rsidR="008654DC" w:rsidRDefault="008654DC" w:rsidP="002A1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Narrow">
    <w:panose1 w:val="020B0506020202030204"/>
    <w:charset w:val="00"/>
    <w:family w:val="auto"/>
    <w:pitch w:val="variable"/>
    <w:sig w:usb0="00000287" w:usb1="00000800" w:usb2="00000000" w:usb3="00000000" w:csb0="0000009F" w:csb1="00000000"/>
  </w:font>
  <w:font w:name="Times">
    <w:panose1 w:val="02000500000000000000"/>
    <w:charset w:val="00"/>
    <w:family w:val="auto"/>
    <w:pitch w:val="variable"/>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46974"/>
      <w:docPartObj>
        <w:docPartGallery w:val="Page Numbers (Bottom of Page)"/>
        <w:docPartUnique/>
      </w:docPartObj>
    </w:sdtPr>
    <w:sdtEndPr/>
    <w:sdtContent>
      <w:p w14:paraId="4A3E4236" w14:textId="77777777" w:rsidR="007C36CB" w:rsidRDefault="007C36CB">
        <w:pPr>
          <w:pStyle w:val="Footer"/>
          <w:jc w:val="right"/>
        </w:pPr>
        <w:r w:rsidRPr="00C011BF">
          <w:rPr>
            <w:sz w:val="20"/>
            <w:szCs w:val="20"/>
          </w:rPr>
          <w:fldChar w:fldCharType="begin"/>
        </w:r>
        <w:r w:rsidRPr="00C011BF">
          <w:rPr>
            <w:sz w:val="20"/>
            <w:szCs w:val="20"/>
          </w:rPr>
          <w:instrText xml:space="preserve"> PAGE   \* MERGEFORMAT </w:instrText>
        </w:r>
        <w:r w:rsidRPr="00C011BF">
          <w:rPr>
            <w:sz w:val="20"/>
            <w:szCs w:val="20"/>
          </w:rPr>
          <w:fldChar w:fldCharType="separate"/>
        </w:r>
        <w:r w:rsidR="0069073E">
          <w:rPr>
            <w:noProof/>
            <w:sz w:val="20"/>
            <w:szCs w:val="20"/>
          </w:rPr>
          <w:t>8</w:t>
        </w:r>
        <w:r w:rsidRPr="00C011BF">
          <w:rPr>
            <w:sz w:val="20"/>
            <w:szCs w:val="20"/>
          </w:rPr>
          <w:fldChar w:fldCharType="end"/>
        </w:r>
      </w:p>
    </w:sdtContent>
  </w:sdt>
  <w:p w14:paraId="517EF199" w14:textId="77777777" w:rsidR="007C36CB" w:rsidRDefault="007C36C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8EF2E9" w14:textId="77777777" w:rsidR="008654DC" w:rsidRDefault="008654DC" w:rsidP="002A1E65">
      <w:pPr>
        <w:spacing w:after="0" w:line="240" w:lineRule="auto"/>
      </w:pPr>
      <w:r>
        <w:separator/>
      </w:r>
    </w:p>
  </w:footnote>
  <w:footnote w:type="continuationSeparator" w:id="0">
    <w:p w14:paraId="0D58552A" w14:textId="77777777" w:rsidR="008654DC" w:rsidRDefault="008654DC" w:rsidP="002A1E6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3F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8526449"/>
    <w:multiLevelType w:val="hybridMultilevel"/>
    <w:tmpl w:val="15AC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37D3C"/>
    <w:multiLevelType w:val="hybridMultilevel"/>
    <w:tmpl w:val="8398DA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0347C0"/>
    <w:multiLevelType w:val="hybridMultilevel"/>
    <w:tmpl w:val="83303F1A"/>
    <w:lvl w:ilvl="0" w:tplc="BBE24A2C">
      <w:start w:val="1"/>
      <w:numFmt w:val="bullet"/>
      <w:lvlText w:val=""/>
      <w:lvlJc w:val="left"/>
      <w:pPr>
        <w:tabs>
          <w:tab w:val="num" w:pos="0"/>
        </w:tabs>
        <w:ind w:left="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A464270"/>
    <w:multiLevelType w:val="hybridMultilevel"/>
    <w:tmpl w:val="0B4811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0A4A65C2"/>
    <w:multiLevelType w:val="hybridMultilevel"/>
    <w:tmpl w:val="08ACF3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BFC778C"/>
    <w:multiLevelType w:val="multilevel"/>
    <w:tmpl w:val="A4A6DEF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2156C45"/>
    <w:multiLevelType w:val="hybridMultilevel"/>
    <w:tmpl w:val="6570D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67320C"/>
    <w:multiLevelType w:val="hybridMultilevel"/>
    <w:tmpl w:val="4F4C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C23B23"/>
    <w:multiLevelType w:val="hybridMultilevel"/>
    <w:tmpl w:val="FBAA7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363EE3"/>
    <w:multiLevelType w:val="hybridMultilevel"/>
    <w:tmpl w:val="8D649B88"/>
    <w:lvl w:ilvl="0" w:tplc="40E2AA7A">
      <w:start w:val="1"/>
      <w:numFmt w:val="bullet"/>
      <w:lvlText w:val=""/>
      <w:lvlJc w:val="left"/>
      <w:pPr>
        <w:ind w:left="0" w:firstLine="72"/>
      </w:pPr>
      <w:rPr>
        <w:rFonts w:ascii="Symbol" w:hAnsi="Symbol" w:hint="default"/>
      </w:rPr>
    </w:lvl>
    <w:lvl w:ilvl="1" w:tplc="04090003" w:tentative="1">
      <w:start w:val="1"/>
      <w:numFmt w:val="bullet"/>
      <w:lvlText w:val="o"/>
      <w:lvlJc w:val="left"/>
      <w:pPr>
        <w:ind w:left="792" w:hanging="360"/>
      </w:pPr>
      <w:rPr>
        <w:rFonts w:ascii="Courier New" w:hAnsi="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11">
    <w:nsid w:val="294B647A"/>
    <w:multiLevelType w:val="hybridMultilevel"/>
    <w:tmpl w:val="B860C28A"/>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2">
    <w:nsid w:val="2DBF4193"/>
    <w:multiLevelType w:val="hybridMultilevel"/>
    <w:tmpl w:val="A44C8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6C0413"/>
    <w:multiLevelType w:val="hybridMultilevel"/>
    <w:tmpl w:val="E3D0640C"/>
    <w:lvl w:ilvl="0" w:tplc="9AD45DB0">
      <w:start w:val="1"/>
      <w:numFmt w:val="bullet"/>
      <w:lvlText w:val="•"/>
      <w:lvlJc w:val="left"/>
      <w:pPr>
        <w:tabs>
          <w:tab w:val="num" w:pos="720"/>
        </w:tabs>
        <w:ind w:left="720" w:hanging="360"/>
      </w:pPr>
      <w:rPr>
        <w:rFonts w:ascii="Arial" w:hAnsi="Arial" w:hint="default"/>
      </w:rPr>
    </w:lvl>
    <w:lvl w:ilvl="1" w:tplc="A3BCD8C2" w:tentative="1">
      <w:start w:val="1"/>
      <w:numFmt w:val="bullet"/>
      <w:lvlText w:val="•"/>
      <w:lvlJc w:val="left"/>
      <w:pPr>
        <w:tabs>
          <w:tab w:val="num" w:pos="1440"/>
        </w:tabs>
        <w:ind w:left="1440" w:hanging="360"/>
      </w:pPr>
      <w:rPr>
        <w:rFonts w:ascii="Arial" w:hAnsi="Arial" w:hint="default"/>
      </w:rPr>
    </w:lvl>
    <w:lvl w:ilvl="2" w:tplc="214A95F2" w:tentative="1">
      <w:start w:val="1"/>
      <w:numFmt w:val="bullet"/>
      <w:lvlText w:val="•"/>
      <w:lvlJc w:val="left"/>
      <w:pPr>
        <w:tabs>
          <w:tab w:val="num" w:pos="2160"/>
        </w:tabs>
        <w:ind w:left="2160" w:hanging="360"/>
      </w:pPr>
      <w:rPr>
        <w:rFonts w:ascii="Arial" w:hAnsi="Arial" w:hint="default"/>
      </w:rPr>
    </w:lvl>
    <w:lvl w:ilvl="3" w:tplc="FF60AF40" w:tentative="1">
      <w:start w:val="1"/>
      <w:numFmt w:val="bullet"/>
      <w:lvlText w:val="•"/>
      <w:lvlJc w:val="left"/>
      <w:pPr>
        <w:tabs>
          <w:tab w:val="num" w:pos="2880"/>
        </w:tabs>
        <w:ind w:left="2880" w:hanging="360"/>
      </w:pPr>
      <w:rPr>
        <w:rFonts w:ascii="Arial" w:hAnsi="Arial" w:hint="default"/>
      </w:rPr>
    </w:lvl>
    <w:lvl w:ilvl="4" w:tplc="D418551E" w:tentative="1">
      <w:start w:val="1"/>
      <w:numFmt w:val="bullet"/>
      <w:lvlText w:val="•"/>
      <w:lvlJc w:val="left"/>
      <w:pPr>
        <w:tabs>
          <w:tab w:val="num" w:pos="3600"/>
        </w:tabs>
        <w:ind w:left="3600" w:hanging="360"/>
      </w:pPr>
      <w:rPr>
        <w:rFonts w:ascii="Arial" w:hAnsi="Arial" w:hint="default"/>
      </w:rPr>
    </w:lvl>
    <w:lvl w:ilvl="5" w:tplc="FA94885C" w:tentative="1">
      <w:start w:val="1"/>
      <w:numFmt w:val="bullet"/>
      <w:lvlText w:val="•"/>
      <w:lvlJc w:val="left"/>
      <w:pPr>
        <w:tabs>
          <w:tab w:val="num" w:pos="4320"/>
        </w:tabs>
        <w:ind w:left="4320" w:hanging="360"/>
      </w:pPr>
      <w:rPr>
        <w:rFonts w:ascii="Arial" w:hAnsi="Arial" w:hint="default"/>
      </w:rPr>
    </w:lvl>
    <w:lvl w:ilvl="6" w:tplc="CABE6EDC" w:tentative="1">
      <w:start w:val="1"/>
      <w:numFmt w:val="bullet"/>
      <w:lvlText w:val="•"/>
      <w:lvlJc w:val="left"/>
      <w:pPr>
        <w:tabs>
          <w:tab w:val="num" w:pos="5040"/>
        </w:tabs>
        <w:ind w:left="5040" w:hanging="360"/>
      </w:pPr>
      <w:rPr>
        <w:rFonts w:ascii="Arial" w:hAnsi="Arial" w:hint="default"/>
      </w:rPr>
    </w:lvl>
    <w:lvl w:ilvl="7" w:tplc="66484838" w:tentative="1">
      <w:start w:val="1"/>
      <w:numFmt w:val="bullet"/>
      <w:lvlText w:val="•"/>
      <w:lvlJc w:val="left"/>
      <w:pPr>
        <w:tabs>
          <w:tab w:val="num" w:pos="5760"/>
        </w:tabs>
        <w:ind w:left="5760" w:hanging="360"/>
      </w:pPr>
      <w:rPr>
        <w:rFonts w:ascii="Arial" w:hAnsi="Arial" w:hint="default"/>
      </w:rPr>
    </w:lvl>
    <w:lvl w:ilvl="8" w:tplc="E090A912" w:tentative="1">
      <w:start w:val="1"/>
      <w:numFmt w:val="bullet"/>
      <w:lvlText w:val="•"/>
      <w:lvlJc w:val="left"/>
      <w:pPr>
        <w:tabs>
          <w:tab w:val="num" w:pos="6480"/>
        </w:tabs>
        <w:ind w:left="6480" w:hanging="360"/>
      </w:pPr>
      <w:rPr>
        <w:rFonts w:ascii="Arial" w:hAnsi="Arial" w:hint="default"/>
      </w:rPr>
    </w:lvl>
  </w:abstractNum>
  <w:abstractNum w:abstractNumId="14">
    <w:nsid w:val="32760552"/>
    <w:multiLevelType w:val="hybridMultilevel"/>
    <w:tmpl w:val="9D928DF2"/>
    <w:lvl w:ilvl="0" w:tplc="F146A7F2">
      <w:start w:val="1"/>
      <w:numFmt w:val="bullet"/>
      <w:lvlText w:val="•"/>
      <w:lvlJc w:val="left"/>
      <w:pPr>
        <w:tabs>
          <w:tab w:val="num" w:pos="720"/>
        </w:tabs>
        <w:ind w:left="720" w:hanging="360"/>
      </w:pPr>
      <w:rPr>
        <w:rFonts w:ascii="Arial" w:hAnsi="Arial" w:hint="default"/>
      </w:rPr>
    </w:lvl>
    <w:lvl w:ilvl="1" w:tplc="949EE8E6" w:tentative="1">
      <w:start w:val="1"/>
      <w:numFmt w:val="bullet"/>
      <w:lvlText w:val="•"/>
      <w:lvlJc w:val="left"/>
      <w:pPr>
        <w:tabs>
          <w:tab w:val="num" w:pos="1440"/>
        </w:tabs>
        <w:ind w:left="1440" w:hanging="360"/>
      </w:pPr>
      <w:rPr>
        <w:rFonts w:ascii="Arial" w:hAnsi="Arial" w:hint="default"/>
      </w:rPr>
    </w:lvl>
    <w:lvl w:ilvl="2" w:tplc="6C74FB42" w:tentative="1">
      <w:start w:val="1"/>
      <w:numFmt w:val="bullet"/>
      <w:lvlText w:val="•"/>
      <w:lvlJc w:val="left"/>
      <w:pPr>
        <w:tabs>
          <w:tab w:val="num" w:pos="2160"/>
        </w:tabs>
        <w:ind w:left="2160" w:hanging="360"/>
      </w:pPr>
      <w:rPr>
        <w:rFonts w:ascii="Arial" w:hAnsi="Arial" w:hint="default"/>
      </w:rPr>
    </w:lvl>
    <w:lvl w:ilvl="3" w:tplc="A9049AE4" w:tentative="1">
      <w:start w:val="1"/>
      <w:numFmt w:val="bullet"/>
      <w:lvlText w:val="•"/>
      <w:lvlJc w:val="left"/>
      <w:pPr>
        <w:tabs>
          <w:tab w:val="num" w:pos="2880"/>
        </w:tabs>
        <w:ind w:left="2880" w:hanging="360"/>
      </w:pPr>
      <w:rPr>
        <w:rFonts w:ascii="Arial" w:hAnsi="Arial" w:hint="default"/>
      </w:rPr>
    </w:lvl>
    <w:lvl w:ilvl="4" w:tplc="B00C2894" w:tentative="1">
      <w:start w:val="1"/>
      <w:numFmt w:val="bullet"/>
      <w:lvlText w:val="•"/>
      <w:lvlJc w:val="left"/>
      <w:pPr>
        <w:tabs>
          <w:tab w:val="num" w:pos="3600"/>
        </w:tabs>
        <w:ind w:left="3600" w:hanging="360"/>
      </w:pPr>
      <w:rPr>
        <w:rFonts w:ascii="Arial" w:hAnsi="Arial" w:hint="default"/>
      </w:rPr>
    </w:lvl>
    <w:lvl w:ilvl="5" w:tplc="2F8C86C2" w:tentative="1">
      <w:start w:val="1"/>
      <w:numFmt w:val="bullet"/>
      <w:lvlText w:val="•"/>
      <w:lvlJc w:val="left"/>
      <w:pPr>
        <w:tabs>
          <w:tab w:val="num" w:pos="4320"/>
        </w:tabs>
        <w:ind w:left="4320" w:hanging="360"/>
      </w:pPr>
      <w:rPr>
        <w:rFonts w:ascii="Arial" w:hAnsi="Arial" w:hint="default"/>
      </w:rPr>
    </w:lvl>
    <w:lvl w:ilvl="6" w:tplc="51B28D60" w:tentative="1">
      <w:start w:val="1"/>
      <w:numFmt w:val="bullet"/>
      <w:lvlText w:val="•"/>
      <w:lvlJc w:val="left"/>
      <w:pPr>
        <w:tabs>
          <w:tab w:val="num" w:pos="5040"/>
        </w:tabs>
        <w:ind w:left="5040" w:hanging="360"/>
      </w:pPr>
      <w:rPr>
        <w:rFonts w:ascii="Arial" w:hAnsi="Arial" w:hint="default"/>
      </w:rPr>
    </w:lvl>
    <w:lvl w:ilvl="7" w:tplc="23F26FE8" w:tentative="1">
      <w:start w:val="1"/>
      <w:numFmt w:val="bullet"/>
      <w:lvlText w:val="•"/>
      <w:lvlJc w:val="left"/>
      <w:pPr>
        <w:tabs>
          <w:tab w:val="num" w:pos="5760"/>
        </w:tabs>
        <w:ind w:left="5760" w:hanging="360"/>
      </w:pPr>
      <w:rPr>
        <w:rFonts w:ascii="Arial" w:hAnsi="Arial" w:hint="default"/>
      </w:rPr>
    </w:lvl>
    <w:lvl w:ilvl="8" w:tplc="94BEAC4C" w:tentative="1">
      <w:start w:val="1"/>
      <w:numFmt w:val="bullet"/>
      <w:lvlText w:val="•"/>
      <w:lvlJc w:val="left"/>
      <w:pPr>
        <w:tabs>
          <w:tab w:val="num" w:pos="6480"/>
        </w:tabs>
        <w:ind w:left="6480" w:hanging="360"/>
      </w:pPr>
      <w:rPr>
        <w:rFonts w:ascii="Arial" w:hAnsi="Arial" w:hint="default"/>
      </w:rPr>
    </w:lvl>
  </w:abstractNum>
  <w:abstractNum w:abstractNumId="15">
    <w:nsid w:val="379805A7"/>
    <w:multiLevelType w:val="hybridMultilevel"/>
    <w:tmpl w:val="0D0E2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12D1F6B"/>
    <w:multiLevelType w:val="hybridMultilevel"/>
    <w:tmpl w:val="5F34E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14681D"/>
    <w:multiLevelType w:val="multilevel"/>
    <w:tmpl w:val="A4A6DEF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49A04F8C"/>
    <w:multiLevelType w:val="hybridMultilevel"/>
    <w:tmpl w:val="F6D87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C9004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E2229A3"/>
    <w:multiLevelType w:val="hybridMultilevel"/>
    <w:tmpl w:val="147A07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4E902FE7"/>
    <w:multiLevelType w:val="hybridMultilevel"/>
    <w:tmpl w:val="00FC2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EFC66B7"/>
    <w:multiLevelType w:val="hybridMultilevel"/>
    <w:tmpl w:val="1C6EF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4C172B"/>
    <w:multiLevelType w:val="hybridMultilevel"/>
    <w:tmpl w:val="06E6E72E"/>
    <w:lvl w:ilvl="0" w:tplc="699CED9C">
      <w:start w:val="1"/>
      <w:numFmt w:val="bullet"/>
      <w:lvlText w:val="•"/>
      <w:lvlJc w:val="left"/>
      <w:pPr>
        <w:tabs>
          <w:tab w:val="num" w:pos="720"/>
        </w:tabs>
        <w:ind w:left="720" w:hanging="360"/>
      </w:pPr>
      <w:rPr>
        <w:rFonts w:ascii="Arial" w:hAnsi="Arial" w:hint="default"/>
      </w:rPr>
    </w:lvl>
    <w:lvl w:ilvl="1" w:tplc="3FD42AB0" w:tentative="1">
      <w:start w:val="1"/>
      <w:numFmt w:val="bullet"/>
      <w:lvlText w:val="•"/>
      <w:lvlJc w:val="left"/>
      <w:pPr>
        <w:tabs>
          <w:tab w:val="num" w:pos="1440"/>
        </w:tabs>
        <w:ind w:left="1440" w:hanging="360"/>
      </w:pPr>
      <w:rPr>
        <w:rFonts w:ascii="Arial" w:hAnsi="Arial" w:hint="default"/>
      </w:rPr>
    </w:lvl>
    <w:lvl w:ilvl="2" w:tplc="08F6244C" w:tentative="1">
      <w:start w:val="1"/>
      <w:numFmt w:val="bullet"/>
      <w:lvlText w:val="•"/>
      <w:lvlJc w:val="left"/>
      <w:pPr>
        <w:tabs>
          <w:tab w:val="num" w:pos="2160"/>
        </w:tabs>
        <w:ind w:left="2160" w:hanging="360"/>
      </w:pPr>
      <w:rPr>
        <w:rFonts w:ascii="Arial" w:hAnsi="Arial" w:hint="default"/>
      </w:rPr>
    </w:lvl>
    <w:lvl w:ilvl="3" w:tplc="DE8C5A58" w:tentative="1">
      <w:start w:val="1"/>
      <w:numFmt w:val="bullet"/>
      <w:lvlText w:val="•"/>
      <w:lvlJc w:val="left"/>
      <w:pPr>
        <w:tabs>
          <w:tab w:val="num" w:pos="2880"/>
        </w:tabs>
        <w:ind w:left="2880" w:hanging="360"/>
      </w:pPr>
      <w:rPr>
        <w:rFonts w:ascii="Arial" w:hAnsi="Arial" w:hint="default"/>
      </w:rPr>
    </w:lvl>
    <w:lvl w:ilvl="4" w:tplc="7E86704C" w:tentative="1">
      <w:start w:val="1"/>
      <w:numFmt w:val="bullet"/>
      <w:lvlText w:val="•"/>
      <w:lvlJc w:val="left"/>
      <w:pPr>
        <w:tabs>
          <w:tab w:val="num" w:pos="3600"/>
        </w:tabs>
        <w:ind w:left="3600" w:hanging="360"/>
      </w:pPr>
      <w:rPr>
        <w:rFonts w:ascii="Arial" w:hAnsi="Arial" w:hint="default"/>
      </w:rPr>
    </w:lvl>
    <w:lvl w:ilvl="5" w:tplc="AA7C0374" w:tentative="1">
      <w:start w:val="1"/>
      <w:numFmt w:val="bullet"/>
      <w:lvlText w:val="•"/>
      <w:lvlJc w:val="left"/>
      <w:pPr>
        <w:tabs>
          <w:tab w:val="num" w:pos="4320"/>
        </w:tabs>
        <w:ind w:left="4320" w:hanging="360"/>
      </w:pPr>
      <w:rPr>
        <w:rFonts w:ascii="Arial" w:hAnsi="Arial" w:hint="default"/>
      </w:rPr>
    </w:lvl>
    <w:lvl w:ilvl="6" w:tplc="C610E810" w:tentative="1">
      <w:start w:val="1"/>
      <w:numFmt w:val="bullet"/>
      <w:lvlText w:val="•"/>
      <w:lvlJc w:val="left"/>
      <w:pPr>
        <w:tabs>
          <w:tab w:val="num" w:pos="5040"/>
        </w:tabs>
        <w:ind w:left="5040" w:hanging="360"/>
      </w:pPr>
      <w:rPr>
        <w:rFonts w:ascii="Arial" w:hAnsi="Arial" w:hint="default"/>
      </w:rPr>
    </w:lvl>
    <w:lvl w:ilvl="7" w:tplc="72CC89F6" w:tentative="1">
      <w:start w:val="1"/>
      <w:numFmt w:val="bullet"/>
      <w:lvlText w:val="•"/>
      <w:lvlJc w:val="left"/>
      <w:pPr>
        <w:tabs>
          <w:tab w:val="num" w:pos="5760"/>
        </w:tabs>
        <w:ind w:left="5760" w:hanging="360"/>
      </w:pPr>
      <w:rPr>
        <w:rFonts w:ascii="Arial" w:hAnsi="Arial" w:hint="default"/>
      </w:rPr>
    </w:lvl>
    <w:lvl w:ilvl="8" w:tplc="3B16189A" w:tentative="1">
      <w:start w:val="1"/>
      <w:numFmt w:val="bullet"/>
      <w:lvlText w:val="•"/>
      <w:lvlJc w:val="left"/>
      <w:pPr>
        <w:tabs>
          <w:tab w:val="num" w:pos="6480"/>
        </w:tabs>
        <w:ind w:left="6480" w:hanging="360"/>
      </w:pPr>
      <w:rPr>
        <w:rFonts w:ascii="Arial" w:hAnsi="Arial" w:hint="default"/>
      </w:rPr>
    </w:lvl>
  </w:abstractNum>
  <w:abstractNum w:abstractNumId="24">
    <w:nsid w:val="636D097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3A1526C"/>
    <w:multiLevelType w:val="multilevel"/>
    <w:tmpl w:val="9FB20620"/>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Roman"/>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26">
    <w:nsid w:val="6B254448"/>
    <w:multiLevelType w:val="multilevel"/>
    <w:tmpl w:val="9FB20620"/>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CF71E9A"/>
    <w:multiLevelType w:val="hybridMultilevel"/>
    <w:tmpl w:val="4314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150D16"/>
    <w:multiLevelType w:val="hybridMultilevel"/>
    <w:tmpl w:val="810C39E2"/>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29">
    <w:nsid w:val="6EE5247D"/>
    <w:multiLevelType w:val="hybridMultilevel"/>
    <w:tmpl w:val="FD182F1A"/>
    <w:lvl w:ilvl="0" w:tplc="4A4A5E62">
      <w:start w:val="1"/>
      <w:numFmt w:val="bullet"/>
      <w:lvlText w:val="•"/>
      <w:lvlJc w:val="left"/>
      <w:pPr>
        <w:tabs>
          <w:tab w:val="num" w:pos="720"/>
        </w:tabs>
        <w:ind w:left="720" w:hanging="360"/>
      </w:pPr>
      <w:rPr>
        <w:rFonts w:ascii="Arial" w:hAnsi="Arial" w:hint="default"/>
      </w:rPr>
    </w:lvl>
    <w:lvl w:ilvl="1" w:tplc="34EA6098" w:tentative="1">
      <w:start w:val="1"/>
      <w:numFmt w:val="bullet"/>
      <w:lvlText w:val="•"/>
      <w:lvlJc w:val="left"/>
      <w:pPr>
        <w:tabs>
          <w:tab w:val="num" w:pos="1440"/>
        </w:tabs>
        <w:ind w:left="1440" w:hanging="360"/>
      </w:pPr>
      <w:rPr>
        <w:rFonts w:ascii="Arial" w:hAnsi="Arial" w:hint="default"/>
      </w:rPr>
    </w:lvl>
    <w:lvl w:ilvl="2" w:tplc="0650A656" w:tentative="1">
      <w:start w:val="1"/>
      <w:numFmt w:val="bullet"/>
      <w:lvlText w:val="•"/>
      <w:lvlJc w:val="left"/>
      <w:pPr>
        <w:tabs>
          <w:tab w:val="num" w:pos="2160"/>
        </w:tabs>
        <w:ind w:left="2160" w:hanging="360"/>
      </w:pPr>
      <w:rPr>
        <w:rFonts w:ascii="Arial" w:hAnsi="Arial" w:hint="default"/>
      </w:rPr>
    </w:lvl>
    <w:lvl w:ilvl="3" w:tplc="C7F23FEE" w:tentative="1">
      <w:start w:val="1"/>
      <w:numFmt w:val="bullet"/>
      <w:lvlText w:val="•"/>
      <w:lvlJc w:val="left"/>
      <w:pPr>
        <w:tabs>
          <w:tab w:val="num" w:pos="2880"/>
        </w:tabs>
        <w:ind w:left="2880" w:hanging="360"/>
      </w:pPr>
      <w:rPr>
        <w:rFonts w:ascii="Arial" w:hAnsi="Arial" w:hint="default"/>
      </w:rPr>
    </w:lvl>
    <w:lvl w:ilvl="4" w:tplc="D72A1626" w:tentative="1">
      <w:start w:val="1"/>
      <w:numFmt w:val="bullet"/>
      <w:lvlText w:val="•"/>
      <w:lvlJc w:val="left"/>
      <w:pPr>
        <w:tabs>
          <w:tab w:val="num" w:pos="3600"/>
        </w:tabs>
        <w:ind w:left="3600" w:hanging="360"/>
      </w:pPr>
      <w:rPr>
        <w:rFonts w:ascii="Arial" w:hAnsi="Arial" w:hint="default"/>
      </w:rPr>
    </w:lvl>
    <w:lvl w:ilvl="5" w:tplc="0A6AE108" w:tentative="1">
      <w:start w:val="1"/>
      <w:numFmt w:val="bullet"/>
      <w:lvlText w:val="•"/>
      <w:lvlJc w:val="left"/>
      <w:pPr>
        <w:tabs>
          <w:tab w:val="num" w:pos="4320"/>
        </w:tabs>
        <w:ind w:left="4320" w:hanging="360"/>
      </w:pPr>
      <w:rPr>
        <w:rFonts w:ascii="Arial" w:hAnsi="Arial" w:hint="default"/>
      </w:rPr>
    </w:lvl>
    <w:lvl w:ilvl="6" w:tplc="6CC41A46" w:tentative="1">
      <w:start w:val="1"/>
      <w:numFmt w:val="bullet"/>
      <w:lvlText w:val="•"/>
      <w:lvlJc w:val="left"/>
      <w:pPr>
        <w:tabs>
          <w:tab w:val="num" w:pos="5040"/>
        </w:tabs>
        <w:ind w:left="5040" w:hanging="360"/>
      </w:pPr>
      <w:rPr>
        <w:rFonts w:ascii="Arial" w:hAnsi="Arial" w:hint="default"/>
      </w:rPr>
    </w:lvl>
    <w:lvl w:ilvl="7" w:tplc="2FAAF002" w:tentative="1">
      <w:start w:val="1"/>
      <w:numFmt w:val="bullet"/>
      <w:lvlText w:val="•"/>
      <w:lvlJc w:val="left"/>
      <w:pPr>
        <w:tabs>
          <w:tab w:val="num" w:pos="5760"/>
        </w:tabs>
        <w:ind w:left="5760" w:hanging="360"/>
      </w:pPr>
      <w:rPr>
        <w:rFonts w:ascii="Arial" w:hAnsi="Arial" w:hint="default"/>
      </w:rPr>
    </w:lvl>
    <w:lvl w:ilvl="8" w:tplc="2E0C0A16" w:tentative="1">
      <w:start w:val="1"/>
      <w:numFmt w:val="bullet"/>
      <w:lvlText w:val="•"/>
      <w:lvlJc w:val="left"/>
      <w:pPr>
        <w:tabs>
          <w:tab w:val="num" w:pos="6480"/>
        </w:tabs>
        <w:ind w:left="6480" w:hanging="360"/>
      </w:pPr>
      <w:rPr>
        <w:rFonts w:ascii="Arial" w:hAnsi="Arial" w:hint="default"/>
      </w:rPr>
    </w:lvl>
  </w:abstractNum>
  <w:abstractNum w:abstractNumId="30">
    <w:nsid w:val="6F210178"/>
    <w:multiLevelType w:val="hybridMultilevel"/>
    <w:tmpl w:val="1152E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8F6AAF"/>
    <w:multiLevelType w:val="hybridMultilevel"/>
    <w:tmpl w:val="73E802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F99557B"/>
    <w:multiLevelType w:val="hybridMultilevel"/>
    <w:tmpl w:val="47808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3"/>
  </w:num>
  <w:num w:numId="4">
    <w:abstractNumId w:val="2"/>
  </w:num>
  <w:num w:numId="5">
    <w:abstractNumId w:val="17"/>
  </w:num>
  <w:num w:numId="6">
    <w:abstractNumId w:val="24"/>
  </w:num>
  <w:num w:numId="7">
    <w:abstractNumId w:val="26"/>
  </w:num>
  <w:num w:numId="8">
    <w:abstractNumId w:val="6"/>
  </w:num>
  <w:num w:numId="9">
    <w:abstractNumId w:val="0"/>
  </w:num>
  <w:num w:numId="10">
    <w:abstractNumId w:val="19"/>
  </w:num>
  <w:num w:numId="11">
    <w:abstractNumId w:val="20"/>
  </w:num>
  <w:num w:numId="12">
    <w:abstractNumId w:val="4"/>
  </w:num>
  <w:num w:numId="13">
    <w:abstractNumId w:val="25"/>
  </w:num>
  <w:num w:numId="14">
    <w:abstractNumId w:val="27"/>
  </w:num>
  <w:num w:numId="15">
    <w:abstractNumId w:val="5"/>
  </w:num>
  <w:num w:numId="16">
    <w:abstractNumId w:val="12"/>
  </w:num>
  <w:num w:numId="17">
    <w:abstractNumId w:val="31"/>
  </w:num>
  <w:num w:numId="18">
    <w:abstractNumId w:val="7"/>
  </w:num>
  <w:num w:numId="19">
    <w:abstractNumId w:val="32"/>
  </w:num>
  <w:num w:numId="20">
    <w:abstractNumId w:val="18"/>
  </w:num>
  <w:num w:numId="21">
    <w:abstractNumId w:val="30"/>
  </w:num>
  <w:num w:numId="22">
    <w:abstractNumId w:val="15"/>
  </w:num>
  <w:num w:numId="23">
    <w:abstractNumId w:val="9"/>
  </w:num>
  <w:num w:numId="24">
    <w:abstractNumId w:val="1"/>
  </w:num>
  <w:num w:numId="25">
    <w:abstractNumId w:val="23"/>
  </w:num>
  <w:num w:numId="26">
    <w:abstractNumId w:val="29"/>
  </w:num>
  <w:num w:numId="27">
    <w:abstractNumId w:val="13"/>
  </w:num>
  <w:num w:numId="28">
    <w:abstractNumId w:val="14"/>
  </w:num>
  <w:num w:numId="29">
    <w:abstractNumId w:val="21"/>
  </w:num>
  <w:num w:numId="30">
    <w:abstractNumId w:val="10"/>
  </w:num>
  <w:num w:numId="31">
    <w:abstractNumId w:val="16"/>
  </w:num>
  <w:num w:numId="32">
    <w:abstractNumId w:val="11"/>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33B"/>
    <w:rsid w:val="00000047"/>
    <w:rsid w:val="00000B2F"/>
    <w:rsid w:val="00001BD6"/>
    <w:rsid w:val="00002967"/>
    <w:rsid w:val="00003165"/>
    <w:rsid w:val="00004A45"/>
    <w:rsid w:val="00004A49"/>
    <w:rsid w:val="00004BC9"/>
    <w:rsid w:val="000056F0"/>
    <w:rsid w:val="00006BFF"/>
    <w:rsid w:val="000100A8"/>
    <w:rsid w:val="00010699"/>
    <w:rsid w:val="00011B3F"/>
    <w:rsid w:val="00012BEC"/>
    <w:rsid w:val="00012EA6"/>
    <w:rsid w:val="00014244"/>
    <w:rsid w:val="000154FC"/>
    <w:rsid w:val="00015EB4"/>
    <w:rsid w:val="0001626E"/>
    <w:rsid w:val="00016F87"/>
    <w:rsid w:val="00021B1B"/>
    <w:rsid w:val="00021F02"/>
    <w:rsid w:val="00024F4C"/>
    <w:rsid w:val="00025795"/>
    <w:rsid w:val="00025919"/>
    <w:rsid w:val="00025D76"/>
    <w:rsid w:val="0002629B"/>
    <w:rsid w:val="000267F4"/>
    <w:rsid w:val="00031258"/>
    <w:rsid w:val="0003214E"/>
    <w:rsid w:val="00032F7F"/>
    <w:rsid w:val="000334D4"/>
    <w:rsid w:val="000334E6"/>
    <w:rsid w:val="00034FC5"/>
    <w:rsid w:val="0003555C"/>
    <w:rsid w:val="00035BA8"/>
    <w:rsid w:val="00035E9D"/>
    <w:rsid w:val="0003604D"/>
    <w:rsid w:val="00036256"/>
    <w:rsid w:val="000365CE"/>
    <w:rsid w:val="000377F0"/>
    <w:rsid w:val="00037B39"/>
    <w:rsid w:val="00037C8D"/>
    <w:rsid w:val="00040869"/>
    <w:rsid w:val="00042133"/>
    <w:rsid w:val="000426EF"/>
    <w:rsid w:val="000429EF"/>
    <w:rsid w:val="00043405"/>
    <w:rsid w:val="00043FAF"/>
    <w:rsid w:val="00044E79"/>
    <w:rsid w:val="00046756"/>
    <w:rsid w:val="0005532C"/>
    <w:rsid w:val="00055B82"/>
    <w:rsid w:val="000577E0"/>
    <w:rsid w:val="00060A7A"/>
    <w:rsid w:val="00060E5B"/>
    <w:rsid w:val="000626C7"/>
    <w:rsid w:val="000632BB"/>
    <w:rsid w:val="000639BF"/>
    <w:rsid w:val="00064600"/>
    <w:rsid w:val="00064721"/>
    <w:rsid w:val="00065F7E"/>
    <w:rsid w:val="000669F0"/>
    <w:rsid w:val="00066BB2"/>
    <w:rsid w:val="00067290"/>
    <w:rsid w:val="00067E36"/>
    <w:rsid w:val="00072B27"/>
    <w:rsid w:val="00072EC4"/>
    <w:rsid w:val="00072F54"/>
    <w:rsid w:val="00074066"/>
    <w:rsid w:val="00074BF8"/>
    <w:rsid w:val="00074D89"/>
    <w:rsid w:val="000754C6"/>
    <w:rsid w:val="00075581"/>
    <w:rsid w:val="00076762"/>
    <w:rsid w:val="00080562"/>
    <w:rsid w:val="00081E6E"/>
    <w:rsid w:val="000858C1"/>
    <w:rsid w:val="00086833"/>
    <w:rsid w:val="0008728E"/>
    <w:rsid w:val="00087BEC"/>
    <w:rsid w:val="00090BB4"/>
    <w:rsid w:val="00090D61"/>
    <w:rsid w:val="00092A94"/>
    <w:rsid w:val="00093865"/>
    <w:rsid w:val="00094E76"/>
    <w:rsid w:val="00094EB1"/>
    <w:rsid w:val="00097B0B"/>
    <w:rsid w:val="000A1A37"/>
    <w:rsid w:val="000A2926"/>
    <w:rsid w:val="000A340B"/>
    <w:rsid w:val="000A3556"/>
    <w:rsid w:val="000A3CD6"/>
    <w:rsid w:val="000A3EDB"/>
    <w:rsid w:val="000A4670"/>
    <w:rsid w:val="000A6EC6"/>
    <w:rsid w:val="000A71CF"/>
    <w:rsid w:val="000A7E8E"/>
    <w:rsid w:val="000B0334"/>
    <w:rsid w:val="000B1B71"/>
    <w:rsid w:val="000B27DA"/>
    <w:rsid w:val="000B2F28"/>
    <w:rsid w:val="000B3ABD"/>
    <w:rsid w:val="000B4F6B"/>
    <w:rsid w:val="000B4FF8"/>
    <w:rsid w:val="000B59CE"/>
    <w:rsid w:val="000B600E"/>
    <w:rsid w:val="000B6094"/>
    <w:rsid w:val="000B69BD"/>
    <w:rsid w:val="000B6AFA"/>
    <w:rsid w:val="000C1D98"/>
    <w:rsid w:val="000C212B"/>
    <w:rsid w:val="000C2161"/>
    <w:rsid w:val="000C2E87"/>
    <w:rsid w:val="000C2EBE"/>
    <w:rsid w:val="000C3CF5"/>
    <w:rsid w:val="000C4A80"/>
    <w:rsid w:val="000C4D12"/>
    <w:rsid w:val="000C5A9A"/>
    <w:rsid w:val="000C6C5C"/>
    <w:rsid w:val="000C7669"/>
    <w:rsid w:val="000D0208"/>
    <w:rsid w:val="000D495F"/>
    <w:rsid w:val="000D4BF3"/>
    <w:rsid w:val="000E08D8"/>
    <w:rsid w:val="000E178C"/>
    <w:rsid w:val="000E3155"/>
    <w:rsid w:val="000E3502"/>
    <w:rsid w:val="000E4571"/>
    <w:rsid w:val="000E4DE2"/>
    <w:rsid w:val="000E4E20"/>
    <w:rsid w:val="000E5E4C"/>
    <w:rsid w:val="000E78A0"/>
    <w:rsid w:val="000E7F71"/>
    <w:rsid w:val="000F080C"/>
    <w:rsid w:val="000F1223"/>
    <w:rsid w:val="000F1523"/>
    <w:rsid w:val="000F21EC"/>
    <w:rsid w:val="000F3EED"/>
    <w:rsid w:val="000F5F72"/>
    <w:rsid w:val="00101578"/>
    <w:rsid w:val="0010232F"/>
    <w:rsid w:val="00102A96"/>
    <w:rsid w:val="001037D8"/>
    <w:rsid w:val="00103C92"/>
    <w:rsid w:val="0010412D"/>
    <w:rsid w:val="00104290"/>
    <w:rsid w:val="001066AA"/>
    <w:rsid w:val="001106AA"/>
    <w:rsid w:val="00110B0D"/>
    <w:rsid w:val="00111AD0"/>
    <w:rsid w:val="00114D3F"/>
    <w:rsid w:val="001164CD"/>
    <w:rsid w:val="00117728"/>
    <w:rsid w:val="00117A15"/>
    <w:rsid w:val="00121A9C"/>
    <w:rsid w:val="001238B1"/>
    <w:rsid w:val="00125B2C"/>
    <w:rsid w:val="00125CFA"/>
    <w:rsid w:val="00125F7E"/>
    <w:rsid w:val="00127E36"/>
    <w:rsid w:val="00127FBD"/>
    <w:rsid w:val="00131CCE"/>
    <w:rsid w:val="00135A86"/>
    <w:rsid w:val="00137C1D"/>
    <w:rsid w:val="00137DFD"/>
    <w:rsid w:val="00140457"/>
    <w:rsid w:val="001416E5"/>
    <w:rsid w:val="00142DFF"/>
    <w:rsid w:val="001442B5"/>
    <w:rsid w:val="001442C7"/>
    <w:rsid w:val="00144A2C"/>
    <w:rsid w:val="00144AD9"/>
    <w:rsid w:val="00144CAC"/>
    <w:rsid w:val="00145CB2"/>
    <w:rsid w:val="00146712"/>
    <w:rsid w:val="0014697D"/>
    <w:rsid w:val="00147256"/>
    <w:rsid w:val="00151B97"/>
    <w:rsid w:val="0015287E"/>
    <w:rsid w:val="00152DA9"/>
    <w:rsid w:val="00152FE9"/>
    <w:rsid w:val="001533F9"/>
    <w:rsid w:val="00154005"/>
    <w:rsid w:val="0015596D"/>
    <w:rsid w:val="00161306"/>
    <w:rsid w:val="0016276A"/>
    <w:rsid w:val="0016439C"/>
    <w:rsid w:val="00164D24"/>
    <w:rsid w:val="00164E80"/>
    <w:rsid w:val="00167D3A"/>
    <w:rsid w:val="001705AC"/>
    <w:rsid w:val="00170EF7"/>
    <w:rsid w:val="001715B0"/>
    <w:rsid w:val="00172329"/>
    <w:rsid w:val="001724E9"/>
    <w:rsid w:val="00173FA7"/>
    <w:rsid w:val="00174839"/>
    <w:rsid w:val="0017516D"/>
    <w:rsid w:val="00177365"/>
    <w:rsid w:val="00180D74"/>
    <w:rsid w:val="00184FBB"/>
    <w:rsid w:val="00185177"/>
    <w:rsid w:val="00185CB9"/>
    <w:rsid w:val="001909CE"/>
    <w:rsid w:val="00190A2E"/>
    <w:rsid w:val="00190ADA"/>
    <w:rsid w:val="0019177D"/>
    <w:rsid w:val="001922DC"/>
    <w:rsid w:val="00192CE0"/>
    <w:rsid w:val="001A3DAD"/>
    <w:rsid w:val="001A4B63"/>
    <w:rsid w:val="001A525C"/>
    <w:rsid w:val="001A7757"/>
    <w:rsid w:val="001A7B88"/>
    <w:rsid w:val="001B1A2A"/>
    <w:rsid w:val="001B234C"/>
    <w:rsid w:val="001B2381"/>
    <w:rsid w:val="001B2E0F"/>
    <w:rsid w:val="001B3C1F"/>
    <w:rsid w:val="001B601F"/>
    <w:rsid w:val="001B7C61"/>
    <w:rsid w:val="001C0917"/>
    <w:rsid w:val="001C1AD2"/>
    <w:rsid w:val="001C1FE1"/>
    <w:rsid w:val="001C38E0"/>
    <w:rsid w:val="001C7D53"/>
    <w:rsid w:val="001D089F"/>
    <w:rsid w:val="001D1E23"/>
    <w:rsid w:val="001D33D4"/>
    <w:rsid w:val="001D4F1A"/>
    <w:rsid w:val="001D551A"/>
    <w:rsid w:val="001D5776"/>
    <w:rsid w:val="001D6868"/>
    <w:rsid w:val="001D6A37"/>
    <w:rsid w:val="001D6D87"/>
    <w:rsid w:val="001D7AD1"/>
    <w:rsid w:val="001E04BF"/>
    <w:rsid w:val="001E1271"/>
    <w:rsid w:val="001E248E"/>
    <w:rsid w:val="001E2F90"/>
    <w:rsid w:val="001E2FC1"/>
    <w:rsid w:val="001E398F"/>
    <w:rsid w:val="001E3B18"/>
    <w:rsid w:val="001E3C31"/>
    <w:rsid w:val="001E4A22"/>
    <w:rsid w:val="001E5806"/>
    <w:rsid w:val="001E788C"/>
    <w:rsid w:val="001F0169"/>
    <w:rsid w:val="001F0E30"/>
    <w:rsid w:val="001F12F1"/>
    <w:rsid w:val="001F3EE8"/>
    <w:rsid w:val="001F444C"/>
    <w:rsid w:val="001F5673"/>
    <w:rsid w:val="001F5676"/>
    <w:rsid w:val="001F61A4"/>
    <w:rsid w:val="001F7898"/>
    <w:rsid w:val="0020134F"/>
    <w:rsid w:val="00202167"/>
    <w:rsid w:val="00202924"/>
    <w:rsid w:val="00204129"/>
    <w:rsid w:val="002057EC"/>
    <w:rsid w:val="00205D89"/>
    <w:rsid w:val="0020680A"/>
    <w:rsid w:val="00207CBE"/>
    <w:rsid w:val="00211367"/>
    <w:rsid w:val="00211F2B"/>
    <w:rsid w:val="00212B04"/>
    <w:rsid w:val="002140D5"/>
    <w:rsid w:val="0021559D"/>
    <w:rsid w:val="00216FDF"/>
    <w:rsid w:val="002173F6"/>
    <w:rsid w:val="002178B1"/>
    <w:rsid w:val="00217BEB"/>
    <w:rsid w:val="0022257B"/>
    <w:rsid w:val="00222D6E"/>
    <w:rsid w:val="00223A63"/>
    <w:rsid w:val="00224FDA"/>
    <w:rsid w:val="00227505"/>
    <w:rsid w:val="00231D0D"/>
    <w:rsid w:val="00232345"/>
    <w:rsid w:val="00232435"/>
    <w:rsid w:val="0023388F"/>
    <w:rsid w:val="002347F6"/>
    <w:rsid w:val="0023542C"/>
    <w:rsid w:val="00235A72"/>
    <w:rsid w:val="00236BCB"/>
    <w:rsid w:val="00240365"/>
    <w:rsid w:val="0024055D"/>
    <w:rsid w:val="00240E57"/>
    <w:rsid w:val="002412A1"/>
    <w:rsid w:val="00241F6D"/>
    <w:rsid w:val="00242730"/>
    <w:rsid w:val="00242853"/>
    <w:rsid w:val="00242CC0"/>
    <w:rsid w:val="002435C8"/>
    <w:rsid w:val="002438A8"/>
    <w:rsid w:val="00243C3F"/>
    <w:rsid w:val="00246147"/>
    <w:rsid w:val="002475FA"/>
    <w:rsid w:val="00247A40"/>
    <w:rsid w:val="002501FF"/>
    <w:rsid w:val="00250E77"/>
    <w:rsid w:val="00251197"/>
    <w:rsid w:val="002514B8"/>
    <w:rsid w:val="00252F41"/>
    <w:rsid w:val="002537D2"/>
    <w:rsid w:val="002537EF"/>
    <w:rsid w:val="00261508"/>
    <w:rsid w:val="0026171C"/>
    <w:rsid w:val="002618E3"/>
    <w:rsid w:val="00261FB2"/>
    <w:rsid w:val="002621F5"/>
    <w:rsid w:val="0026242C"/>
    <w:rsid w:val="00263FCF"/>
    <w:rsid w:val="00264901"/>
    <w:rsid w:val="00265C7F"/>
    <w:rsid w:val="00266563"/>
    <w:rsid w:val="002675F0"/>
    <w:rsid w:val="00267D7B"/>
    <w:rsid w:val="0027078A"/>
    <w:rsid w:val="0027092C"/>
    <w:rsid w:val="00271710"/>
    <w:rsid w:val="0027185C"/>
    <w:rsid w:val="0027237E"/>
    <w:rsid w:val="00273531"/>
    <w:rsid w:val="002742B7"/>
    <w:rsid w:val="00274F81"/>
    <w:rsid w:val="002777D8"/>
    <w:rsid w:val="00277FC8"/>
    <w:rsid w:val="00280E8E"/>
    <w:rsid w:val="00282872"/>
    <w:rsid w:val="002841AE"/>
    <w:rsid w:val="00284ED2"/>
    <w:rsid w:val="002863E4"/>
    <w:rsid w:val="00287D24"/>
    <w:rsid w:val="00290A1A"/>
    <w:rsid w:val="00290A42"/>
    <w:rsid w:val="00290CE2"/>
    <w:rsid w:val="002913B0"/>
    <w:rsid w:val="00292B85"/>
    <w:rsid w:val="002939A0"/>
    <w:rsid w:val="00293DCB"/>
    <w:rsid w:val="00295301"/>
    <w:rsid w:val="0029551E"/>
    <w:rsid w:val="002A150B"/>
    <w:rsid w:val="002A1E22"/>
    <w:rsid w:val="002A1E65"/>
    <w:rsid w:val="002A33D4"/>
    <w:rsid w:val="002A43F9"/>
    <w:rsid w:val="002A48E4"/>
    <w:rsid w:val="002A556D"/>
    <w:rsid w:val="002A5CB9"/>
    <w:rsid w:val="002A64D9"/>
    <w:rsid w:val="002A6633"/>
    <w:rsid w:val="002A73F3"/>
    <w:rsid w:val="002A75DD"/>
    <w:rsid w:val="002B0827"/>
    <w:rsid w:val="002B0AB8"/>
    <w:rsid w:val="002B1C5A"/>
    <w:rsid w:val="002B231B"/>
    <w:rsid w:val="002B2D36"/>
    <w:rsid w:val="002B2D65"/>
    <w:rsid w:val="002B4054"/>
    <w:rsid w:val="002B476B"/>
    <w:rsid w:val="002B58CD"/>
    <w:rsid w:val="002B5A18"/>
    <w:rsid w:val="002B6186"/>
    <w:rsid w:val="002C0693"/>
    <w:rsid w:val="002C1FE3"/>
    <w:rsid w:val="002C33B5"/>
    <w:rsid w:val="002C3BBE"/>
    <w:rsid w:val="002C4287"/>
    <w:rsid w:val="002C5BF2"/>
    <w:rsid w:val="002C62E5"/>
    <w:rsid w:val="002C69CA"/>
    <w:rsid w:val="002C6AC2"/>
    <w:rsid w:val="002C6B6C"/>
    <w:rsid w:val="002C6E37"/>
    <w:rsid w:val="002D01D7"/>
    <w:rsid w:val="002D0C22"/>
    <w:rsid w:val="002D0FAB"/>
    <w:rsid w:val="002D1949"/>
    <w:rsid w:val="002D2E73"/>
    <w:rsid w:val="002D36F2"/>
    <w:rsid w:val="002D3B95"/>
    <w:rsid w:val="002D4071"/>
    <w:rsid w:val="002D4A32"/>
    <w:rsid w:val="002D4BFA"/>
    <w:rsid w:val="002D5DEE"/>
    <w:rsid w:val="002D611A"/>
    <w:rsid w:val="002D7164"/>
    <w:rsid w:val="002D7C39"/>
    <w:rsid w:val="002E0F4D"/>
    <w:rsid w:val="002E1748"/>
    <w:rsid w:val="002E1AB1"/>
    <w:rsid w:val="002E1FDE"/>
    <w:rsid w:val="002E2256"/>
    <w:rsid w:val="002E2FEE"/>
    <w:rsid w:val="002E3277"/>
    <w:rsid w:val="002E5F43"/>
    <w:rsid w:val="002E60C6"/>
    <w:rsid w:val="002F1213"/>
    <w:rsid w:val="002F1604"/>
    <w:rsid w:val="002F21DF"/>
    <w:rsid w:val="002F2F92"/>
    <w:rsid w:val="002F3274"/>
    <w:rsid w:val="002F52F0"/>
    <w:rsid w:val="002F540F"/>
    <w:rsid w:val="002F70E5"/>
    <w:rsid w:val="002F7CFE"/>
    <w:rsid w:val="003001BF"/>
    <w:rsid w:val="00300F39"/>
    <w:rsid w:val="00302F63"/>
    <w:rsid w:val="003041BC"/>
    <w:rsid w:val="0030457A"/>
    <w:rsid w:val="00305B0D"/>
    <w:rsid w:val="003060DE"/>
    <w:rsid w:val="003070B4"/>
    <w:rsid w:val="00307EF7"/>
    <w:rsid w:val="00310F14"/>
    <w:rsid w:val="00311040"/>
    <w:rsid w:val="00311DF3"/>
    <w:rsid w:val="00312ABF"/>
    <w:rsid w:val="0031335B"/>
    <w:rsid w:val="00315165"/>
    <w:rsid w:val="00316C7F"/>
    <w:rsid w:val="003208AD"/>
    <w:rsid w:val="00320949"/>
    <w:rsid w:val="00321F84"/>
    <w:rsid w:val="00325532"/>
    <w:rsid w:val="00325D8A"/>
    <w:rsid w:val="00325E54"/>
    <w:rsid w:val="00326022"/>
    <w:rsid w:val="003266BF"/>
    <w:rsid w:val="003276ED"/>
    <w:rsid w:val="00327E5E"/>
    <w:rsid w:val="00331BD8"/>
    <w:rsid w:val="00331D00"/>
    <w:rsid w:val="00334F2E"/>
    <w:rsid w:val="00335EFD"/>
    <w:rsid w:val="00336628"/>
    <w:rsid w:val="00340684"/>
    <w:rsid w:val="00345768"/>
    <w:rsid w:val="00346B71"/>
    <w:rsid w:val="0034796D"/>
    <w:rsid w:val="00347C9C"/>
    <w:rsid w:val="00350F22"/>
    <w:rsid w:val="00350FD0"/>
    <w:rsid w:val="00351E05"/>
    <w:rsid w:val="0035232A"/>
    <w:rsid w:val="00352DF6"/>
    <w:rsid w:val="00354328"/>
    <w:rsid w:val="003545B4"/>
    <w:rsid w:val="003545C9"/>
    <w:rsid w:val="00354CE0"/>
    <w:rsid w:val="003615F2"/>
    <w:rsid w:val="00361CA9"/>
    <w:rsid w:val="00362913"/>
    <w:rsid w:val="003653B1"/>
    <w:rsid w:val="003665D8"/>
    <w:rsid w:val="00367071"/>
    <w:rsid w:val="003670C9"/>
    <w:rsid w:val="00367CAF"/>
    <w:rsid w:val="00371DD8"/>
    <w:rsid w:val="00372D0C"/>
    <w:rsid w:val="00372D36"/>
    <w:rsid w:val="003733B7"/>
    <w:rsid w:val="003738E3"/>
    <w:rsid w:val="003747C7"/>
    <w:rsid w:val="003749AB"/>
    <w:rsid w:val="00375B68"/>
    <w:rsid w:val="0037634C"/>
    <w:rsid w:val="00380EC2"/>
    <w:rsid w:val="0038170C"/>
    <w:rsid w:val="00381A18"/>
    <w:rsid w:val="00382D8E"/>
    <w:rsid w:val="003857A2"/>
    <w:rsid w:val="00386478"/>
    <w:rsid w:val="00386983"/>
    <w:rsid w:val="00386C24"/>
    <w:rsid w:val="00391545"/>
    <w:rsid w:val="00391DA0"/>
    <w:rsid w:val="00392834"/>
    <w:rsid w:val="0039343C"/>
    <w:rsid w:val="0039369C"/>
    <w:rsid w:val="003942AA"/>
    <w:rsid w:val="003A084F"/>
    <w:rsid w:val="003A2DF2"/>
    <w:rsid w:val="003A56F1"/>
    <w:rsid w:val="003A65AA"/>
    <w:rsid w:val="003A719E"/>
    <w:rsid w:val="003A7EAD"/>
    <w:rsid w:val="003B044C"/>
    <w:rsid w:val="003B0FF1"/>
    <w:rsid w:val="003B1392"/>
    <w:rsid w:val="003B189F"/>
    <w:rsid w:val="003B21CD"/>
    <w:rsid w:val="003B383B"/>
    <w:rsid w:val="003B3EC0"/>
    <w:rsid w:val="003C0D5D"/>
    <w:rsid w:val="003C0FC7"/>
    <w:rsid w:val="003C1C62"/>
    <w:rsid w:val="003C1D3C"/>
    <w:rsid w:val="003C29DF"/>
    <w:rsid w:val="003C508A"/>
    <w:rsid w:val="003C5610"/>
    <w:rsid w:val="003C6630"/>
    <w:rsid w:val="003D215D"/>
    <w:rsid w:val="003D2D14"/>
    <w:rsid w:val="003D4DB8"/>
    <w:rsid w:val="003D58D6"/>
    <w:rsid w:val="003D5BE4"/>
    <w:rsid w:val="003D609D"/>
    <w:rsid w:val="003D7716"/>
    <w:rsid w:val="003D7D52"/>
    <w:rsid w:val="003E08CE"/>
    <w:rsid w:val="003E124F"/>
    <w:rsid w:val="003E1D52"/>
    <w:rsid w:val="003E2F28"/>
    <w:rsid w:val="003E2F75"/>
    <w:rsid w:val="003E34FB"/>
    <w:rsid w:val="003E4A40"/>
    <w:rsid w:val="003E51A2"/>
    <w:rsid w:val="003E72A7"/>
    <w:rsid w:val="003F0F26"/>
    <w:rsid w:val="003F0FFF"/>
    <w:rsid w:val="003F10CC"/>
    <w:rsid w:val="003F1DF1"/>
    <w:rsid w:val="003F3095"/>
    <w:rsid w:val="003F378D"/>
    <w:rsid w:val="003F3B8B"/>
    <w:rsid w:val="003F437B"/>
    <w:rsid w:val="003F4952"/>
    <w:rsid w:val="003F5278"/>
    <w:rsid w:val="003F5CF1"/>
    <w:rsid w:val="003F6CEC"/>
    <w:rsid w:val="003F7201"/>
    <w:rsid w:val="003F79B8"/>
    <w:rsid w:val="004006FB"/>
    <w:rsid w:val="00403311"/>
    <w:rsid w:val="00404047"/>
    <w:rsid w:val="00404293"/>
    <w:rsid w:val="004047F5"/>
    <w:rsid w:val="004048E5"/>
    <w:rsid w:val="00404C02"/>
    <w:rsid w:val="00406565"/>
    <w:rsid w:val="0041059A"/>
    <w:rsid w:val="00410700"/>
    <w:rsid w:val="0041098C"/>
    <w:rsid w:val="00412C81"/>
    <w:rsid w:val="00413DB9"/>
    <w:rsid w:val="00414A0F"/>
    <w:rsid w:val="00414AC1"/>
    <w:rsid w:val="00414E1C"/>
    <w:rsid w:val="004154E6"/>
    <w:rsid w:val="0041727C"/>
    <w:rsid w:val="004173FD"/>
    <w:rsid w:val="00421685"/>
    <w:rsid w:val="0042269B"/>
    <w:rsid w:val="00422A7D"/>
    <w:rsid w:val="00422BCF"/>
    <w:rsid w:val="004236FB"/>
    <w:rsid w:val="00424243"/>
    <w:rsid w:val="00424EAC"/>
    <w:rsid w:val="00431942"/>
    <w:rsid w:val="004321D3"/>
    <w:rsid w:val="0043263B"/>
    <w:rsid w:val="00433F8C"/>
    <w:rsid w:val="00434CDA"/>
    <w:rsid w:val="00435642"/>
    <w:rsid w:val="00435C86"/>
    <w:rsid w:val="00437D3F"/>
    <w:rsid w:val="004422EF"/>
    <w:rsid w:val="00442EF1"/>
    <w:rsid w:val="00443684"/>
    <w:rsid w:val="00445770"/>
    <w:rsid w:val="00446B00"/>
    <w:rsid w:val="0045029E"/>
    <w:rsid w:val="00450C2E"/>
    <w:rsid w:val="00451FBF"/>
    <w:rsid w:val="0045468C"/>
    <w:rsid w:val="00455375"/>
    <w:rsid w:val="00457033"/>
    <w:rsid w:val="00460147"/>
    <w:rsid w:val="00461432"/>
    <w:rsid w:val="00461B96"/>
    <w:rsid w:val="00463F8F"/>
    <w:rsid w:val="00466212"/>
    <w:rsid w:val="0046753C"/>
    <w:rsid w:val="00470306"/>
    <w:rsid w:val="00474060"/>
    <w:rsid w:val="004746D3"/>
    <w:rsid w:val="00475F94"/>
    <w:rsid w:val="00476DBC"/>
    <w:rsid w:val="00477951"/>
    <w:rsid w:val="00477BF5"/>
    <w:rsid w:val="004807D8"/>
    <w:rsid w:val="00482BBD"/>
    <w:rsid w:val="00483AC9"/>
    <w:rsid w:val="004845BC"/>
    <w:rsid w:val="00485460"/>
    <w:rsid w:val="00485972"/>
    <w:rsid w:val="00485CFA"/>
    <w:rsid w:val="00487AF4"/>
    <w:rsid w:val="004914C0"/>
    <w:rsid w:val="00492275"/>
    <w:rsid w:val="00493CF3"/>
    <w:rsid w:val="00493D88"/>
    <w:rsid w:val="00495B9C"/>
    <w:rsid w:val="00496E03"/>
    <w:rsid w:val="00497CD0"/>
    <w:rsid w:val="004A07FB"/>
    <w:rsid w:val="004A11B7"/>
    <w:rsid w:val="004A221E"/>
    <w:rsid w:val="004A2329"/>
    <w:rsid w:val="004A321B"/>
    <w:rsid w:val="004A3872"/>
    <w:rsid w:val="004A3CD4"/>
    <w:rsid w:val="004A73F9"/>
    <w:rsid w:val="004B04BE"/>
    <w:rsid w:val="004B2763"/>
    <w:rsid w:val="004B27CF"/>
    <w:rsid w:val="004B4849"/>
    <w:rsid w:val="004B52AC"/>
    <w:rsid w:val="004B52B0"/>
    <w:rsid w:val="004B53F3"/>
    <w:rsid w:val="004B597D"/>
    <w:rsid w:val="004B5EB5"/>
    <w:rsid w:val="004B6F43"/>
    <w:rsid w:val="004C1CEE"/>
    <w:rsid w:val="004C1D20"/>
    <w:rsid w:val="004C2CAC"/>
    <w:rsid w:val="004C3440"/>
    <w:rsid w:val="004C3654"/>
    <w:rsid w:val="004C4A17"/>
    <w:rsid w:val="004C4A47"/>
    <w:rsid w:val="004C6E27"/>
    <w:rsid w:val="004C7F61"/>
    <w:rsid w:val="004D2171"/>
    <w:rsid w:val="004D2F08"/>
    <w:rsid w:val="004D402F"/>
    <w:rsid w:val="004D45E7"/>
    <w:rsid w:val="004D46E5"/>
    <w:rsid w:val="004D5595"/>
    <w:rsid w:val="004D596B"/>
    <w:rsid w:val="004D5A80"/>
    <w:rsid w:val="004E1564"/>
    <w:rsid w:val="004E28B2"/>
    <w:rsid w:val="004E2A6E"/>
    <w:rsid w:val="004E2D67"/>
    <w:rsid w:val="004E3134"/>
    <w:rsid w:val="004E49C1"/>
    <w:rsid w:val="004E6A54"/>
    <w:rsid w:val="004F06DC"/>
    <w:rsid w:val="004F0AFA"/>
    <w:rsid w:val="004F1491"/>
    <w:rsid w:val="004F18C1"/>
    <w:rsid w:val="004F1D88"/>
    <w:rsid w:val="004F2816"/>
    <w:rsid w:val="004F459F"/>
    <w:rsid w:val="004F625A"/>
    <w:rsid w:val="004F7DAE"/>
    <w:rsid w:val="00501B51"/>
    <w:rsid w:val="005048A3"/>
    <w:rsid w:val="00510C1A"/>
    <w:rsid w:val="00510F4D"/>
    <w:rsid w:val="00511F8C"/>
    <w:rsid w:val="0051219D"/>
    <w:rsid w:val="00512D5A"/>
    <w:rsid w:val="005130B3"/>
    <w:rsid w:val="0051449A"/>
    <w:rsid w:val="005150BA"/>
    <w:rsid w:val="005162ED"/>
    <w:rsid w:val="005167DC"/>
    <w:rsid w:val="00520E65"/>
    <w:rsid w:val="005210E6"/>
    <w:rsid w:val="005210EB"/>
    <w:rsid w:val="00521393"/>
    <w:rsid w:val="0052178F"/>
    <w:rsid w:val="00521BB5"/>
    <w:rsid w:val="00522452"/>
    <w:rsid w:val="00522CA8"/>
    <w:rsid w:val="0052306C"/>
    <w:rsid w:val="0052315D"/>
    <w:rsid w:val="00523724"/>
    <w:rsid w:val="00525FB4"/>
    <w:rsid w:val="00526784"/>
    <w:rsid w:val="00527235"/>
    <w:rsid w:val="00527760"/>
    <w:rsid w:val="00530057"/>
    <w:rsid w:val="00530359"/>
    <w:rsid w:val="00530C58"/>
    <w:rsid w:val="00531556"/>
    <w:rsid w:val="00533265"/>
    <w:rsid w:val="00533D68"/>
    <w:rsid w:val="00533E88"/>
    <w:rsid w:val="00534AAC"/>
    <w:rsid w:val="00535241"/>
    <w:rsid w:val="005352E3"/>
    <w:rsid w:val="00536484"/>
    <w:rsid w:val="0053781C"/>
    <w:rsid w:val="00541D1A"/>
    <w:rsid w:val="00542AAD"/>
    <w:rsid w:val="00542C22"/>
    <w:rsid w:val="00543DE5"/>
    <w:rsid w:val="00544323"/>
    <w:rsid w:val="0054449E"/>
    <w:rsid w:val="0054524C"/>
    <w:rsid w:val="00547B88"/>
    <w:rsid w:val="00547D22"/>
    <w:rsid w:val="00547D70"/>
    <w:rsid w:val="005503B1"/>
    <w:rsid w:val="005531A2"/>
    <w:rsid w:val="00553672"/>
    <w:rsid w:val="00555B71"/>
    <w:rsid w:val="00555CA7"/>
    <w:rsid w:val="005561DB"/>
    <w:rsid w:val="00556F26"/>
    <w:rsid w:val="00557739"/>
    <w:rsid w:val="005601FE"/>
    <w:rsid w:val="00562E45"/>
    <w:rsid w:val="00563E45"/>
    <w:rsid w:val="00566768"/>
    <w:rsid w:val="00570D3C"/>
    <w:rsid w:val="00571B42"/>
    <w:rsid w:val="005721BF"/>
    <w:rsid w:val="00574080"/>
    <w:rsid w:val="0057639E"/>
    <w:rsid w:val="00580D4A"/>
    <w:rsid w:val="00580F68"/>
    <w:rsid w:val="005815CE"/>
    <w:rsid w:val="005818BD"/>
    <w:rsid w:val="00582374"/>
    <w:rsid w:val="00582DA7"/>
    <w:rsid w:val="00584813"/>
    <w:rsid w:val="0058538A"/>
    <w:rsid w:val="00586A89"/>
    <w:rsid w:val="00586B12"/>
    <w:rsid w:val="00586EDF"/>
    <w:rsid w:val="0059030B"/>
    <w:rsid w:val="005934B7"/>
    <w:rsid w:val="00593AEF"/>
    <w:rsid w:val="00594522"/>
    <w:rsid w:val="00595C67"/>
    <w:rsid w:val="00595E80"/>
    <w:rsid w:val="00595FC3"/>
    <w:rsid w:val="00596417"/>
    <w:rsid w:val="005970A7"/>
    <w:rsid w:val="0059787B"/>
    <w:rsid w:val="005A09C7"/>
    <w:rsid w:val="005A0D6B"/>
    <w:rsid w:val="005A0E81"/>
    <w:rsid w:val="005A0F8E"/>
    <w:rsid w:val="005A1A07"/>
    <w:rsid w:val="005A3DEF"/>
    <w:rsid w:val="005A3E6F"/>
    <w:rsid w:val="005A472A"/>
    <w:rsid w:val="005A5757"/>
    <w:rsid w:val="005B0118"/>
    <w:rsid w:val="005B0158"/>
    <w:rsid w:val="005B0C20"/>
    <w:rsid w:val="005B2BA8"/>
    <w:rsid w:val="005B2C34"/>
    <w:rsid w:val="005B3326"/>
    <w:rsid w:val="005B3377"/>
    <w:rsid w:val="005B3499"/>
    <w:rsid w:val="005B3641"/>
    <w:rsid w:val="005B493A"/>
    <w:rsid w:val="005B4B1B"/>
    <w:rsid w:val="005B5111"/>
    <w:rsid w:val="005B5A34"/>
    <w:rsid w:val="005B6CD3"/>
    <w:rsid w:val="005C002C"/>
    <w:rsid w:val="005C1E4C"/>
    <w:rsid w:val="005C3186"/>
    <w:rsid w:val="005C42F0"/>
    <w:rsid w:val="005C530F"/>
    <w:rsid w:val="005C575E"/>
    <w:rsid w:val="005D0A89"/>
    <w:rsid w:val="005D198F"/>
    <w:rsid w:val="005D22DC"/>
    <w:rsid w:val="005D3AF5"/>
    <w:rsid w:val="005D4C70"/>
    <w:rsid w:val="005D7678"/>
    <w:rsid w:val="005D7962"/>
    <w:rsid w:val="005D7DAB"/>
    <w:rsid w:val="005D7F1B"/>
    <w:rsid w:val="005E0472"/>
    <w:rsid w:val="005E17D5"/>
    <w:rsid w:val="005E4ACC"/>
    <w:rsid w:val="005E7692"/>
    <w:rsid w:val="005E7CA8"/>
    <w:rsid w:val="005F0079"/>
    <w:rsid w:val="005F196A"/>
    <w:rsid w:val="005F1A8A"/>
    <w:rsid w:val="005F38F4"/>
    <w:rsid w:val="005F3BCC"/>
    <w:rsid w:val="005F46F8"/>
    <w:rsid w:val="005F4749"/>
    <w:rsid w:val="005F6BA0"/>
    <w:rsid w:val="005F72FF"/>
    <w:rsid w:val="005F7647"/>
    <w:rsid w:val="005F79C9"/>
    <w:rsid w:val="00600E2D"/>
    <w:rsid w:val="00601B92"/>
    <w:rsid w:val="00602021"/>
    <w:rsid w:val="0060326E"/>
    <w:rsid w:val="00605370"/>
    <w:rsid w:val="00605D67"/>
    <w:rsid w:val="00607A87"/>
    <w:rsid w:val="00610C14"/>
    <w:rsid w:val="0061185B"/>
    <w:rsid w:val="006124C9"/>
    <w:rsid w:val="006127BA"/>
    <w:rsid w:val="00613FA6"/>
    <w:rsid w:val="0061466D"/>
    <w:rsid w:val="006153EB"/>
    <w:rsid w:val="00616F54"/>
    <w:rsid w:val="00617997"/>
    <w:rsid w:val="00617A34"/>
    <w:rsid w:val="00621B1A"/>
    <w:rsid w:val="00623F11"/>
    <w:rsid w:val="00624BB8"/>
    <w:rsid w:val="00624BF0"/>
    <w:rsid w:val="006256DC"/>
    <w:rsid w:val="00625FAF"/>
    <w:rsid w:val="00626BF4"/>
    <w:rsid w:val="006311A6"/>
    <w:rsid w:val="00634A7D"/>
    <w:rsid w:val="00634C75"/>
    <w:rsid w:val="00634EAB"/>
    <w:rsid w:val="0063565F"/>
    <w:rsid w:val="00636D63"/>
    <w:rsid w:val="00640028"/>
    <w:rsid w:val="006443FC"/>
    <w:rsid w:val="00645F12"/>
    <w:rsid w:val="00646F22"/>
    <w:rsid w:val="00647D85"/>
    <w:rsid w:val="006500EA"/>
    <w:rsid w:val="00650A9A"/>
    <w:rsid w:val="00650C8B"/>
    <w:rsid w:val="00650D8E"/>
    <w:rsid w:val="00651028"/>
    <w:rsid w:val="0065343B"/>
    <w:rsid w:val="00653DAD"/>
    <w:rsid w:val="0065482C"/>
    <w:rsid w:val="00654A51"/>
    <w:rsid w:val="00655F04"/>
    <w:rsid w:val="00656086"/>
    <w:rsid w:val="00656A44"/>
    <w:rsid w:val="00656C5B"/>
    <w:rsid w:val="0066036D"/>
    <w:rsid w:val="0066126B"/>
    <w:rsid w:val="006612ED"/>
    <w:rsid w:val="0066141D"/>
    <w:rsid w:val="006620B9"/>
    <w:rsid w:val="00662231"/>
    <w:rsid w:val="00662A32"/>
    <w:rsid w:val="00662AC5"/>
    <w:rsid w:val="006631C1"/>
    <w:rsid w:val="006637FD"/>
    <w:rsid w:val="00663C00"/>
    <w:rsid w:val="00664FE2"/>
    <w:rsid w:val="00665DE4"/>
    <w:rsid w:val="006669C0"/>
    <w:rsid w:val="006723B5"/>
    <w:rsid w:val="006758F8"/>
    <w:rsid w:val="006773E5"/>
    <w:rsid w:val="00677A72"/>
    <w:rsid w:val="0068088C"/>
    <w:rsid w:val="006820BC"/>
    <w:rsid w:val="006822EF"/>
    <w:rsid w:val="00683066"/>
    <w:rsid w:val="00684C64"/>
    <w:rsid w:val="00684C86"/>
    <w:rsid w:val="006864E9"/>
    <w:rsid w:val="0069016B"/>
    <w:rsid w:val="0069073E"/>
    <w:rsid w:val="00690F56"/>
    <w:rsid w:val="00690FEF"/>
    <w:rsid w:val="00692516"/>
    <w:rsid w:val="00692794"/>
    <w:rsid w:val="00692989"/>
    <w:rsid w:val="00692C4D"/>
    <w:rsid w:val="00693159"/>
    <w:rsid w:val="006948B5"/>
    <w:rsid w:val="006958B2"/>
    <w:rsid w:val="00696AD1"/>
    <w:rsid w:val="00696F60"/>
    <w:rsid w:val="00697645"/>
    <w:rsid w:val="006A0807"/>
    <w:rsid w:val="006A0FDD"/>
    <w:rsid w:val="006A3C55"/>
    <w:rsid w:val="006A4331"/>
    <w:rsid w:val="006A53D7"/>
    <w:rsid w:val="006A54D7"/>
    <w:rsid w:val="006A6402"/>
    <w:rsid w:val="006B0046"/>
    <w:rsid w:val="006B04E9"/>
    <w:rsid w:val="006B1C6F"/>
    <w:rsid w:val="006B4681"/>
    <w:rsid w:val="006B7A25"/>
    <w:rsid w:val="006C0BAE"/>
    <w:rsid w:val="006C0E73"/>
    <w:rsid w:val="006C18A8"/>
    <w:rsid w:val="006C22DC"/>
    <w:rsid w:val="006C4276"/>
    <w:rsid w:val="006C5AA3"/>
    <w:rsid w:val="006C7719"/>
    <w:rsid w:val="006D0127"/>
    <w:rsid w:val="006D061D"/>
    <w:rsid w:val="006D10B5"/>
    <w:rsid w:val="006D21EE"/>
    <w:rsid w:val="006D2418"/>
    <w:rsid w:val="006D3B69"/>
    <w:rsid w:val="006D562B"/>
    <w:rsid w:val="006D5D3A"/>
    <w:rsid w:val="006D6039"/>
    <w:rsid w:val="006D7AEA"/>
    <w:rsid w:val="006E1AB9"/>
    <w:rsid w:val="006E3CB8"/>
    <w:rsid w:val="006E3D1F"/>
    <w:rsid w:val="006E3E7B"/>
    <w:rsid w:val="006E4D4C"/>
    <w:rsid w:val="006E4FCF"/>
    <w:rsid w:val="006F181B"/>
    <w:rsid w:val="006F1E3B"/>
    <w:rsid w:val="006F2556"/>
    <w:rsid w:val="006F2BDE"/>
    <w:rsid w:val="006F56C5"/>
    <w:rsid w:val="006F5E24"/>
    <w:rsid w:val="006F69BF"/>
    <w:rsid w:val="006F6A78"/>
    <w:rsid w:val="00700317"/>
    <w:rsid w:val="0070074F"/>
    <w:rsid w:val="00701E5D"/>
    <w:rsid w:val="00702A9E"/>
    <w:rsid w:val="00702E67"/>
    <w:rsid w:val="007033BD"/>
    <w:rsid w:val="007037A9"/>
    <w:rsid w:val="007049D1"/>
    <w:rsid w:val="00704E2D"/>
    <w:rsid w:val="00705186"/>
    <w:rsid w:val="007064BC"/>
    <w:rsid w:val="007109E2"/>
    <w:rsid w:val="007114B1"/>
    <w:rsid w:val="00711C28"/>
    <w:rsid w:val="007128F6"/>
    <w:rsid w:val="00713037"/>
    <w:rsid w:val="007133ED"/>
    <w:rsid w:val="00714385"/>
    <w:rsid w:val="00715A48"/>
    <w:rsid w:val="00715D0F"/>
    <w:rsid w:val="0072019D"/>
    <w:rsid w:val="007213B8"/>
    <w:rsid w:val="007215E4"/>
    <w:rsid w:val="00721AF4"/>
    <w:rsid w:val="0072233C"/>
    <w:rsid w:val="00723371"/>
    <w:rsid w:val="00730003"/>
    <w:rsid w:val="0073243A"/>
    <w:rsid w:val="007339CB"/>
    <w:rsid w:val="00733A97"/>
    <w:rsid w:val="00733D69"/>
    <w:rsid w:val="00734CBB"/>
    <w:rsid w:val="00734FCB"/>
    <w:rsid w:val="0073533E"/>
    <w:rsid w:val="007353CF"/>
    <w:rsid w:val="007363C8"/>
    <w:rsid w:val="0073727B"/>
    <w:rsid w:val="007374DA"/>
    <w:rsid w:val="0073761F"/>
    <w:rsid w:val="00737908"/>
    <w:rsid w:val="007431E1"/>
    <w:rsid w:val="007451A1"/>
    <w:rsid w:val="00747A07"/>
    <w:rsid w:val="00747F4A"/>
    <w:rsid w:val="007506AB"/>
    <w:rsid w:val="00750D31"/>
    <w:rsid w:val="00751520"/>
    <w:rsid w:val="00753A5D"/>
    <w:rsid w:val="007551BF"/>
    <w:rsid w:val="00755461"/>
    <w:rsid w:val="00756B11"/>
    <w:rsid w:val="007578A9"/>
    <w:rsid w:val="0076011E"/>
    <w:rsid w:val="00761794"/>
    <w:rsid w:val="00764429"/>
    <w:rsid w:val="0076489E"/>
    <w:rsid w:val="0076506D"/>
    <w:rsid w:val="007663C8"/>
    <w:rsid w:val="007679A2"/>
    <w:rsid w:val="0077068C"/>
    <w:rsid w:val="00770F6E"/>
    <w:rsid w:val="00772F9A"/>
    <w:rsid w:val="00774463"/>
    <w:rsid w:val="0077565E"/>
    <w:rsid w:val="0077687F"/>
    <w:rsid w:val="00776FE9"/>
    <w:rsid w:val="00780419"/>
    <w:rsid w:val="0078205F"/>
    <w:rsid w:val="00782FE3"/>
    <w:rsid w:val="00783CF2"/>
    <w:rsid w:val="00785396"/>
    <w:rsid w:val="007863FB"/>
    <w:rsid w:val="007868CC"/>
    <w:rsid w:val="00787447"/>
    <w:rsid w:val="00787E9D"/>
    <w:rsid w:val="007905C2"/>
    <w:rsid w:val="00790F51"/>
    <w:rsid w:val="00791837"/>
    <w:rsid w:val="00791D0D"/>
    <w:rsid w:val="00792A29"/>
    <w:rsid w:val="007939EA"/>
    <w:rsid w:val="007948E5"/>
    <w:rsid w:val="007952F6"/>
    <w:rsid w:val="007954B9"/>
    <w:rsid w:val="00795FF3"/>
    <w:rsid w:val="00796667"/>
    <w:rsid w:val="00796B6B"/>
    <w:rsid w:val="00796CA9"/>
    <w:rsid w:val="00796D0E"/>
    <w:rsid w:val="007A0615"/>
    <w:rsid w:val="007A32B7"/>
    <w:rsid w:val="007A333B"/>
    <w:rsid w:val="007A4DC1"/>
    <w:rsid w:val="007A4FC2"/>
    <w:rsid w:val="007A5365"/>
    <w:rsid w:val="007A538E"/>
    <w:rsid w:val="007A6388"/>
    <w:rsid w:val="007A655D"/>
    <w:rsid w:val="007A6EE7"/>
    <w:rsid w:val="007B047F"/>
    <w:rsid w:val="007B12AD"/>
    <w:rsid w:val="007B16E2"/>
    <w:rsid w:val="007B1A79"/>
    <w:rsid w:val="007B1CD7"/>
    <w:rsid w:val="007B321A"/>
    <w:rsid w:val="007B42D0"/>
    <w:rsid w:val="007B5FF8"/>
    <w:rsid w:val="007B674E"/>
    <w:rsid w:val="007B6A14"/>
    <w:rsid w:val="007B6B47"/>
    <w:rsid w:val="007B6BDD"/>
    <w:rsid w:val="007B7303"/>
    <w:rsid w:val="007B7994"/>
    <w:rsid w:val="007C0A82"/>
    <w:rsid w:val="007C125B"/>
    <w:rsid w:val="007C2109"/>
    <w:rsid w:val="007C36CB"/>
    <w:rsid w:val="007C3781"/>
    <w:rsid w:val="007C54FF"/>
    <w:rsid w:val="007C55AE"/>
    <w:rsid w:val="007C5C12"/>
    <w:rsid w:val="007C6BC5"/>
    <w:rsid w:val="007C6EE0"/>
    <w:rsid w:val="007C7057"/>
    <w:rsid w:val="007D10E9"/>
    <w:rsid w:val="007D406C"/>
    <w:rsid w:val="007D4E8E"/>
    <w:rsid w:val="007D50AC"/>
    <w:rsid w:val="007D5DA1"/>
    <w:rsid w:val="007D648A"/>
    <w:rsid w:val="007D6520"/>
    <w:rsid w:val="007D70E4"/>
    <w:rsid w:val="007D7406"/>
    <w:rsid w:val="007E0258"/>
    <w:rsid w:val="007E27CF"/>
    <w:rsid w:val="007E3521"/>
    <w:rsid w:val="007E3630"/>
    <w:rsid w:val="007E3A25"/>
    <w:rsid w:val="007E420A"/>
    <w:rsid w:val="007E4E22"/>
    <w:rsid w:val="007E6571"/>
    <w:rsid w:val="007E7EFE"/>
    <w:rsid w:val="007F001D"/>
    <w:rsid w:val="007F1BE5"/>
    <w:rsid w:val="007F44F4"/>
    <w:rsid w:val="007F4F6A"/>
    <w:rsid w:val="007F636E"/>
    <w:rsid w:val="007F7792"/>
    <w:rsid w:val="007F7A61"/>
    <w:rsid w:val="00800617"/>
    <w:rsid w:val="00800C0B"/>
    <w:rsid w:val="00801661"/>
    <w:rsid w:val="00801CDC"/>
    <w:rsid w:val="00802A0B"/>
    <w:rsid w:val="00803360"/>
    <w:rsid w:val="00803C56"/>
    <w:rsid w:val="0080465F"/>
    <w:rsid w:val="00804CF4"/>
    <w:rsid w:val="0081094C"/>
    <w:rsid w:val="008111B8"/>
    <w:rsid w:val="008115DF"/>
    <w:rsid w:val="00811789"/>
    <w:rsid w:val="00811F19"/>
    <w:rsid w:val="00812A46"/>
    <w:rsid w:val="00813526"/>
    <w:rsid w:val="00813CE5"/>
    <w:rsid w:val="00814384"/>
    <w:rsid w:val="008159DC"/>
    <w:rsid w:val="0082024B"/>
    <w:rsid w:val="00820940"/>
    <w:rsid w:val="00820E8A"/>
    <w:rsid w:val="00822D85"/>
    <w:rsid w:val="008240A5"/>
    <w:rsid w:val="008241EE"/>
    <w:rsid w:val="008253F1"/>
    <w:rsid w:val="00825BD1"/>
    <w:rsid w:val="008269B6"/>
    <w:rsid w:val="00826C3D"/>
    <w:rsid w:val="0082785B"/>
    <w:rsid w:val="008308E4"/>
    <w:rsid w:val="00831107"/>
    <w:rsid w:val="0083143A"/>
    <w:rsid w:val="0083227F"/>
    <w:rsid w:val="00832802"/>
    <w:rsid w:val="00833A5F"/>
    <w:rsid w:val="00834384"/>
    <w:rsid w:val="00834AF6"/>
    <w:rsid w:val="00834F92"/>
    <w:rsid w:val="00836B96"/>
    <w:rsid w:val="0083716F"/>
    <w:rsid w:val="00837868"/>
    <w:rsid w:val="0084070F"/>
    <w:rsid w:val="00840AB6"/>
    <w:rsid w:val="0084295E"/>
    <w:rsid w:val="00845672"/>
    <w:rsid w:val="008458A0"/>
    <w:rsid w:val="00845EC4"/>
    <w:rsid w:val="0084624B"/>
    <w:rsid w:val="008462AE"/>
    <w:rsid w:val="00846C01"/>
    <w:rsid w:val="00847DC7"/>
    <w:rsid w:val="008505EA"/>
    <w:rsid w:val="00850BC6"/>
    <w:rsid w:val="00852952"/>
    <w:rsid w:val="00852A7F"/>
    <w:rsid w:val="008547D7"/>
    <w:rsid w:val="0085504D"/>
    <w:rsid w:val="00855A97"/>
    <w:rsid w:val="008575AE"/>
    <w:rsid w:val="008615A8"/>
    <w:rsid w:val="00862D6A"/>
    <w:rsid w:val="00863AD9"/>
    <w:rsid w:val="008645BF"/>
    <w:rsid w:val="00864B61"/>
    <w:rsid w:val="00865094"/>
    <w:rsid w:val="008654DC"/>
    <w:rsid w:val="00865CE3"/>
    <w:rsid w:val="008709F1"/>
    <w:rsid w:val="008717C8"/>
    <w:rsid w:val="00873ED7"/>
    <w:rsid w:val="00875043"/>
    <w:rsid w:val="00875D81"/>
    <w:rsid w:val="008809BD"/>
    <w:rsid w:val="00881030"/>
    <w:rsid w:val="00881268"/>
    <w:rsid w:val="0088388E"/>
    <w:rsid w:val="00883AA4"/>
    <w:rsid w:val="00884D83"/>
    <w:rsid w:val="00890745"/>
    <w:rsid w:val="00890F5D"/>
    <w:rsid w:val="0089177F"/>
    <w:rsid w:val="008918DC"/>
    <w:rsid w:val="00891A3F"/>
    <w:rsid w:val="0089231C"/>
    <w:rsid w:val="00893943"/>
    <w:rsid w:val="00893F2D"/>
    <w:rsid w:val="00894A83"/>
    <w:rsid w:val="00895677"/>
    <w:rsid w:val="008963C4"/>
    <w:rsid w:val="00896701"/>
    <w:rsid w:val="00896FA2"/>
    <w:rsid w:val="00897201"/>
    <w:rsid w:val="008A2864"/>
    <w:rsid w:val="008A3457"/>
    <w:rsid w:val="008A4606"/>
    <w:rsid w:val="008A4692"/>
    <w:rsid w:val="008A46D2"/>
    <w:rsid w:val="008A5250"/>
    <w:rsid w:val="008A54D3"/>
    <w:rsid w:val="008A5CE1"/>
    <w:rsid w:val="008A5D65"/>
    <w:rsid w:val="008A6A38"/>
    <w:rsid w:val="008A6C02"/>
    <w:rsid w:val="008A7A0D"/>
    <w:rsid w:val="008B070C"/>
    <w:rsid w:val="008B1787"/>
    <w:rsid w:val="008B379A"/>
    <w:rsid w:val="008B3928"/>
    <w:rsid w:val="008B3BDA"/>
    <w:rsid w:val="008B442F"/>
    <w:rsid w:val="008B46F5"/>
    <w:rsid w:val="008B6448"/>
    <w:rsid w:val="008B7868"/>
    <w:rsid w:val="008C102C"/>
    <w:rsid w:val="008C11AB"/>
    <w:rsid w:val="008C1E31"/>
    <w:rsid w:val="008C2A9E"/>
    <w:rsid w:val="008C33CF"/>
    <w:rsid w:val="008C5AC0"/>
    <w:rsid w:val="008C5D2F"/>
    <w:rsid w:val="008C6623"/>
    <w:rsid w:val="008C69AA"/>
    <w:rsid w:val="008C7DE1"/>
    <w:rsid w:val="008D25AD"/>
    <w:rsid w:val="008D47B4"/>
    <w:rsid w:val="008D6690"/>
    <w:rsid w:val="008E0516"/>
    <w:rsid w:val="008E0777"/>
    <w:rsid w:val="008E1C1A"/>
    <w:rsid w:val="008E2CF3"/>
    <w:rsid w:val="008E3560"/>
    <w:rsid w:val="008E39F9"/>
    <w:rsid w:val="008E460F"/>
    <w:rsid w:val="008E4D3D"/>
    <w:rsid w:val="008E539E"/>
    <w:rsid w:val="008E55E3"/>
    <w:rsid w:val="008E5E0C"/>
    <w:rsid w:val="008E5ED3"/>
    <w:rsid w:val="008E6F24"/>
    <w:rsid w:val="008E737B"/>
    <w:rsid w:val="008E78AD"/>
    <w:rsid w:val="008F04F3"/>
    <w:rsid w:val="008F06BD"/>
    <w:rsid w:val="008F14A3"/>
    <w:rsid w:val="008F21CA"/>
    <w:rsid w:val="008F30BF"/>
    <w:rsid w:val="008F3C6C"/>
    <w:rsid w:val="008F4969"/>
    <w:rsid w:val="008F5048"/>
    <w:rsid w:val="008F5F3C"/>
    <w:rsid w:val="008F6C25"/>
    <w:rsid w:val="008F766B"/>
    <w:rsid w:val="00900DE8"/>
    <w:rsid w:val="00900E96"/>
    <w:rsid w:val="00901989"/>
    <w:rsid w:val="00902EB9"/>
    <w:rsid w:val="00904922"/>
    <w:rsid w:val="0090534C"/>
    <w:rsid w:val="00906CE8"/>
    <w:rsid w:val="00910DDE"/>
    <w:rsid w:val="009115F3"/>
    <w:rsid w:val="00912739"/>
    <w:rsid w:val="00913517"/>
    <w:rsid w:val="00914462"/>
    <w:rsid w:val="009146B1"/>
    <w:rsid w:val="0091479B"/>
    <w:rsid w:val="00914B74"/>
    <w:rsid w:val="00916E2B"/>
    <w:rsid w:val="009170FD"/>
    <w:rsid w:val="00920108"/>
    <w:rsid w:val="009209C7"/>
    <w:rsid w:val="009224E0"/>
    <w:rsid w:val="0092386E"/>
    <w:rsid w:val="00925129"/>
    <w:rsid w:val="009253CA"/>
    <w:rsid w:val="0092624B"/>
    <w:rsid w:val="00930310"/>
    <w:rsid w:val="00930511"/>
    <w:rsid w:val="00930753"/>
    <w:rsid w:val="0093263D"/>
    <w:rsid w:val="009334CF"/>
    <w:rsid w:val="009337F8"/>
    <w:rsid w:val="009343C3"/>
    <w:rsid w:val="00935BAD"/>
    <w:rsid w:val="009360A2"/>
    <w:rsid w:val="00936BBB"/>
    <w:rsid w:val="00940303"/>
    <w:rsid w:val="00940519"/>
    <w:rsid w:val="00943C5D"/>
    <w:rsid w:val="009441BD"/>
    <w:rsid w:val="0094596A"/>
    <w:rsid w:val="00945CF4"/>
    <w:rsid w:val="00950A60"/>
    <w:rsid w:val="009513DE"/>
    <w:rsid w:val="0095179C"/>
    <w:rsid w:val="009531EC"/>
    <w:rsid w:val="00953F36"/>
    <w:rsid w:val="0095486F"/>
    <w:rsid w:val="00955F40"/>
    <w:rsid w:val="00956CC5"/>
    <w:rsid w:val="00956F24"/>
    <w:rsid w:val="0095704D"/>
    <w:rsid w:val="0095719A"/>
    <w:rsid w:val="009616C7"/>
    <w:rsid w:val="009617B3"/>
    <w:rsid w:val="0096463C"/>
    <w:rsid w:val="00964C4D"/>
    <w:rsid w:val="009653A9"/>
    <w:rsid w:val="009659E2"/>
    <w:rsid w:val="00965F29"/>
    <w:rsid w:val="009665F2"/>
    <w:rsid w:val="00967617"/>
    <w:rsid w:val="00967AB8"/>
    <w:rsid w:val="00971D04"/>
    <w:rsid w:val="009723C4"/>
    <w:rsid w:val="00972453"/>
    <w:rsid w:val="00973A07"/>
    <w:rsid w:val="00975090"/>
    <w:rsid w:val="00975ADB"/>
    <w:rsid w:val="00976F09"/>
    <w:rsid w:val="00980FC9"/>
    <w:rsid w:val="009811D0"/>
    <w:rsid w:val="00981607"/>
    <w:rsid w:val="00982603"/>
    <w:rsid w:val="00982D62"/>
    <w:rsid w:val="0098384A"/>
    <w:rsid w:val="00983E9A"/>
    <w:rsid w:val="00984A11"/>
    <w:rsid w:val="009853E9"/>
    <w:rsid w:val="00985CF4"/>
    <w:rsid w:val="00985D33"/>
    <w:rsid w:val="00986714"/>
    <w:rsid w:val="00987633"/>
    <w:rsid w:val="00987DDF"/>
    <w:rsid w:val="00990643"/>
    <w:rsid w:val="00990BE5"/>
    <w:rsid w:val="00990F9F"/>
    <w:rsid w:val="00991906"/>
    <w:rsid w:val="00991D7E"/>
    <w:rsid w:val="00992227"/>
    <w:rsid w:val="00993C57"/>
    <w:rsid w:val="009943F2"/>
    <w:rsid w:val="00995BA8"/>
    <w:rsid w:val="00996296"/>
    <w:rsid w:val="009A08BE"/>
    <w:rsid w:val="009A08EF"/>
    <w:rsid w:val="009A0FB9"/>
    <w:rsid w:val="009A2193"/>
    <w:rsid w:val="009A5D63"/>
    <w:rsid w:val="009A67FE"/>
    <w:rsid w:val="009A72BF"/>
    <w:rsid w:val="009B0FD2"/>
    <w:rsid w:val="009B2E0B"/>
    <w:rsid w:val="009B313E"/>
    <w:rsid w:val="009B3798"/>
    <w:rsid w:val="009B3898"/>
    <w:rsid w:val="009B38FA"/>
    <w:rsid w:val="009B4165"/>
    <w:rsid w:val="009B56AE"/>
    <w:rsid w:val="009B68D8"/>
    <w:rsid w:val="009B75B7"/>
    <w:rsid w:val="009C340B"/>
    <w:rsid w:val="009C4049"/>
    <w:rsid w:val="009C487E"/>
    <w:rsid w:val="009C4A13"/>
    <w:rsid w:val="009D01E0"/>
    <w:rsid w:val="009D0584"/>
    <w:rsid w:val="009D1590"/>
    <w:rsid w:val="009D1EAB"/>
    <w:rsid w:val="009D25D1"/>
    <w:rsid w:val="009D3B83"/>
    <w:rsid w:val="009D48EB"/>
    <w:rsid w:val="009D5C72"/>
    <w:rsid w:val="009D74A9"/>
    <w:rsid w:val="009D7B67"/>
    <w:rsid w:val="009E4E07"/>
    <w:rsid w:val="009E5EB8"/>
    <w:rsid w:val="009E733D"/>
    <w:rsid w:val="009F1120"/>
    <w:rsid w:val="009F1619"/>
    <w:rsid w:val="009F4B32"/>
    <w:rsid w:val="009F52C1"/>
    <w:rsid w:val="009F5438"/>
    <w:rsid w:val="009F60D9"/>
    <w:rsid w:val="009F7373"/>
    <w:rsid w:val="009F78FF"/>
    <w:rsid w:val="009F7FA4"/>
    <w:rsid w:val="00A016B7"/>
    <w:rsid w:val="00A020B2"/>
    <w:rsid w:val="00A02242"/>
    <w:rsid w:val="00A05FE6"/>
    <w:rsid w:val="00A06DDC"/>
    <w:rsid w:val="00A07BB3"/>
    <w:rsid w:val="00A10759"/>
    <w:rsid w:val="00A124F6"/>
    <w:rsid w:val="00A126F8"/>
    <w:rsid w:val="00A1280A"/>
    <w:rsid w:val="00A13212"/>
    <w:rsid w:val="00A160C1"/>
    <w:rsid w:val="00A16D15"/>
    <w:rsid w:val="00A171A3"/>
    <w:rsid w:val="00A1721B"/>
    <w:rsid w:val="00A204F7"/>
    <w:rsid w:val="00A2146D"/>
    <w:rsid w:val="00A224FA"/>
    <w:rsid w:val="00A2366C"/>
    <w:rsid w:val="00A23D93"/>
    <w:rsid w:val="00A24463"/>
    <w:rsid w:val="00A246A3"/>
    <w:rsid w:val="00A24829"/>
    <w:rsid w:val="00A24AB0"/>
    <w:rsid w:val="00A254AE"/>
    <w:rsid w:val="00A26F24"/>
    <w:rsid w:val="00A27096"/>
    <w:rsid w:val="00A30B27"/>
    <w:rsid w:val="00A31A38"/>
    <w:rsid w:val="00A338A9"/>
    <w:rsid w:val="00A34DF2"/>
    <w:rsid w:val="00A3519A"/>
    <w:rsid w:val="00A3582D"/>
    <w:rsid w:val="00A4102D"/>
    <w:rsid w:val="00A4129A"/>
    <w:rsid w:val="00A44ED7"/>
    <w:rsid w:val="00A50195"/>
    <w:rsid w:val="00A5045F"/>
    <w:rsid w:val="00A5135E"/>
    <w:rsid w:val="00A521DA"/>
    <w:rsid w:val="00A525DE"/>
    <w:rsid w:val="00A540AE"/>
    <w:rsid w:val="00A5633B"/>
    <w:rsid w:val="00A5728B"/>
    <w:rsid w:val="00A613E6"/>
    <w:rsid w:val="00A61A08"/>
    <w:rsid w:val="00A62A88"/>
    <w:rsid w:val="00A6360D"/>
    <w:rsid w:val="00A63D54"/>
    <w:rsid w:val="00A64878"/>
    <w:rsid w:val="00A66EA0"/>
    <w:rsid w:val="00A71BE3"/>
    <w:rsid w:val="00A7272F"/>
    <w:rsid w:val="00A727E2"/>
    <w:rsid w:val="00A730D5"/>
    <w:rsid w:val="00A743BE"/>
    <w:rsid w:val="00A74FF9"/>
    <w:rsid w:val="00A7561B"/>
    <w:rsid w:val="00A75A14"/>
    <w:rsid w:val="00A75D6B"/>
    <w:rsid w:val="00A7707A"/>
    <w:rsid w:val="00A778A1"/>
    <w:rsid w:val="00A80B0E"/>
    <w:rsid w:val="00A81981"/>
    <w:rsid w:val="00A8291A"/>
    <w:rsid w:val="00A82EB2"/>
    <w:rsid w:val="00A82F43"/>
    <w:rsid w:val="00A83F5C"/>
    <w:rsid w:val="00A84A5A"/>
    <w:rsid w:val="00A84E42"/>
    <w:rsid w:val="00A850D3"/>
    <w:rsid w:val="00A8606C"/>
    <w:rsid w:val="00A90E13"/>
    <w:rsid w:val="00A922B1"/>
    <w:rsid w:val="00A92909"/>
    <w:rsid w:val="00A93D5D"/>
    <w:rsid w:val="00A943C2"/>
    <w:rsid w:val="00A94755"/>
    <w:rsid w:val="00A94802"/>
    <w:rsid w:val="00A954D7"/>
    <w:rsid w:val="00A970EA"/>
    <w:rsid w:val="00AA0DA1"/>
    <w:rsid w:val="00AA18F0"/>
    <w:rsid w:val="00AA2A95"/>
    <w:rsid w:val="00AA4773"/>
    <w:rsid w:val="00AA6065"/>
    <w:rsid w:val="00AA70A0"/>
    <w:rsid w:val="00AB0444"/>
    <w:rsid w:val="00AB05DD"/>
    <w:rsid w:val="00AB14D3"/>
    <w:rsid w:val="00AB2BED"/>
    <w:rsid w:val="00AB3539"/>
    <w:rsid w:val="00AB39BD"/>
    <w:rsid w:val="00AB3D76"/>
    <w:rsid w:val="00AB6747"/>
    <w:rsid w:val="00AB727A"/>
    <w:rsid w:val="00AB7F2C"/>
    <w:rsid w:val="00AC1E23"/>
    <w:rsid w:val="00AC2875"/>
    <w:rsid w:val="00AC2C29"/>
    <w:rsid w:val="00AC302D"/>
    <w:rsid w:val="00AC3748"/>
    <w:rsid w:val="00AC3D59"/>
    <w:rsid w:val="00AC3EE2"/>
    <w:rsid w:val="00AC40B0"/>
    <w:rsid w:val="00AC5750"/>
    <w:rsid w:val="00AC6583"/>
    <w:rsid w:val="00AC7955"/>
    <w:rsid w:val="00AD21AE"/>
    <w:rsid w:val="00AD2404"/>
    <w:rsid w:val="00AD24A0"/>
    <w:rsid w:val="00AD3B62"/>
    <w:rsid w:val="00AD4041"/>
    <w:rsid w:val="00AD4970"/>
    <w:rsid w:val="00AD4A5E"/>
    <w:rsid w:val="00AD4B61"/>
    <w:rsid w:val="00AD5C8E"/>
    <w:rsid w:val="00AE1971"/>
    <w:rsid w:val="00AE1F32"/>
    <w:rsid w:val="00AE3DC8"/>
    <w:rsid w:val="00AE46C1"/>
    <w:rsid w:val="00AE4E2D"/>
    <w:rsid w:val="00AE6C46"/>
    <w:rsid w:val="00AE7457"/>
    <w:rsid w:val="00AE74D1"/>
    <w:rsid w:val="00AF1B73"/>
    <w:rsid w:val="00AF2452"/>
    <w:rsid w:val="00AF586B"/>
    <w:rsid w:val="00AF6D34"/>
    <w:rsid w:val="00AF70AB"/>
    <w:rsid w:val="00AF7B7B"/>
    <w:rsid w:val="00AF7BB5"/>
    <w:rsid w:val="00B00701"/>
    <w:rsid w:val="00B035F6"/>
    <w:rsid w:val="00B037CD"/>
    <w:rsid w:val="00B045A8"/>
    <w:rsid w:val="00B049E6"/>
    <w:rsid w:val="00B058F5"/>
    <w:rsid w:val="00B05AA6"/>
    <w:rsid w:val="00B06228"/>
    <w:rsid w:val="00B07335"/>
    <w:rsid w:val="00B073F0"/>
    <w:rsid w:val="00B10517"/>
    <w:rsid w:val="00B11272"/>
    <w:rsid w:val="00B1207F"/>
    <w:rsid w:val="00B126A6"/>
    <w:rsid w:val="00B14486"/>
    <w:rsid w:val="00B153C3"/>
    <w:rsid w:val="00B15613"/>
    <w:rsid w:val="00B16D1F"/>
    <w:rsid w:val="00B16DD7"/>
    <w:rsid w:val="00B17913"/>
    <w:rsid w:val="00B17BCB"/>
    <w:rsid w:val="00B20D25"/>
    <w:rsid w:val="00B20F67"/>
    <w:rsid w:val="00B22450"/>
    <w:rsid w:val="00B230DC"/>
    <w:rsid w:val="00B252AD"/>
    <w:rsid w:val="00B2538C"/>
    <w:rsid w:val="00B25684"/>
    <w:rsid w:val="00B25EC2"/>
    <w:rsid w:val="00B270BE"/>
    <w:rsid w:val="00B3017C"/>
    <w:rsid w:val="00B34146"/>
    <w:rsid w:val="00B343C3"/>
    <w:rsid w:val="00B35D30"/>
    <w:rsid w:val="00B36DC6"/>
    <w:rsid w:val="00B37340"/>
    <w:rsid w:val="00B374DF"/>
    <w:rsid w:val="00B408AF"/>
    <w:rsid w:val="00B40E97"/>
    <w:rsid w:val="00B41265"/>
    <w:rsid w:val="00B424BE"/>
    <w:rsid w:val="00B42C6D"/>
    <w:rsid w:val="00B430FD"/>
    <w:rsid w:val="00B4441D"/>
    <w:rsid w:val="00B447DD"/>
    <w:rsid w:val="00B44AB5"/>
    <w:rsid w:val="00B45D3E"/>
    <w:rsid w:val="00B47AA2"/>
    <w:rsid w:val="00B501E6"/>
    <w:rsid w:val="00B510E4"/>
    <w:rsid w:val="00B5136B"/>
    <w:rsid w:val="00B52FC1"/>
    <w:rsid w:val="00B537A7"/>
    <w:rsid w:val="00B561FE"/>
    <w:rsid w:val="00B572B4"/>
    <w:rsid w:val="00B57310"/>
    <w:rsid w:val="00B57EA2"/>
    <w:rsid w:val="00B601F5"/>
    <w:rsid w:val="00B6240A"/>
    <w:rsid w:val="00B62802"/>
    <w:rsid w:val="00B638E4"/>
    <w:rsid w:val="00B65FE6"/>
    <w:rsid w:val="00B6694F"/>
    <w:rsid w:val="00B66A17"/>
    <w:rsid w:val="00B71195"/>
    <w:rsid w:val="00B71A7F"/>
    <w:rsid w:val="00B749A3"/>
    <w:rsid w:val="00B806BC"/>
    <w:rsid w:val="00B82918"/>
    <w:rsid w:val="00B83146"/>
    <w:rsid w:val="00B8348A"/>
    <w:rsid w:val="00B8473A"/>
    <w:rsid w:val="00B85102"/>
    <w:rsid w:val="00B853C7"/>
    <w:rsid w:val="00B86BDB"/>
    <w:rsid w:val="00B90A4E"/>
    <w:rsid w:val="00B92CC9"/>
    <w:rsid w:val="00B9340E"/>
    <w:rsid w:val="00B94222"/>
    <w:rsid w:val="00B95014"/>
    <w:rsid w:val="00B95042"/>
    <w:rsid w:val="00B96C1D"/>
    <w:rsid w:val="00B96C65"/>
    <w:rsid w:val="00B97276"/>
    <w:rsid w:val="00B978ED"/>
    <w:rsid w:val="00B97CD8"/>
    <w:rsid w:val="00BA04DC"/>
    <w:rsid w:val="00BA1184"/>
    <w:rsid w:val="00BA15DD"/>
    <w:rsid w:val="00BA2D2A"/>
    <w:rsid w:val="00BA2D39"/>
    <w:rsid w:val="00BA379D"/>
    <w:rsid w:val="00BA4FA7"/>
    <w:rsid w:val="00BA5218"/>
    <w:rsid w:val="00BA53E5"/>
    <w:rsid w:val="00BA582C"/>
    <w:rsid w:val="00BA5BE4"/>
    <w:rsid w:val="00BA5C24"/>
    <w:rsid w:val="00BA5ED9"/>
    <w:rsid w:val="00BB3701"/>
    <w:rsid w:val="00BB37DD"/>
    <w:rsid w:val="00BB4120"/>
    <w:rsid w:val="00BB6611"/>
    <w:rsid w:val="00BB6735"/>
    <w:rsid w:val="00BC0FFB"/>
    <w:rsid w:val="00BC1A29"/>
    <w:rsid w:val="00BC1DA5"/>
    <w:rsid w:val="00BC2E54"/>
    <w:rsid w:val="00BC2FEB"/>
    <w:rsid w:val="00BC48B9"/>
    <w:rsid w:val="00BC5996"/>
    <w:rsid w:val="00BC6E0E"/>
    <w:rsid w:val="00BC6E82"/>
    <w:rsid w:val="00BC7A73"/>
    <w:rsid w:val="00BD0958"/>
    <w:rsid w:val="00BD0B64"/>
    <w:rsid w:val="00BD10C6"/>
    <w:rsid w:val="00BD25D2"/>
    <w:rsid w:val="00BD4E3F"/>
    <w:rsid w:val="00BD55F7"/>
    <w:rsid w:val="00BD71DB"/>
    <w:rsid w:val="00BD7F94"/>
    <w:rsid w:val="00BE05CD"/>
    <w:rsid w:val="00BE0BD9"/>
    <w:rsid w:val="00BE114E"/>
    <w:rsid w:val="00BE3B0B"/>
    <w:rsid w:val="00BE4963"/>
    <w:rsid w:val="00BE6088"/>
    <w:rsid w:val="00BE6727"/>
    <w:rsid w:val="00BE6BFB"/>
    <w:rsid w:val="00BE6E76"/>
    <w:rsid w:val="00BE7734"/>
    <w:rsid w:val="00BF1CEE"/>
    <w:rsid w:val="00BF22B9"/>
    <w:rsid w:val="00BF2D3B"/>
    <w:rsid w:val="00BF5BDE"/>
    <w:rsid w:val="00BF5C91"/>
    <w:rsid w:val="00BF5C9D"/>
    <w:rsid w:val="00BF62AE"/>
    <w:rsid w:val="00BF64FB"/>
    <w:rsid w:val="00C00005"/>
    <w:rsid w:val="00C006B2"/>
    <w:rsid w:val="00C011BF"/>
    <w:rsid w:val="00C011C4"/>
    <w:rsid w:val="00C0284E"/>
    <w:rsid w:val="00C02942"/>
    <w:rsid w:val="00C04E27"/>
    <w:rsid w:val="00C05DDC"/>
    <w:rsid w:val="00C105E7"/>
    <w:rsid w:val="00C10B8F"/>
    <w:rsid w:val="00C10C6A"/>
    <w:rsid w:val="00C1199A"/>
    <w:rsid w:val="00C128DB"/>
    <w:rsid w:val="00C13A2F"/>
    <w:rsid w:val="00C13DB1"/>
    <w:rsid w:val="00C13E3D"/>
    <w:rsid w:val="00C14186"/>
    <w:rsid w:val="00C14300"/>
    <w:rsid w:val="00C15AA7"/>
    <w:rsid w:val="00C15AAA"/>
    <w:rsid w:val="00C216C2"/>
    <w:rsid w:val="00C2243E"/>
    <w:rsid w:val="00C239AA"/>
    <w:rsid w:val="00C23C77"/>
    <w:rsid w:val="00C23F7E"/>
    <w:rsid w:val="00C2549C"/>
    <w:rsid w:val="00C27FF8"/>
    <w:rsid w:val="00C30689"/>
    <w:rsid w:val="00C317BC"/>
    <w:rsid w:val="00C31851"/>
    <w:rsid w:val="00C31C69"/>
    <w:rsid w:val="00C322D2"/>
    <w:rsid w:val="00C3288A"/>
    <w:rsid w:val="00C34C87"/>
    <w:rsid w:val="00C353F1"/>
    <w:rsid w:val="00C36D37"/>
    <w:rsid w:val="00C410F4"/>
    <w:rsid w:val="00C41851"/>
    <w:rsid w:val="00C45851"/>
    <w:rsid w:val="00C45900"/>
    <w:rsid w:val="00C462FF"/>
    <w:rsid w:val="00C46EAD"/>
    <w:rsid w:val="00C46FFC"/>
    <w:rsid w:val="00C47201"/>
    <w:rsid w:val="00C50506"/>
    <w:rsid w:val="00C51757"/>
    <w:rsid w:val="00C517A0"/>
    <w:rsid w:val="00C52566"/>
    <w:rsid w:val="00C52D9B"/>
    <w:rsid w:val="00C52DA2"/>
    <w:rsid w:val="00C53694"/>
    <w:rsid w:val="00C53CE3"/>
    <w:rsid w:val="00C543F3"/>
    <w:rsid w:val="00C56AFA"/>
    <w:rsid w:val="00C57411"/>
    <w:rsid w:val="00C578EF"/>
    <w:rsid w:val="00C60232"/>
    <w:rsid w:val="00C61661"/>
    <w:rsid w:val="00C61879"/>
    <w:rsid w:val="00C624D7"/>
    <w:rsid w:val="00C62570"/>
    <w:rsid w:val="00C62722"/>
    <w:rsid w:val="00C63CD7"/>
    <w:rsid w:val="00C64421"/>
    <w:rsid w:val="00C644CA"/>
    <w:rsid w:val="00C648C1"/>
    <w:rsid w:val="00C652FC"/>
    <w:rsid w:val="00C66919"/>
    <w:rsid w:val="00C677A9"/>
    <w:rsid w:val="00C70269"/>
    <w:rsid w:val="00C710F9"/>
    <w:rsid w:val="00C7238A"/>
    <w:rsid w:val="00C7255D"/>
    <w:rsid w:val="00C72676"/>
    <w:rsid w:val="00C72FF2"/>
    <w:rsid w:val="00C73669"/>
    <w:rsid w:val="00C743C1"/>
    <w:rsid w:val="00C74A4A"/>
    <w:rsid w:val="00C74B50"/>
    <w:rsid w:val="00C74D42"/>
    <w:rsid w:val="00C753D1"/>
    <w:rsid w:val="00C7719D"/>
    <w:rsid w:val="00C8077C"/>
    <w:rsid w:val="00C80873"/>
    <w:rsid w:val="00C80AC9"/>
    <w:rsid w:val="00C80EA3"/>
    <w:rsid w:val="00C815B4"/>
    <w:rsid w:val="00C81804"/>
    <w:rsid w:val="00C82B5C"/>
    <w:rsid w:val="00C84583"/>
    <w:rsid w:val="00C858DB"/>
    <w:rsid w:val="00C85C24"/>
    <w:rsid w:val="00C86192"/>
    <w:rsid w:val="00C866AC"/>
    <w:rsid w:val="00C873A6"/>
    <w:rsid w:val="00C87A90"/>
    <w:rsid w:val="00C9146B"/>
    <w:rsid w:val="00C91496"/>
    <w:rsid w:val="00C91804"/>
    <w:rsid w:val="00C91D97"/>
    <w:rsid w:val="00C9236D"/>
    <w:rsid w:val="00C92EFE"/>
    <w:rsid w:val="00C92F29"/>
    <w:rsid w:val="00C9349B"/>
    <w:rsid w:val="00C94D9A"/>
    <w:rsid w:val="00C95424"/>
    <w:rsid w:val="00C9609A"/>
    <w:rsid w:val="00C96F24"/>
    <w:rsid w:val="00C97A0F"/>
    <w:rsid w:val="00CA0253"/>
    <w:rsid w:val="00CA0896"/>
    <w:rsid w:val="00CA0B66"/>
    <w:rsid w:val="00CA1202"/>
    <w:rsid w:val="00CA2A54"/>
    <w:rsid w:val="00CA2C5D"/>
    <w:rsid w:val="00CA34D1"/>
    <w:rsid w:val="00CA6812"/>
    <w:rsid w:val="00CA71CF"/>
    <w:rsid w:val="00CB04FB"/>
    <w:rsid w:val="00CB06FC"/>
    <w:rsid w:val="00CB1DCD"/>
    <w:rsid w:val="00CB59D2"/>
    <w:rsid w:val="00CB5C0B"/>
    <w:rsid w:val="00CB65C0"/>
    <w:rsid w:val="00CB68E8"/>
    <w:rsid w:val="00CB6CAB"/>
    <w:rsid w:val="00CC0990"/>
    <w:rsid w:val="00CC0FFB"/>
    <w:rsid w:val="00CC11C3"/>
    <w:rsid w:val="00CC20F4"/>
    <w:rsid w:val="00CC2205"/>
    <w:rsid w:val="00CC34B3"/>
    <w:rsid w:val="00CC3E1B"/>
    <w:rsid w:val="00CC5167"/>
    <w:rsid w:val="00CC5533"/>
    <w:rsid w:val="00CD110F"/>
    <w:rsid w:val="00CD2124"/>
    <w:rsid w:val="00CD458F"/>
    <w:rsid w:val="00CD4F44"/>
    <w:rsid w:val="00CD57F0"/>
    <w:rsid w:val="00CD5EF5"/>
    <w:rsid w:val="00CD6D96"/>
    <w:rsid w:val="00CD7E27"/>
    <w:rsid w:val="00CD7F49"/>
    <w:rsid w:val="00CE06C6"/>
    <w:rsid w:val="00CE0FB0"/>
    <w:rsid w:val="00CE1670"/>
    <w:rsid w:val="00CE1A74"/>
    <w:rsid w:val="00CE1B93"/>
    <w:rsid w:val="00CE219A"/>
    <w:rsid w:val="00CE2F0E"/>
    <w:rsid w:val="00CE590B"/>
    <w:rsid w:val="00CE6D75"/>
    <w:rsid w:val="00CE78B0"/>
    <w:rsid w:val="00CF0F3A"/>
    <w:rsid w:val="00CF1166"/>
    <w:rsid w:val="00CF137A"/>
    <w:rsid w:val="00CF1C02"/>
    <w:rsid w:val="00CF370E"/>
    <w:rsid w:val="00CF4063"/>
    <w:rsid w:val="00CF48B5"/>
    <w:rsid w:val="00CF6121"/>
    <w:rsid w:val="00D034C0"/>
    <w:rsid w:val="00D03EA3"/>
    <w:rsid w:val="00D03F9B"/>
    <w:rsid w:val="00D06BDC"/>
    <w:rsid w:val="00D07255"/>
    <w:rsid w:val="00D100FA"/>
    <w:rsid w:val="00D103C9"/>
    <w:rsid w:val="00D11CEE"/>
    <w:rsid w:val="00D128A2"/>
    <w:rsid w:val="00D154C3"/>
    <w:rsid w:val="00D1774A"/>
    <w:rsid w:val="00D21CC9"/>
    <w:rsid w:val="00D22C0F"/>
    <w:rsid w:val="00D2340F"/>
    <w:rsid w:val="00D2371E"/>
    <w:rsid w:val="00D24F69"/>
    <w:rsid w:val="00D27A5C"/>
    <w:rsid w:val="00D300BE"/>
    <w:rsid w:val="00D30787"/>
    <w:rsid w:val="00D34AD0"/>
    <w:rsid w:val="00D35238"/>
    <w:rsid w:val="00D3534B"/>
    <w:rsid w:val="00D37D1F"/>
    <w:rsid w:val="00D41F72"/>
    <w:rsid w:val="00D42A9E"/>
    <w:rsid w:val="00D44A97"/>
    <w:rsid w:val="00D45154"/>
    <w:rsid w:val="00D466FA"/>
    <w:rsid w:val="00D4746D"/>
    <w:rsid w:val="00D4765E"/>
    <w:rsid w:val="00D479C8"/>
    <w:rsid w:val="00D50588"/>
    <w:rsid w:val="00D5267E"/>
    <w:rsid w:val="00D52A46"/>
    <w:rsid w:val="00D54676"/>
    <w:rsid w:val="00D55B29"/>
    <w:rsid w:val="00D56218"/>
    <w:rsid w:val="00D56D52"/>
    <w:rsid w:val="00D61DD7"/>
    <w:rsid w:val="00D62565"/>
    <w:rsid w:val="00D6299E"/>
    <w:rsid w:val="00D63859"/>
    <w:rsid w:val="00D63D4B"/>
    <w:rsid w:val="00D63F15"/>
    <w:rsid w:val="00D63F28"/>
    <w:rsid w:val="00D6501A"/>
    <w:rsid w:val="00D661AD"/>
    <w:rsid w:val="00D667C3"/>
    <w:rsid w:val="00D66F24"/>
    <w:rsid w:val="00D67225"/>
    <w:rsid w:val="00D67EF7"/>
    <w:rsid w:val="00D71343"/>
    <w:rsid w:val="00D71841"/>
    <w:rsid w:val="00D71A5B"/>
    <w:rsid w:val="00D72A9F"/>
    <w:rsid w:val="00D73FC1"/>
    <w:rsid w:val="00D75686"/>
    <w:rsid w:val="00D76FAA"/>
    <w:rsid w:val="00D7704E"/>
    <w:rsid w:val="00D801BC"/>
    <w:rsid w:val="00D8033C"/>
    <w:rsid w:val="00D807D6"/>
    <w:rsid w:val="00D809FA"/>
    <w:rsid w:val="00D81286"/>
    <w:rsid w:val="00D813B6"/>
    <w:rsid w:val="00D81A74"/>
    <w:rsid w:val="00D8247E"/>
    <w:rsid w:val="00D82664"/>
    <w:rsid w:val="00D8321E"/>
    <w:rsid w:val="00D840BD"/>
    <w:rsid w:val="00D90CFA"/>
    <w:rsid w:val="00D91E83"/>
    <w:rsid w:val="00D92320"/>
    <w:rsid w:val="00D93ABB"/>
    <w:rsid w:val="00D94111"/>
    <w:rsid w:val="00D9533A"/>
    <w:rsid w:val="00D96273"/>
    <w:rsid w:val="00D96610"/>
    <w:rsid w:val="00D97329"/>
    <w:rsid w:val="00D976AE"/>
    <w:rsid w:val="00DA03CD"/>
    <w:rsid w:val="00DA0EAD"/>
    <w:rsid w:val="00DA1920"/>
    <w:rsid w:val="00DA1BB1"/>
    <w:rsid w:val="00DA1D38"/>
    <w:rsid w:val="00DA1EC7"/>
    <w:rsid w:val="00DA2457"/>
    <w:rsid w:val="00DA264C"/>
    <w:rsid w:val="00DA4BCA"/>
    <w:rsid w:val="00DB0280"/>
    <w:rsid w:val="00DB0BBD"/>
    <w:rsid w:val="00DB181B"/>
    <w:rsid w:val="00DB2510"/>
    <w:rsid w:val="00DB2DA8"/>
    <w:rsid w:val="00DB46E5"/>
    <w:rsid w:val="00DB506F"/>
    <w:rsid w:val="00DB56BF"/>
    <w:rsid w:val="00DB5E58"/>
    <w:rsid w:val="00DB6072"/>
    <w:rsid w:val="00DC0AED"/>
    <w:rsid w:val="00DC20A6"/>
    <w:rsid w:val="00DC2784"/>
    <w:rsid w:val="00DC314B"/>
    <w:rsid w:val="00DC36C0"/>
    <w:rsid w:val="00DC3984"/>
    <w:rsid w:val="00DC3A2C"/>
    <w:rsid w:val="00DC4901"/>
    <w:rsid w:val="00DC5D8F"/>
    <w:rsid w:val="00DC675F"/>
    <w:rsid w:val="00DC7265"/>
    <w:rsid w:val="00DD064A"/>
    <w:rsid w:val="00DD1D59"/>
    <w:rsid w:val="00DD2CDF"/>
    <w:rsid w:val="00DD38B6"/>
    <w:rsid w:val="00DD3D3E"/>
    <w:rsid w:val="00DD530B"/>
    <w:rsid w:val="00DD5972"/>
    <w:rsid w:val="00DE0EBF"/>
    <w:rsid w:val="00DE123C"/>
    <w:rsid w:val="00DE37D5"/>
    <w:rsid w:val="00DE4009"/>
    <w:rsid w:val="00DE58C0"/>
    <w:rsid w:val="00DE7932"/>
    <w:rsid w:val="00DF0B64"/>
    <w:rsid w:val="00DF14E8"/>
    <w:rsid w:val="00DF3368"/>
    <w:rsid w:val="00DF4597"/>
    <w:rsid w:val="00DF45C1"/>
    <w:rsid w:val="00DF575D"/>
    <w:rsid w:val="00DF576D"/>
    <w:rsid w:val="00E01877"/>
    <w:rsid w:val="00E02A3B"/>
    <w:rsid w:val="00E02F31"/>
    <w:rsid w:val="00E034E4"/>
    <w:rsid w:val="00E03B20"/>
    <w:rsid w:val="00E072C8"/>
    <w:rsid w:val="00E1075E"/>
    <w:rsid w:val="00E108A9"/>
    <w:rsid w:val="00E10996"/>
    <w:rsid w:val="00E10E72"/>
    <w:rsid w:val="00E124AB"/>
    <w:rsid w:val="00E128EF"/>
    <w:rsid w:val="00E13069"/>
    <w:rsid w:val="00E14887"/>
    <w:rsid w:val="00E162D8"/>
    <w:rsid w:val="00E165C4"/>
    <w:rsid w:val="00E16791"/>
    <w:rsid w:val="00E211BB"/>
    <w:rsid w:val="00E21F26"/>
    <w:rsid w:val="00E22192"/>
    <w:rsid w:val="00E24A05"/>
    <w:rsid w:val="00E24C86"/>
    <w:rsid w:val="00E25FC1"/>
    <w:rsid w:val="00E27F71"/>
    <w:rsid w:val="00E308DB"/>
    <w:rsid w:val="00E315F3"/>
    <w:rsid w:val="00E31EB7"/>
    <w:rsid w:val="00E3218E"/>
    <w:rsid w:val="00E33021"/>
    <w:rsid w:val="00E33766"/>
    <w:rsid w:val="00E33C65"/>
    <w:rsid w:val="00E346B8"/>
    <w:rsid w:val="00E35145"/>
    <w:rsid w:val="00E36610"/>
    <w:rsid w:val="00E37256"/>
    <w:rsid w:val="00E411EB"/>
    <w:rsid w:val="00E4631C"/>
    <w:rsid w:val="00E4657C"/>
    <w:rsid w:val="00E5381D"/>
    <w:rsid w:val="00E538CB"/>
    <w:rsid w:val="00E543FC"/>
    <w:rsid w:val="00E54A14"/>
    <w:rsid w:val="00E5628E"/>
    <w:rsid w:val="00E56F5F"/>
    <w:rsid w:val="00E5708B"/>
    <w:rsid w:val="00E602F8"/>
    <w:rsid w:val="00E60E81"/>
    <w:rsid w:val="00E61093"/>
    <w:rsid w:val="00E6240C"/>
    <w:rsid w:val="00E64FB9"/>
    <w:rsid w:val="00E6646B"/>
    <w:rsid w:val="00E66669"/>
    <w:rsid w:val="00E713AE"/>
    <w:rsid w:val="00E715B4"/>
    <w:rsid w:val="00E71E11"/>
    <w:rsid w:val="00E722ED"/>
    <w:rsid w:val="00E72DD9"/>
    <w:rsid w:val="00E73211"/>
    <w:rsid w:val="00E735D0"/>
    <w:rsid w:val="00E73ADC"/>
    <w:rsid w:val="00E7528B"/>
    <w:rsid w:val="00E75B53"/>
    <w:rsid w:val="00E80FCA"/>
    <w:rsid w:val="00E82D5F"/>
    <w:rsid w:val="00E83EC0"/>
    <w:rsid w:val="00E8598F"/>
    <w:rsid w:val="00E85B55"/>
    <w:rsid w:val="00E85D3B"/>
    <w:rsid w:val="00E86738"/>
    <w:rsid w:val="00E872EB"/>
    <w:rsid w:val="00E8736C"/>
    <w:rsid w:val="00E879C5"/>
    <w:rsid w:val="00E87B70"/>
    <w:rsid w:val="00E87C92"/>
    <w:rsid w:val="00E87E04"/>
    <w:rsid w:val="00E91681"/>
    <w:rsid w:val="00E9343B"/>
    <w:rsid w:val="00E93781"/>
    <w:rsid w:val="00E93CFA"/>
    <w:rsid w:val="00E93F99"/>
    <w:rsid w:val="00E955AD"/>
    <w:rsid w:val="00E95CBA"/>
    <w:rsid w:val="00E9766D"/>
    <w:rsid w:val="00EA01CD"/>
    <w:rsid w:val="00EA0E1C"/>
    <w:rsid w:val="00EA11D8"/>
    <w:rsid w:val="00EA3344"/>
    <w:rsid w:val="00EA3675"/>
    <w:rsid w:val="00EA4AA8"/>
    <w:rsid w:val="00EA508B"/>
    <w:rsid w:val="00EA6351"/>
    <w:rsid w:val="00EA6448"/>
    <w:rsid w:val="00EA794E"/>
    <w:rsid w:val="00EA7A60"/>
    <w:rsid w:val="00EB13A6"/>
    <w:rsid w:val="00EB145B"/>
    <w:rsid w:val="00EB171B"/>
    <w:rsid w:val="00EB1BCA"/>
    <w:rsid w:val="00EB2F42"/>
    <w:rsid w:val="00EB336D"/>
    <w:rsid w:val="00EB3B4B"/>
    <w:rsid w:val="00EB4260"/>
    <w:rsid w:val="00EB5744"/>
    <w:rsid w:val="00EB66CD"/>
    <w:rsid w:val="00EB75EA"/>
    <w:rsid w:val="00EC03C1"/>
    <w:rsid w:val="00EC1EFA"/>
    <w:rsid w:val="00EC3458"/>
    <w:rsid w:val="00EC3ADC"/>
    <w:rsid w:val="00EC4194"/>
    <w:rsid w:val="00EC59E7"/>
    <w:rsid w:val="00EC6051"/>
    <w:rsid w:val="00EC69A4"/>
    <w:rsid w:val="00EC6B3D"/>
    <w:rsid w:val="00EC73A4"/>
    <w:rsid w:val="00ED048A"/>
    <w:rsid w:val="00ED16B1"/>
    <w:rsid w:val="00ED17DA"/>
    <w:rsid w:val="00ED188B"/>
    <w:rsid w:val="00ED2F66"/>
    <w:rsid w:val="00ED310E"/>
    <w:rsid w:val="00ED322A"/>
    <w:rsid w:val="00ED3A71"/>
    <w:rsid w:val="00ED574C"/>
    <w:rsid w:val="00ED6AC1"/>
    <w:rsid w:val="00ED7C8D"/>
    <w:rsid w:val="00EE032E"/>
    <w:rsid w:val="00EE13A1"/>
    <w:rsid w:val="00EE22D7"/>
    <w:rsid w:val="00EE357D"/>
    <w:rsid w:val="00EE398B"/>
    <w:rsid w:val="00EE4554"/>
    <w:rsid w:val="00EE512B"/>
    <w:rsid w:val="00EE60B5"/>
    <w:rsid w:val="00EE74EC"/>
    <w:rsid w:val="00EE782B"/>
    <w:rsid w:val="00EE7C60"/>
    <w:rsid w:val="00EF0B92"/>
    <w:rsid w:val="00EF0C03"/>
    <w:rsid w:val="00EF1D6E"/>
    <w:rsid w:val="00EF214F"/>
    <w:rsid w:val="00EF28A1"/>
    <w:rsid w:val="00EF338A"/>
    <w:rsid w:val="00EF6352"/>
    <w:rsid w:val="00EF6D36"/>
    <w:rsid w:val="00F003DD"/>
    <w:rsid w:val="00F0169F"/>
    <w:rsid w:val="00F01C33"/>
    <w:rsid w:val="00F02763"/>
    <w:rsid w:val="00F045E3"/>
    <w:rsid w:val="00F056E9"/>
    <w:rsid w:val="00F05CE7"/>
    <w:rsid w:val="00F06636"/>
    <w:rsid w:val="00F1129C"/>
    <w:rsid w:val="00F1132C"/>
    <w:rsid w:val="00F11790"/>
    <w:rsid w:val="00F12FA7"/>
    <w:rsid w:val="00F13410"/>
    <w:rsid w:val="00F134C6"/>
    <w:rsid w:val="00F13753"/>
    <w:rsid w:val="00F20CCD"/>
    <w:rsid w:val="00F20EA7"/>
    <w:rsid w:val="00F2173C"/>
    <w:rsid w:val="00F230FD"/>
    <w:rsid w:val="00F236FE"/>
    <w:rsid w:val="00F237D1"/>
    <w:rsid w:val="00F2630D"/>
    <w:rsid w:val="00F2646F"/>
    <w:rsid w:val="00F268F5"/>
    <w:rsid w:val="00F2744E"/>
    <w:rsid w:val="00F314F0"/>
    <w:rsid w:val="00F318F1"/>
    <w:rsid w:val="00F32598"/>
    <w:rsid w:val="00F328A6"/>
    <w:rsid w:val="00F32CD9"/>
    <w:rsid w:val="00F3344C"/>
    <w:rsid w:val="00F33FB5"/>
    <w:rsid w:val="00F34735"/>
    <w:rsid w:val="00F34B6C"/>
    <w:rsid w:val="00F35CC8"/>
    <w:rsid w:val="00F367BA"/>
    <w:rsid w:val="00F3688A"/>
    <w:rsid w:val="00F36F46"/>
    <w:rsid w:val="00F41AC4"/>
    <w:rsid w:val="00F41E9D"/>
    <w:rsid w:val="00F434E5"/>
    <w:rsid w:val="00F44B55"/>
    <w:rsid w:val="00F473CF"/>
    <w:rsid w:val="00F477BD"/>
    <w:rsid w:val="00F507E2"/>
    <w:rsid w:val="00F53DA3"/>
    <w:rsid w:val="00F5561C"/>
    <w:rsid w:val="00F5599E"/>
    <w:rsid w:val="00F56324"/>
    <w:rsid w:val="00F565F3"/>
    <w:rsid w:val="00F5741C"/>
    <w:rsid w:val="00F57F4B"/>
    <w:rsid w:val="00F60073"/>
    <w:rsid w:val="00F60427"/>
    <w:rsid w:val="00F604F2"/>
    <w:rsid w:val="00F60B81"/>
    <w:rsid w:val="00F62842"/>
    <w:rsid w:val="00F63E22"/>
    <w:rsid w:val="00F6595F"/>
    <w:rsid w:val="00F659DA"/>
    <w:rsid w:val="00F75AE0"/>
    <w:rsid w:val="00F76869"/>
    <w:rsid w:val="00F83CDD"/>
    <w:rsid w:val="00F86008"/>
    <w:rsid w:val="00F86F72"/>
    <w:rsid w:val="00F9036C"/>
    <w:rsid w:val="00F91D95"/>
    <w:rsid w:val="00F92FD7"/>
    <w:rsid w:val="00F95A3C"/>
    <w:rsid w:val="00F96564"/>
    <w:rsid w:val="00F97DAB"/>
    <w:rsid w:val="00FA6554"/>
    <w:rsid w:val="00FA6B22"/>
    <w:rsid w:val="00FB03E2"/>
    <w:rsid w:val="00FB4A39"/>
    <w:rsid w:val="00FB4A7F"/>
    <w:rsid w:val="00FB4FE1"/>
    <w:rsid w:val="00FB5FAF"/>
    <w:rsid w:val="00FB680F"/>
    <w:rsid w:val="00FB78ED"/>
    <w:rsid w:val="00FC2EAF"/>
    <w:rsid w:val="00FC2EDE"/>
    <w:rsid w:val="00FC35F2"/>
    <w:rsid w:val="00FC4016"/>
    <w:rsid w:val="00FC5EC7"/>
    <w:rsid w:val="00FC6712"/>
    <w:rsid w:val="00FC6C05"/>
    <w:rsid w:val="00FC7AAC"/>
    <w:rsid w:val="00FD11BC"/>
    <w:rsid w:val="00FD1534"/>
    <w:rsid w:val="00FD309D"/>
    <w:rsid w:val="00FD349B"/>
    <w:rsid w:val="00FD57A1"/>
    <w:rsid w:val="00FD79EC"/>
    <w:rsid w:val="00FD7A14"/>
    <w:rsid w:val="00FD7DF8"/>
    <w:rsid w:val="00FE33C7"/>
    <w:rsid w:val="00FE3673"/>
    <w:rsid w:val="00FE3E08"/>
    <w:rsid w:val="00FE401D"/>
    <w:rsid w:val="00FE4EEA"/>
    <w:rsid w:val="00FE5E7F"/>
    <w:rsid w:val="00FF0668"/>
    <w:rsid w:val="00FF0863"/>
    <w:rsid w:val="00FF1A24"/>
    <w:rsid w:val="00FF2164"/>
    <w:rsid w:val="00FF2EC0"/>
    <w:rsid w:val="00FF2FF1"/>
    <w:rsid w:val="00FF4F56"/>
    <w:rsid w:val="00FF54EF"/>
    <w:rsid w:val="00FF5CDB"/>
    <w:rsid w:val="00FF6015"/>
    <w:rsid w:val="00FF7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53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E1B"/>
  </w:style>
  <w:style w:type="paragraph" w:styleId="Heading1">
    <w:name w:val="heading 1"/>
    <w:basedOn w:val="Normal"/>
    <w:next w:val="Normal"/>
    <w:link w:val="Heading1Char"/>
    <w:autoRedefine/>
    <w:qFormat/>
    <w:rsid w:val="009E733D"/>
    <w:pPr>
      <w:keepNext/>
      <w:spacing w:after="0" w:line="240"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link w:val="Heading2Char"/>
    <w:uiPriority w:val="9"/>
    <w:semiHidden/>
    <w:unhideWhenUsed/>
    <w:qFormat/>
    <w:rsid w:val="000E08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08D8"/>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0E08D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E08D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333B"/>
    <w:rPr>
      <w:color w:val="0000FF" w:themeColor="hyperlink"/>
      <w:u w:val="single"/>
    </w:rPr>
  </w:style>
  <w:style w:type="paragraph" w:styleId="ListParagraph">
    <w:name w:val="List Paragraph"/>
    <w:basedOn w:val="Normal"/>
    <w:uiPriority w:val="34"/>
    <w:qFormat/>
    <w:rsid w:val="00CE219A"/>
    <w:pPr>
      <w:ind w:left="720"/>
      <w:contextualSpacing/>
    </w:pPr>
  </w:style>
  <w:style w:type="paragraph" w:styleId="Header">
    <w:name w:val="header"/>
    <w:basedOn w:val="Normal"/>
    <w:link w:val="HeaderChar"/>
    <w:uiPriority w:val="99"/>
    <w:unhideWhenUsed/>
    <w:rsid w:val="002A1E65"/>
    <w:pPr>
      <w:tabs>
        <w:tab w:val="center" w:pos="4703"/>
        <w:tab w:val="right" w:pos="9406"/>
      </w:tabs>
      <w:spacing w:after="0" w:line="240" w:lineRule="auto"/>
    </w:pPr>
  </w:style>
  <w:style w:type="character" w:customStyle="1" w:styleId="HeaderChar">
    <w:name w:val="Header Char"/>
    <w:basedOn w:val="DefaultParagraphFont"/>
    <w:link w:val="Header"/>
    <w:uiPriority w:val="99"/>
    <w:rsid w:val="002A1E65"/>
  </w:style>
  <w:style w:type="paragraph" w:styleId="Footer">
    <w:name w:val="footer"/>
    <w:basedOn w:val="Normal"/>
    <w:link w:val="FooterChar"/>
    <w:uiPriority w:val="99"/>
    <w:unhideWhenUsed/>
    <w:rsid w:val="002A1E65"/>
    <w:pPr>
      <w:tabs>
        <w:tab w:val="center" w:pos="4703"/>
        <w:tab w:val="right" w:pos="9406"/>
      </w:tabs>
      <w:spacing w:after="0" w:line="240" w:lineRule="auto"/>
    </w:pPr>
  </w:style>
  <w:style w:type="character" w:customStyle="1" w:styleId="FooterChar">
    <w:name w:val="Footer Char"/>
    <w:basedOn w:val="DefaultParagraphFont"/>
    <w:link w:val="Footer"/>
    <w:uiPriority w:val="99"/>
    <w:rsid w:val="002A1E65"/>
  </w:style>
  <w:style w:type="paragraph" w:styleId="BalloonText">
    <w:name w:val="Balloon Text"/>
    <w:basedOn w:val="Normal"/>
    <w:link w:val="BalloonTextChar"/>
    <w:uiPriority w:val="99"/>
    <w:semiHidden/>
    <w:unhideWhenUsed/>
    <w:rsid w:val="002A1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E65"/>
    <w:rPr>
      <w:rFonts w:ascii="Tahoma" w:hAnsi="Tahoma" w:cs="Tahoma"/>
      <w:sz w:val="16"/>
      <w:szCs w:val="16"/>
    </w:rPr>
  </w:style>
  <w:style w:type="character" w:customStyle="1" w:styleId="Heading1Char">
    <w:name w:val="Heading 1 Char"/>
    <w:basedOn w:val="DefaultParagraphFont"/>
    <w:link w:val="Heading1"/>
    <w:rsid w:val="009E733D"/>
    <w:rPr>
      <w:rFonts w:ascii="Times New Roman" w:eastAsia="Times New Roman" w:hAnsi="Times New Roman" w:cs="Times New Roman"/>
      <w:b/>
      <w:sz w:val="24"/>
      <w:szCs w:val="24"/>
    </w:rPr>
  </w:style>
  <w:style w:type="paragraph" w:styleId="List">
    <w:name w:val="List"/>
    <w:basedOn w:val="Normal"/>
    <w:rsid w:val="009E733D"/>
    <w:pPr>
      <w:spacing w:after="0" w:line="240" w:lineRule="auto"/>
      <w:ind w:left="360" w:hanging="360"/>
    </w:pPr>
    <w:rPr>
      <w:rFonts w:ascii="Arial Narrow" w:eastAsia="Times New Roman" w:hAnsi="Arial Narrow" w:cs="Times New Roman"/>
      <w:sz w:val="24"/>
      <w:szCs w:val="20"/>
    </w:rPr>
  </w:style>
  <w:style w:type="paragraph" w:styleId="NormalWeb">
    <w:name w:val="Normal (Web)"/>
    <w:basedOn w:val="Normal"/>
    <w:uiPriority w:val="99"/>
    <w:rsid w:val="009E733D"/>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qFormat/>
    <w:rsid w:val="009E733D"/>
    <w:rPr>
      <w:i/>
      <w:iCs/>
    </w:rPr>
  </w:style>
  <w:style w:type="character" w:customStyle="1" w:styleId="Heading2Char">
    <w:name w:val="Heading 2 Char"/>
    <w:basedOn w:val="DefaultParagraphFont"/>
    <w:link w:val="Heading2"/>
    <w:uiPriority w:val="9"/>
    <w:semiHidden/>
    <w:rsid w:val="000E08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E08D8"/>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0E08D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E08D8"/>
    <w:rPr>
      <w:rFonts w:asciiTheme="majorHAnsi" w:eastAsiaTheme="majorEastAsia" w:hAnsiTheme="majorHAnsi" w:cstheme="majorBidi"/>
      <w:color w:val="404040" w:themeColor="text1" w:themeTint="BF"/>
      <w:sz w:val="20"/>
      <w:szCs w:val="20"/>
    </w:rPr>
  </w:style>
  <w:style w:type="character" w:customStyle="1" w:styleId="apple-style-span">
    <w:name w:val="apple-style-span"/>
    <w:basedOn w:val="DefaultParagraphFont"/>
    <w:rsid w:val="007A32B7"/>
  </w:style>
  <w:style w:type="character" w:styleId="FollowedHyperlink">
    <w:name w:val="FollowedHyperlink"/>
    <w:basedOn w:val="DefaultParagraphFont"/>
    <w:uiPriority w:val="99"/>
    <w:semiHidden/>
    <w:unhideWhenUsed/>
    <w:rsid w:val="00443684"/>
    <w:rPr>
      <w:color w:val="800080" w:themeColor="followedHyperlink"/>
      <w:u w:val="single"/>
    </w:rPr>
  </w:style>
  <w:style w:type="table" w:styleId="TableGrid">
    <w:name w:val="Table Grid"/>
    <w:basedOn w:val="TableNormal"/>
    <w:uiPriority w:val="59"/>
    <w:rsid w:val="006153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E1B"/>
  </w:style>
  <w:style w:type="paragraph" w:styleId="Heading1">
    <w:name w:val="heading 1"/>
    <w:basedOn w:val="Normal"/>
    <w:next w:val="Normal"/>
    <w:link w:val="Heading1Char"/>
    <w:autoRedefine/>
    <w:qFormat/>
    <w:rsid w:val="009E733D"/>
    <w:pPr>
      <w:keepNext/>
      <w:spacing w:after="0" w:line="240"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link w:val="Heading2Char"/>
    <w:uiPriority w:val="9"/>
    <w:semiHidden/>
    <w:unhideWhenUsed/>
    <w:qFormat/>
    <w:rsid w:val="000E08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08D8"/>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0E08D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E08D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333B"/>
    <w:rPr>
      <w:color w:val="0000FF" w:themeColor="hyperlink"/>
      <w:u w:val="single"/>
    </w:rPr>
  </w:style>
  <w:style w:type="paragraph" w:styleId="ListParagraph">
    <w:name w:val="List Paragraph"/>
    <w:basedOn w:val="Normal"/>
    <w:uiPriority w:val="34"/>
    <w:qFormat/>
    <w:rsid w:val="00CE219A"/>
    <w:pPr>
      <w:ind w:left="720"/>
      <w:contextualSpacing/>
    </w:pPr>
  </w:style>
  <w:style w:type="paragraph" w:styleId="Header">
    <w:name w:val="header"/>
    <w:basedOn w:val="Normal"/>
    <w:link w:val="HeaderChar"/>
    <w:uiPriority w:val="99"/>
    <w:unhideWhenUsed/>
    <w:rsid w:val="002A1E65"/>
    <w:pPr>
      <w:tabs>
        <w:tab w:val="center" w:pos="4703"/>
        <w:tab w:val="right" w:pos="9406"/>
      </w:tabs>
      <w:spacing w:after="0" w:line="240" w:lineRule="auto"/>
    </w:pPr>
  </w:style>
  <w:style w:type="character" w:customStyle="1" w:styleId="HeaderChar">
    <w:name w:val="Header Char"/>
    <w:basedOn w:val="DefaultParagraphFont"/>
    <w:link w:val="Header"/>
    <w:uiPriority w:val="99"/>
    <w:rsid w:val="002A1E65"/>
  </w:style>
  <w:style w:type="paragraph" w:styleId="Footer">
    <w:name w:val="footer"/>
    <w:basedOn w:val="Normal"/>
    <w:link w:val="FooterChar"/>
    <w:uiPriority w:val="99"/>
    <w:unhideWhenUsed/>
    <w:rsid w:val="002A1E65"/>
    <w:pPr>
      <w:tabs>
        <w:tab w:val="center" w:pos="4703"/>
        <w:tab w:val="right" w:pos="9406"/>
      </w:tabs>
      <w:spacing w:after="0" w:line="240" w:lineRule="auto"/>
    </w:pPr>
  </w:style>
  <w:style w:type="character" w:customStyle="1" w:styleId="FooterChar">
    <w:name w:val="Footer Char"/>
    <w:basedOn w:val="DefaultParagraphFont"/>
    <w:link w:val="Footer"/>
    <w:uiPriority w:val="99"/>
    <w:rsid w:val="002A1E65"/>
  </w:style>
  <w:style w:type="paragraph" w:styleId="BalloonText">
    <w:name w:val="Balloon Text"/>
    <w:basedOn w:val="Normal"/>
    <w:link w:val="BalloonTextChar"/>
    <w:uiPriority w:val="99"/>
    <w:semiHidden/>
    <w:unhideWhenUsed/>
    <w:rsid w:val="002A1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E65"/>
    <w:rPr>
      <w:rFonts w:ascii="Tahoma" w:hAnsi="Tahoma" w:cs="Tahoma"/>
      <w:sz w:val="16"/>
      <w:szCs w:val="16"/>
    </w:rPr>
  </w:style>
  <w:style w:type="character" w:customStyle="1" w:styleId="Heading1Char">
    <w:name w:val="Heading 1 Char"/>
    <w:basedOn w:val="DefaultParagraphFont"/>
    <w:link w:val="Heading1"/>
    <w:rsid w:val="009E733D"/>
    <w:rPr>
      <w:rFonts w:ascii="Times New Roman" w:eastAsia="Times New Roman" w:hAnsi="Times New Roman" w:cs="Times New Roman"/>
      <w:b/>
      <w:sz w:val="24"/>
      <w:szCs w:val="24"/>
    </w:rPr>
  </w:style>
  <w:style w:type="paragraph" w:styleId="List">
    <w:name w:val="List"/>
    <w:basedOn w:val="Normal"/>
    <w:rsid w:val="009E733D"/>
    <w:pPr>
      <w:spacing w:after="0" w:line="240" w:lineRule="auto"/>
      <w:ind w:left="360" w:hanging="360"/>
    </w:pPr>
    <w:rPr>
      <w:rFonts w:ascii="Arial Narrow" w:eastAsia="Times New Roman" w:hAnsi="Arial Narrow" w:cs="Times New Roman"/>
      <w:sz w:val="24"/>
      <w:szCs w:val="20"/>
    </w:rPr>
  </w:style>
  <w:style w:type="paragraph" w:styleId="NormalWeb">
    <w:name w:val="Normal (Web)"/>
    <w:basedOn w:val="Normal"/>
    <w:uiPriority w:val="99"/>
    <w:rsid w:val="009E733D"/>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qFormat/>
    <w:rsid w:val="009E733D"/>
    <w:rPr>
      <w:i/>
      <w:iCs/>
    </w:rPr>
  </w:style>
  <w:style w:type="character" w:customStyle="1" w:styleId="Heading2Char">
    <w:name w:val="Heading 2 Char"/>
    <w:basedOn w:val="DefaultParagraphFont"/>
    <w:link w:val="Heading2"/>
    <w:uiPriority w:val="9"/>
    <w:semiHidden/>
    <w:rsid w:val="000E08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E08D8"/>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0E08D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E08D8"/>
    <w:rPr>
      <w:rFonts w:asciiTheme="majorHAnsi" w:eastAsiaTheme="majorEastAsia" w:hAnsiTheme="majorHAnsi" w:cstheme="majorBidi"/>
      <w:color w:val="404040" w:themeColor="text1" w:themeTint="BF"/>
      <w:sz w:val="20"/>
      <w:szCs w:val="20"/>
    </w:rPr>
  </w:style>
  <w:style w:type="character" w:customStyle="1" w:styleId="apple-style-span">
    <w:name w:val="apple-style-span"/>
    <w:basedOn w:val="DefaultParagraphFont"/>
    <w:rsid w:val="007A32B7"/>
  </w:style>
  <w:style w:type="character" w:styleId="FollowedHyperlink">
    <w:name w:val="FollowedHyperlink"/>
    <w:basedOn w:val="DefaultParagraphFont"/>
    <w:uiPriority w:val="99"/>
    <w:semiHidden/>
    <w:unhideWhenUsed/>
    <w:rsid w:val="00443684"/>
    <w:rPr>
      <w:color w:val="800080" w:themeColor="followedHyperlink"/>
      <w:u w:val="single"/>
    </w:rPr>
  </w:style>
  <w:style w:type="table" w:styleId="TableGrid">
    <w:name w:val="Table Grid"/>
    <w:basedOn w:val="TableNormal"/>
    <w:uiPriority w:val="59"/>
    <w:rsid w:val="006153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123993">
      <w:bodyDiv w:val="1"/>
      <w:marLeft w:val="0"/>
      <w:marRight w:val="0"/>
      <w:marTop w:val="0"/>
      <w:marBottom w:val="0"/>
      <w:divBdr>
        <w:top w:val="none" w:sz="0" w:space="0" w:color="auto"/>
        <w:left w:val="none" w:sz="0" w:space="0" w:color="auto"/>
        <w:bottom w:val="none" w:sz="0" w:space="0" w:color="auto"/>
        <w:right w:val="none" w:sz="0" w:space="0" w:color="auto"/>
      </w:divBdr>
    </w:div>
    <w:div w:id="211937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apsim.com" TargetMode="External"/><Relationship Id="rId12" Type="http://schemas.openxmlformats.org/officeDocument/2006/relationships/hyperlink" Target="http://www.catalog.gatech.edu/rules/4/" TargetMode="External"/><Relationship Id="rId13" Type="http://schemas.openxmlformats.org/officeDocument/2006/relationships/hyperlink" Target="http://www.capsim.com" TargetMode="External"/><Relationship Id="rId14" Type="http://schemas.openxmlformats.org/officeDocument/2006/relationships/hyperlink" Target="http://disabilityservices.gatech.edu/content/4/contact-us"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T-square.gatech.edu" TargetMode="External"/><Relationship Id="rId10" Type="http://schemas.openxmlformats.org/officeDocument/2006/relationships/hyperlink" Target="https://cb.hbsp.harvard.edu/cbmp/access/38193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3002</Words>
  <Characters>17113</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College of Management</Company>
  <LinksUpToDate>false</LinksUpToDate>
  <CharactersWithSpaces>20075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Sauermann</dc:creator>
  <cp:keywords/>
  <dc:description/>
  <cp:lastModifiedBy>Matthew Higgins</cp:lastModifiedBy>
  <cp:revision>50</cp:revision>
  <cp:lastPrinted>2015-09-11T19:05:00Z</cp:lastPrinted>
  <dcterms:created xsi:type="dcterms:W3CDTF">2015-12-16T07:17:00Z</dcterms:created>
  <dcterms:modified xsi:type="dcterms:W3CDTF">2017-03-13T16:42:00Z</dcterms:modified>
</cp:coreProperties>
</file>