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DDB37" w14:textId="77777777" w:rsidR="006334F8" w:rsidRPr="006F29CE"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b/>
          <w:sz w:val="22"/>
          <w:szCs w:val="22"/>
        </w:rPr>
        <w:t>TERM</w:t>
      </w:r>
      <w:r w:rsidRPr="006F29CE">
        <w:rPr>
          <w:rFonts w:ascii="Times New Roman" w:eastAsia="Times New Roman" w:hAnsi="Times New Roman"/>
          <w:sz w:val="22"/>
          <w:szCs w:val="22"/>
        </w:rPr>
        <w:t xml:space="preserve">: </w:t>
      </w:r>
      <w:r w:rsidR="007C5BAF" w:rsidRPr="006F29CE">
        <w:rPr>
          <w:rFonts w:ascii="Times New Roman" w:eastAsia="Times New Roman" w:hAnsi="Times New Roman"/>
          <w:sz w:val="22"/>
          <w:szCs w:val="22"/>
        </w:rPr>
        <w:t>Spring</w:t>
      </w:r>
      <w:r w:rsidRPr="006F29CE">
        <w:rPr>
          <w:rFonts w:ascii="Times New Roman" w:eastAsia="Times New Roman" w:hAnsi="Times New Roman"/>
          <w:sz w:val="22"/>
          <w:szCs w:val="22"/>
        </w:rPr>
        <w:t xml:space="preserve"> </w:t>
      </w:r>
      <w:r w:rsidR="007C5BAF" w:rsidRPr="006F29CE">
        <w:rPr>
          <w:rFonts w:ascii="Times New Roman" w:eastAsia="Times New Roman" w:hAnsi="Times New Roman"/>
          <w:sz w:val="22"/>
          <w:szCs w:val="22"/>
        </w:rPr>
        <w:t>2014</w:t>
      </w:r>
    </w:p>
    <w:p w14:paraId="679F7969" w14:textId="77777777" w:rsidR="006334F8" w:rsidRPr="006F29CE"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A271FFE" w14:textId="77777777" w:rsidR="00C0095A" w:rsidRPr="006F29CE" w:rsidRDefault="00C0095A" w:rsidP="00C0095A">
      <w:pPr>
        <w:widowControl w:val="0"/>
        <w:autoSpaceDE w:val="0"/>
        <w:autoSpaceDN w:val="0"/>
        <w:adjustRightInd w:val="0"/>
        <w:rPr>
          <w:rFonts w:ascii="Times New Roman" w:hAnsi="Times New Roman"/>
          <w:sz w:val="22"/>
          <w:szCs w:val="22"/>
        </w:rPr>
      </w:pPr>
      <w:r w:rsidRPr="006F29CE">
        <w:rPr>
          <w:rFonts w:ascii="Times New Roman" w:eastAsia="Times New Roman" w:hAnsi="Times New Roman"/>
          <w:b/>
          <w:sz w:val="22"/>
          <w:szCs w:val="22"/>
        </w:rPr>
        <w:t>COURSE INFORMATION</w:t>
      </w:r>
      <w:r w:rsidRPr="006F29CE">
        <w:rPr>
          <w:rFonts w:ascii="Times New Roman" w:eastAsia="Times New Roman" w:hAnsi="Times New Roman"/>
          <w:sz w:val="22"/>
          <w:szCs w:val="22"/>
        </w:rPr>
        <w:t>:</w:t>
      </w:r>
    </w:p>
    <w:p w14:paraId="4A0356EC" w14:textId="321D06CF" w:rsidR="00C0095A" w:rsidRPr="006F29CE" w:rsidRDefault="00C0095A" w:rsidP="00C0095A">
      <w:pPr>
        <w:widowControl w:val="0"/>
        <w:tabs>
          <w:tab w:val="left" w:pos="54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sz w:val="22"/>
          <w:szCs w:val="22"/>
        </w:rPr>
        <w:tab/>
      </w:r>
      <w:r w:rsidRPr="006F29CE">
        <w:rPr>
          <w:rFonts w:ascii="Times New Roman" w:eastAsia="Times New Roman" w:hAnsi="Times New Roman"/>
          <w:b/>
          <w:sz w:val="22"/>
          <w:szCs w:val="22"/>
        </w:rPr>
        <w:t>Course Title:</w:t>
      </w:r>
      <w:r w:rsidR="00CC6E63" w:rsidRPr="006F29CE">
        <w:rPr>
          <w:rFonts w:ascii="Times New Roman" w:eastAsia="Times New Roman" w:hAnsi="Times New Roman"/>
          <w:sz w:val="22"/>
          <w:szCs w:val="22"/>
        </w:rPr>
        <w:t xml:space="preserve"> MUSI 326</w:t>
      </w:r>
      <w:r w:rsidRPr="006F29CE">
        <w:rPr>
          <w:rFonts w:ascii="Times New Roman" w:eastAsia="Times New Roman" w:hAnsi="Times New Roman"/>
          <w:sz w:val="22"/>
          <w:szCs w:val="22"/>
        </w:rPr>
        <w:t xml:space="preserve">1 </w:t>
      </w:r>
      <w:r w:rsidR="0043777B" w:rsidRPr="006F29CE">
        <w:rPr>
          <w:rFonts w:ascii="Times New Roman" w:eastAsia="Times New Roman" w:hAnsi="Times New Roman"/>
          <w:sz w:val="22"/>
          <w:szCs w:val="22"/>
        </w:rPr>
        <w:t>Women’s Choir</w:t>
      </w:r>
    </w:p>
    <w:p w14:paraId="7D2A7B1D" w14:textId="17A80E62" w:rsidR="00C0095A" w:rsidRPr="006F29CE" w:rsidRDefault="00C0095A" w:rsidP="00050F0F">
      <w:pPr>
        <w:widowControl w:val="0"/>
        <w:tabs>
          <w:tab w:val="left" w:pos="54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b/>
          <w:sz w:val="22"/>
          <w:szCs w:val="22"/>
        </w:rPr>
        <w:tab/>
        <w:t>Credit &amp; Format:</w:t>
      </w:r>
      <w:r w:rsidR="00687B9D">
        <w:rPr>
          <w:rFonts w:ascii="Times New Roman" w:eastAsia="Times New Roman" w:hAnsi="Times New Roman"/>
          <w:sz w:val="22"/>
          <w:szCs w:val="22"/>
        </w:rPr>
        <w:t xml:space="preserve"> 1 Humanities Credit –</w:t>
      </w:r>
      <w:r w:rsidRPr="006F29CE">
        <w:rPr>
          <w:rFonts w:ascii="Times New Roman" w:eastAsia="Times New Roman" w:hAnsi="Times New Roman"/>
          <w:sz w:val="22"/>
          <w:szCs w:val="22"/>
        </w:rPr>
        <w:t xml:space="preserve"> </w:t>
      </w:r>
      <w:r w:rsidR="00687B9D">
        <w:rPr>
          <w:rFonts w:ascii="Times New Roman" w:eastAsia="Times New Roman" w:hAnsi="Times New Roman"/>
          <w:sz w:val="22"/>
          <w:szCs w:val="22"/>
        </w:rPr>
        <w:t>3 Lab Hours</w:t>
      </w:r>
    </w:p>
    <w:p w14:paraId="658A7059" w14:textId="253C82E5" w:rsidR="00CC6E63" w:rsidRDefault="00C0095A" w:rsidP="00CC6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b/>
          <w:sz w:val="22"/>
          <w:szCs w:val="22"/>
        </w:rPr>
        <w:tab/>
        <w:t>Time &amp; Location:</w:t>
      </w:r>
      <w:r w:rsidR="001D0037" w:rsidRPr="006F29CE">
        <w:rPr>
          <w:rFonts w:ascii="Times New Roman" w:eastAsia="Times New Roman" w:hAnsi="Times New Roman"/>
          <w:sz w:val="22"/>
          <w:szCs w:val="22"/>
        </w:rPr>
        <w:t xml:space="preserve"> </w:t>
      </w:r>
      <w:r w:rsidR="00CC6E63" w:rsidRPr="006F29CE">
        <w:rPr>
          <w:rFonts w:ascii="Times New Roman" w:hAnsi="Times New Roman"/>
          <w:sz w:val="22"/>
          <w:szCs w:val="22"/>
        </w:rPr>
        <w:t>Tuesday, 6-8pm</w:t>
      </w:r>
      <w:r w:rsidR="00687B9D">
        <w:rPr>
          <w:rFonts w:ascii="Times New Roman" w:hAnsi="Times New Roman"/>
          <w:sz w:val="22"/>
          <w:szCs w:val="22"/>
        </w:rPr>
        <w:t xml:space="preserve"> and Sectionals TBA</w:t>
      </w:r>
      <w:bookmarkStart w:id="0" w:name="_GoBack"/>
      <w:bookmarkEnd w:id="0"/>
      <w:r w:rsidR="00CC6E63" w:rsidRPr="006F29CE">
        <w:rPr>
          <w:rFonts w:ascii="Times New Roman" w:eastAsia="Times New Roman" w:hAnsi="Times New Roman"/>
          <w:sz w:val="22"/>
          <w:szCs w:val="22"/>
        </w:rPr>
        <w:t xml:space="preserve"> – </w:t>
      </w:r>
      <w:proofErr w:type="spellStart"/>
      <w:r w:rsidR="00CC6E63" w:rsidRPr="006F29CE">
        <w:rPr>
          <w:rFonts w:ascii="Times New Roman" w:eastAsia="Times New Roman" w:hAnsi="Times New Roman"/>
          <w:sz w:val="22"/>
          <w:szCs w:val="22"/>
        </w:rPr>
        <w:t>CoC</w:t>
      </w:r>
      <w:proofErr w:type="spellEnd"/>
      <w:r w:rsidR="00CC6E63" w:rsidRPr="006F29CE">
        <w:rPr>
          <w:rFonts w:ascii="Times New Roman" w:eastAsia="Times New Roman" w:hAnsi="Times New Roman"/>
          <w:sz w:val="22"/>
          <w:szCs w:val="22"/>
        </w:rPr>
        <w:t xml:space="preserve"> 016 </w:t>
      </w:r>
      <w:hyperlink r:id="rId8" w:history="1">
        <w:r w:rsidR="006F29CE" w:rsidRPr="00FD2401">
          <w:rPr>
            <w:rStyle w:val="Hyperlink"/>
            <w:rFonts w:ascii="Times New Roman" w:eastAsia="Times New Roman" w:hAnsi="Times New Roman"/>
            <w:sz w:val="22"/>
            <w:szCs w:val="22"/>
          </w:rPr>
          <w:t>http://map.gtalumni.org/index.php?id=50</w:t>
        </w:r>
      </w:hyperlink>
    </w:p>
    <w:p w14:paraId="5D954E3E" w14:textId="77777777" w:rsidR="006F29CE" w:rsidRPr="006F29CE" w:rsidRDefault="006F29CE" w:rsidP="00CC6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BCF849D" w14:textId="77777777" w:rsidR="00CC6E63" w:rsidRPr="006F29CE" w:rsidRDefault="00CC6E63" w:rsidP="00CC6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b/>
          <w:sz w:val="22"/>
          <w:szCs w:val="22"/>
        </w:rPr>
        <w:t>INSTRUCTOR</w:t>
      </w:r>
      <w:r w:rsidRPr="006F29CE">
        <w:rPr>
          <w:rFonts w:ascii="Times New Roman" w:eastAsia="Times New Roman" w:hAnsi="Times New Roman"/>
          <w:sz w:val="22"/>
          <w:szCs w:val="22"/>
        </w:rPr>
        <w:t xml:space="preserve">: </w:t>
      </w:r>
    </w:p>
    <w:p w14:paraId="131F6D3B" w14:textId="77777777" w:rsidR="00CC6E63" w:rsidRPr="006F29CE" w:rsidRDefault="00CC6E63" w:rsidP="00CC6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sz w:val="22"/>
          <w:szCs w:val="22"/>
        </w:rPr>
        <w:tab/>
      </w:r>
      <w:r w:rsidRPr="006F29CE">
        <w:rPr>
          <w:rFonts w:ascii="Times New Roman" w:eastAsia="Times New Roman" w:hAnsi="Times New Roman"/>
          <w:b/>
          <w:sz w:val="22"/>
          <w:szCs w:val="22"/>
        </w:rPr>
        <w:t>Name</w:t>
      </w:r>
      <w:r w:rsidRPr="006F29CE">
        <w:rPr>
          <w:rFonts w:ascii="Times New Roman" w:eastAsia="Times New Roman" w:hAnsi="Times New Roman"/>
          <w:sz w:val="22"/>
          <w:szCs w:val="22"/>
        </w:rPr>
        <w:t xml:space="preserve">: Mrs. Elizabeth (Beth) L. Wilson </w:t>
      </w:r>
    </w:p>
    <w:p w14:paraId="37AE1D04" w14:textId="77777777" w:rsidR="00CC6E63" w:rsidRPr="006F29CE" w:rsidRDefault="00CC6E63" w:rsidP="00CC6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sz w:val="22"/>
          <w:szCs w:val="22"/>
        </w:rPr>
        <w:tab/>
      </w:r>
      <w:r w:rsidRPr="006F29CE">
        <w:rPr>
          <w:rFonts w:ascii="Times New Roman" w:eastAsia="Times New Roman" w:hAnsi="Times New Roman"/>
          <w:b/>
          <w:sz w:val="22"/>
          <w:szCs w:val="22"/>
        </w:rPr>
        <w:t>Telephone</w:t>
      </w:r>
      <w:r w:rsidRPr="006F29CE">
        <w:rPr>
          <w:rFonts w:ascii="Times New Roman" w:eastAsia="Times New Roman" w:hAnsi="Times New Roman"/>
          <w:sz w:val="22"/>
          <w:szCs w:val="22"/>
        </w:rPr>
        <w:t>: 678.595.1855</w:t>
      </w:r>
    </w:p>
    <w:p w14:paraId="2D9BFF37" w14:textId="44B00BCF" w:rsidR="00CC6E63" w:rsidRPr="006F29CE" w:rsidRDefault="00CC6E63" w:rsidP="00CC6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sz w:val="22"/>
          <w:szCs w:val="22"/>
        </w:rPr>
        <w:tab/>
      </w:r>
      <w:r w:rsidRPr="006F29CE">
        <w:rPr>
          <w:rFonts w:ascii="Times New Roman" w:eastAsia="Times New Roman" w:hAnsi="Times New Roman"/>
          <w:b/>
          <w:sz w:val="22"/>
          <w:szCs w:val="22"/>
        </w:rPr>
        <w:t>E-mail</w:t>
      </w:r>
      <w:r w:rsidRPr="006F29CE">
        <w:rPr>
          <w:rFonts w:ascii="Times New Roman" w:eastAsia="Times New Roman" w:hAnsi="Times New Roman"/>
          <w:sz w:val="22"/>
          <w:szCs w:val="22"/>
        </w:rPr>
        <w:t xml:space="preserve">: </w:t>
      </w:r>
      <w:r w:rsidR="0043777B" w:rsidRPr="006F29CE">
        <w:rPr>
          <w:rFonts w:ascii="Times New Roman" w:eastAsia="Times New Roman" w:hAnsi="Times New Roman"/>
          <w:sz w:val="22"/>
          <w:szCs w:val="22"/>
        </w:rPr>
        <w:t>elizabeth.wilson@music.gatech.edu</w:t>
      </w:r>
    </w:p>
    <w:p w14:paraId="549AB5E0" w14:textId="77777777" w:rsidR="00CC6E63" w:rsidRPr="006F29CE" w:rsidRDefault="00CC6E63" w:rsidP="00CC6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sz w:val="22"/>
          <w:szCs w:val="22"/>
        </w:rPr>
        <w:tab/>
      </w:r>
      <w:r w:rsidRPr="006F29CE">
        <w:rPr>
          <w:rFonts w:ascii="Times New Roman" w:eastAsia="Times New Roman" w:hAnsi="Times New Roman"/>
          <w:b/>
          <w:sz w:val="22"/>
          <w:szCs w:val="22"/>
        </w:rPr>
        <w:t>Office</w:t>
      </w:r>
      <w:r w:rsidRPr="006F29CE">
        <w:rPr>
          <w:rFonts w:ascii="Times New Roman" w:eastAsia="Times New Roman" w:hAnsi="Times New Roman"/>
          <w:sz w:val="22"/>
          <w:szCs w:val="22"/>
        </w:rPr>
        <w:t>: CoA 112</w:t>
      </w:r>
      <w:r w:rsidRPr="006F29CE">
        <w:rPr>
          <w:rFonts w:ascii="Times New Roman" w:eastAsia="Times New Roman" w:hAnsi="Times New Roman"/>
          <w:sz w:val="22"/>
          <w:szCs w:val="22"/>
        </w:rPr>
        <w:tab/>
      </w:r>
    </w:p>
    <w:p w14:paraId="4E40247F" w14:textId="054EF338" w:rsidR="00CC6E63" w:rsidRPr="006F29CE" w:rsidRDefault="00CC6E63" w:rsidP="00CC6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sz w:val="22"/>
          <w:szCs w:val="22"/>
        </w:rPr>
        <w:tab/>
      </w:r>
      <w:r w:rsidR="006F29CE">
        <w:rPr>
          <w:rFonts w:ascii="Times New Roman" w:eastAsia="Times New Roman" w:hAnsi="Times New Roman"/>
          <w:b/>
          <w:sz w:val="22"/>
          <w:szCs w:val="22"/>
        </w:rPr>
        <w:t>Office H</w:t>
      </w:r>
      <w:r w:rsidRPr="006F29CE">
        <w:rPr>
          <w:rFonts w:ascii="Times New Roman" w:eastAsia="Times New Roman" w:hAnsi="Times New Roman"/>
          <w:b/>
          <w:sz w:val="22"/>
          <w:szCs w:val="22"/>
        </w:rPr>
        <w:t>ours</w:t>
      </w:r>
      <w:r w:rsidR="006F29CE">
        <w:rPr>
          <w:rFonts w:ascii="Times New Roman" w:eastAsia="Times New Roman" w:hAnsi="Times New Roman"/>
          <w:sz w:val="22"/>
          <w:szCs w:val="22"/>
        </w:rPr>
        <w:t>: b</w:t>
      </w:r>
      <w:r w:rsidRPr="006F29CE">
        <w:rPr>
          <w:rFonts w:ascii="Times New Roman" w:eastAsia="Times New Roman" w:hAnsi="Times New Roman"/>
          <w:sz w:val="22"/>
          <w:szCs w:val="22"/>
        </w:rPr>
        <w:t>y appointment</w:t>
      </w:r>
    </w:p>
    <w:p w14:paraId="4B9BA602" w14:textId="3FF70837" w:rsidR="00E86FE5" w:rsidRPr="006F29CE"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sz w:val="22"/>
          <w:szCs w:val="22"/>
        </w:rPr>
        <w:t xml:space="preserve"> </w:t>
      </w:r>
    </w:p>
    <w:p w14:paraId="16948D83" w14:textId="742BE197" w:rsidR="007D503A" w:rsidRPr="006F29CE" w:rsidRDefault="00C152A4" w:rsidP="00ED400C">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b/>
          <w:sz w:val="22"/>
          <w:szCs w:val="22"/>
        </w:rPr>
        <w:t>PURPOSE &amp; OBJECTIVES</w:t>
      </w:r>
      <w:r w:rsidRPr="006F29CE">
        <w:rPr>
          <w:rFonts w:ascii="Times New Roman" w:eastAsia="Times New Roman" w:hAnsi="Times New Roman"/>
          <w:sz w:val="22"/>
          <w:szCs w:val="22"/>
        </w:rPr>
        <w:t>:</w:t>
      </w:r>
      <w:r w:rsidR="007D503A" w:rsidRPr="006F29CE">
        <w:rPr>
          <w:rFonts w:ascii="Times New Roman" w:eastAsia="Times New Roman" w:hAnsi="Times New Roman"/>
          <w:sz w:val="22"/>
          <w:szCs w:val="22"/>
        </w:rPr>
        <w:t xml:space="preserve"> </w:t>
      </w:r>
      <w:r w:rsidR="00CC6E63" w:rsidRPr="006F29CE">
        <w:rPr>
          <w:rFonts w:ascii="Times New Roman" w:hAnsi="Times New Roman"/>
          <w:sz w:val="22"/>
          <w:szCs w:val="22"/>
        </w:rPr>
        <w:t xml:space="preserve">A non-auditioned treble ensemble focused upon the rehearsal, study and performance of choral music. </w:t>
      </w:r>
      <w:r w:rsidR="00391161" w:rsidRPr="006F29CE">
        <w:rPr>
          <w:rFonts w:ascii="Times New Roman" w:hAnsi="Times New Roman"/>
          <w:sz w:val="22"/>
          <w:szCs w:val="22"/>
        </w:rPr>
        <w:t>The purpose of the class is to develop</w:t>
      </w:r>
      <w:r w:rsidR="001D7CBE" w:rsidRPr="006F29CE">
        <w:rPr>
          <w:rFonts w:ascii="Times New Roman" w:hAnsi="Times New Roman"/>
          <w:sz w:val="22"/>
          <w:szCs w:val="22"/>
        </w:rPr>
        <w:t>:</w:t>
      </w:r>
    </w:p>
    <w:p w14:paraId="77030472" w14:textId="7BC481C6" w:rsidR="00FA6999" w:rsidRPr="006F29CE" w:rsidRDefault="00391161" w:rsidP="001D7CBE">
      <w:pPr>
        <w:pStyle w:val="ListParagraph"/>
        <w:numPr>
          <w:ilvl w:val="0"/>
          <w:numId w:val="29"/>
        </w:numPr>
        <w:ind w:left="810" w:hanging="270"/>
        <w:rPr>
          <w:rFonts w:ascii="Times New Roman" w:hAnsi="Times New Roman"/>
          <w:sz w:val="22"/>
          <w:szCs w:val="22"/>
        </w:rPr>
      </w:pPr>
      <w:r w:rsidRPr="006F29CE">
        <w:rPr>
          <w:rFonts w:ascii="Times New Roman" w:hAnsi="Times New Roman"/>
          <w:sz w:val="22"/>
          <w:szCs w:val="22"/>
        </w:rPr>
        <w:t>An u</w:t>
      </w:r>
      <w:r w:rsidR="00FA6999" w:rsidRPr="006F29CE">
        <w:rPr>
          <w:rFonts w:ascii="Times New Roman" w:hAnsi="Times New Roman"/>
          <w:sz w:val="22"/>
          <w:szCs w:val="22"/>
        </w:rPr>
        <w:t>nderstanding of vocal technique in theory and practice</w:t>
      </w:r>
    </w:p>
    <w:p w14:paraId="14067E33" w14:textId="11CC73AE" w:rsidR="00FA6999" w:rsidRPr="006F29CE" w:rsidRDefault="00391161" w:rsidP="001D7CBE">
      <w:pPr>
        <w:pStyle w:val="ListParagraph"/>
        <w:numPr>
          <w:ilvl w:val="0"/>
          <w:numId w:val="29"/>
        </w:numPr>
        <w:ind w:left="810" w:hanging="270"/>
        <w:rPr>
          <w:rFonts w:ascii="Times New Roman" w:hAnsi="Times New Roman"/>
          <w:sz w:val="22"/>
          <w:szCs w:val="22"/>
        </w:rPr>
      </w:pPr>
      <w:r w:rsidRPr="006F29CE">
        <w:rPr>
          <w:rFonts w:ascii="Times New Roman" w:hAnsi="Times New Roman"/>
          <w:sz w:val="22"/>
          <w:szCs w:val="22"/>
        </w:rPr>
        <w:t>The a</w:t>
      </w:r>
      <w:r w:rsidR="00FA6999" w:rsidRPr="006F29CE">
        <w:rPr>
          <w:rFonts w:ascii="Times New Roman" w:hAnsi="Times New Roman"/>
          <w:sz w:val="22"/>
          <w:szCs w:val="22"/>
        </w:rPr>
        <w:t>pplication of harmonic, structural and aural skills in relation to choral performance practice</w:t>
      </w:r>
    </w:p>
    <w:p w14:paraId="6344F79C" w14:textId="3A3DEC30" w:rsidR="00E655B8" w:rsidRPr="006F29CE" w:rsidRDefault="00391161" w:rsidP="001D7CBE">
      <w:pPr>
        <w:pStyle w:val="ListParagraph"/>
        <w:numPr>
          <w:ilvl w:val="0"/>
          <w:numId w:val="29"/>
        </w:numPr>
        <w:ind w:left="810" w:hanging="270"/>
        <w:rPr>
          <w:rFonts w:ascii="Times New Roman" w:hAnsi="Times New Roman"/>
          <w:sz w:val="22"/>
          <w:szCs w:val="22"/>
        </w:rPr>
      </w:pPr>
      <w:r w:rsidRPr="006F29CE">
        <w:rPr>
          <w:rFonts w:ascii="Times New Roman" w:hAnsi="Times New Roman"/>
          <w:sz w:val="22"/>
          <w:szCs w:val="22"/>
        </w:rPr>
        <w:t>An experience with and knowledge of</w:t>
      </w:r>
      <w:r w:rsidR="00FA6999" w:rsidRPr="006F29CE">
        <w:rPr>
          <w:rFonts w:ascii="Times New Roman" w:hAnsi="Times New Roman"/>
          <w:sz w:val="22"/>
          <w:szCs w:val="22"/>
        </w:rPr>
        <w:t xml:space="preserve"> </w:t>
      </w:r>
      <w:r w:rsidR="007D503A" w:rsidRPr="006F29CE">
        <w:rPr>
          <w:rFonts w:ascii="Times New Roman" w:hAnsi="Times New Roman"/>
          <w:sz w:val="22"/>
          <w:szCs w:val="22"/>
        </w:rPr>
        <w:t xml:space="preserve">various choral </w:t>
      </w:r>
      <w:proofErr w:type="gramStart"/>
      <w:r w:rsidR="007D503A" w:rsidRPr="006F29CE">
        <w:rPr>
          <w:rFonts w:ascii="Times New Roman" w:hAnsi="Times New Roman"/>
          <w:sz w:val="22"/>
          <w:szCs w:val="22"/>
        </w:rPr>
        <w:t>repertoire</w:t>
      </w:r>
      <w:proofErr w:type="gramEnd"/>
      <w:r w:rsidR="007D503A" w:rsidRPr="006F29CE">
        <w:rPr>
          <w:rFonts w:ascii="Times New Roman" w:hAnsi="Times New Roman"/>
          <w:sz w:val="22"/>
          <w:szCs w:val="22"/>
        </w:rPr>
        <w:t xml:space="preserve">, including accompanied &amp; unaccompanied works from </w:t>
      </w:r>
      <w:r w:rsidR="003216F1" w:rsidRPr="006F29CE">
        <w:rPr>
          <w:rFonts w:ascii="Times New Roman" w:hAnsi="Times New Roman"/>
          <w:sz w:val="22"/>
          <w:szCs w:val="22"/>
        </w:rPr>
        <w:t>major</w:t>
      </w:r>
      <w:r w:rsidR="00FA6999" w:rsidRPr="006F29CE">
        <w:rPr>
          <w:rFonts w:ascii="Times New Roman" w:hAnsi="Times New Roman"/>
          <w:sz w:val="22"/>
          <w:szCs w:val="22"/>
        </w:rPr>
        <w:t xml:space="preserve"> style eras and genres (e.g. </w:t>
      </w:r>
      <w:r w:rsidR="007D503A" w:rsidRPr="006F29CE">
        <w:rPr>
          <w:rFonts w:ascii="Times New Roman" w:hAnsi="Times New Roman"/>
          <w:sz w:val="22"/>
          <w:szCs w:val="22"/>
        </w:rPr>
        <w:t xml:space="preserve">modern music, vocal jazz, world music, and performances </w:t>
      </w:r>
      <w:r w:rsidR="00FA6999" w:rsidRPr="006F29CE">
        <w:rPr>
          <w:rFonts w:ascii="Times New Roman" w:hAnsi="Times New Roman"/>
          <w:sz w:val="22"/>
          <w:szCs w:val="22"/>
        </w:rPr>
        <w:t>incorporating</w:t>
      </w:r>
      <w:r w:rsidR="007D503A" w:rsidRPr="006F29CE">
        <w:rPr>
          <w:rFonts w:ascii="Times New Roman" w:hAnsi="Times New Roman"/>
          <w:sz w:val="22"/>
          <w:szCs w:val="22"/>
        </w:rPr>
        <w:t xml:space="preserve"> multiple mediums</w:t>
      </w:r>
      <w:r w:rsidR="00FA6999" w:rsidRPr="006F29CE">
        <w:rPr>
          <w:rFonts w:ascii="Times New Roman" w:hAnsi="Times New Roman"/>
          <w:sz w:val="22"/>
          <w:szCs w:val="22"/>
        </w:rPr>
        <w:t>)</w:t>
      </w:r>
      <w:r w:rsidR="0043777B" w:rsidRPr="006F29CE">
        <w:rPr>
          <w:rFonts w:ascii="Times New Roman" w:hAnsi="Times New Roman"/>
          <w:sz w:val="22"/>
          <w:szCs w:val="22"/>
        </w:rPr>
        <w:t>, with a particular emphasis upon choral music for treble voices.</w:t>
      </w:r>
    </w:p>
    <w:p w14:paraId="2A94D009" w14:textId="735C112F" w:rsidR="007D503A" w:rsidRPr="006F29CE" w:rsidRDefault="00391161" w:rsidP="001D7CBE">
      <w:pPr>
        <w:pStyle w:val="ListParagraph"/>
        <w:numPr>
          <w:ilvl w:val="0"/>
          <w:numId w:val="29"/>
        </w:numPr>
        <w:ind w:left="810" w:hanging="270"/>
        <w:rPr>
          <w:rFonts w:ascii="Times New Roman" w:hAnsi="Times New Roman"/>
          <w:sz w:val="22"/>
          <w:szCs w:val="22"/>
        </w:rPr>
      </w:pPr>
      <w:r w:rsidRPr="006F29CE">
        <w:rPr>
          <w:rFonts w:ascii="Times New Roman" w:hAnsi="Times New Roman"/>
          <w:sz w:val="22"/>
          <w:szCs w:val="22"/>
        </w:rPr>
        <w:t>The a</w:t>
      </w:r>
      <w:r w:rsidR="007D503A" w:rsidRPr="006F29CE">
        <w:rPr>
          <w:rFonts w:ascii="Times New Roman" w:hAnsi="Times New Roman"/>
          <w:sz w:val="22"/>
          <w:szCs w:val="22"/>
        </w:rPr>
        <w:t>bility to present polished and professional performance throughout the semester</w:t>
      </w:r>
    </w:p>
    <w:p w14:paraId="46123209" w14:textId="70F42915" w:rsidR="0043777B" w:rsidRPr="006F29CE" w:rsidRDefault="0043777B" w:rsidP="0043777B">
      <w:pPr>
        <w:pStyle w:val="ListParagraph"/>
        <w:numPr>
          <w:ilvl w:val="0"/>
          <w:numId w:val="29"/>
        </w:numPr>
        <w:ind w:left="810" w:hanging="270"/>
        <w:rPr>
          <w:rFonts w:ascii="Times New Roman" w:hAnsi="Times New Roman"/>
          <w:sz w:val="22"/>
          <w:szCs w:val="22"/>
        </w:rPr>
      </w:pPr>
      <w:r w:rsidRPr="006F29CE">
        <w:rPr>
          <w:rFonts w:ascii="Times New Roman" w:hAnsi="Times New Roman"/>
          <w:sz w:val="22"/>
          <w:szCs w:val="22"/>
        </w:rPr>
        <w:t>Familiarity with language (i.e., German, Chinese, Spanish, Latin, etc.) and significant texts from world cultures</w:t>
      </w:r>
    </w:p>
    <w:p w14:paraId="30C1E9F4" w14:textId="5B5C8356" w:rsidR="0043777B" w:rsidRPr="006F29CE" w:rsidRDefault="0043777B" w:rsidP="001D7CBE">
      <w:pPr>
        <w:pStyle w:val="ListParagraph"/>
        <w:numPr>
          <w:ilvl w:val="0"/>
          <w:numId w:val="29"/>
        </w:numPr>
        <w:ind w:left="810" w:hanging="270"/>
        <w:rPr>
          <w:rFonts w:ascii="Times New Roman" w:hAnsi="Times New Roman"/>
          <w:sz w:val="22"/>
          <w:szCs w:val="22"/>
        </w:rPr>
      </w:pPr>
      <w:r w:rsidRPr="006F29CE">
        <w:rPr>
          <w:rFonts w:ascii="Times New Roman" w:hAnsi="Times New Roman"/>
          <w:sz w:val="22"/>
          <w:szCs w:val="22"/>
        </w:rPr>
        <w:t>An understanding of and appreciation for the role of women, as composers, authors, conductors, and musicians in historical context</w:t>
      </w:r>
    </w:p>
    <w:p w14:paraId="0369BACD" w14:textId="77777777" w:rsidR="007D503A" w:rsidRPr="006F29CE" w:rsidRDefault="007D503A" w:rsidP="007D503A">
      <w:pPr>
        <w:tabs>
          <w:tab w:val="left" w:pos="540"/>
        </w:tabs>
        <w:rPr>
          <w:rFonts w:ascii="Times New Roman" w:hAnsi="Times New Roman"/>
          <w:sz w:val="22"/>
          <w:szCs w:val="22"/>
        </w:rPr>
      </w:pPr>
    </w:p>
    <w:p w14:paraId="73E582DF" w14:textId="65E7F34C" w:rsidR="007D503A" w:rsidRPr="006F29CE" w:rsidRDefault="001D7CBE" w:rsidP="007D503A">
      <w:pPr>
        <w:tabs>
          <w:tab w:val="left" w:pos="540"/>
        </w:tabs>
        <w:rPr>
          <w:rFonts w:ascii="Times New Roman" w:hAnsi="Times New Roman"/>
          <w:sz w:val="22"/>
          <w:szCs w:val="22"/>
        </w:rPr>
      </w:pPr>
      <w:r w:rsidRPr="006F29CE">
        <w:rPr>
          <w:rFonts w:ascii="Times New Roman" w:hAnsi="Times New Roman"/>
          <w:sz w:val="22"/>
          <w:szCs w:val="22"/>
        </w:rPr>
        <w:t>Upon completion of the course, e</w:t>
      </w:r>
      <w:r w:rsidR="007D503A" w:rsidRPr="006F29CE">
        <w:rPr>
          <w:rFonts w:ascii="Times New Roman" w:hAnsi="Times New Roman"/>
          <w:sz w:val="22"/>
          <w:szCs w:val="22"/>
        </w:rPr>
        <w:t>ach student will be able to:</w:t>
      </w:r>
    </w:p>
    <w:p w14:paraId="6A30B70F" w14:textId="4E34ECA5" w:rsidR="003216F1" w:rsidRPr="006F29CE" w:rsidRDefault="003216F1" w:rsidP="001D7CBE">
      <w:pPr>
        <w:pStyle w:val="ListParagraph"/>
        <w:numPr>
          <w:ilvl w:val="0"/>
          <w:numId w:val="30"/>
        </w:numPr>
        <w:ind w:left="810" w:hanging="270"/>
        <w:rPr>
          <w:rFonts w:ascii="Times New Roman" w:hAnsi="Times New Roman"/>
          <w:sz w:val="22"/>
          <w:szCs w:val="22"/>
        </w:rPr>
      </w:pPr>
      <w:r w:rsidRPr="006F29CE">
        <w:rPr>
          <w:rFonts w:ascii="Times New Roman" w:hAnsi="Times New Roman"/>
          <w:sz w:val="22"/>
          <w:szCs w:val="22"/>
        </w:rPr>
        <w:t>Demonstrate and utilize proper choral vocal technique</w:t>
      </w:r>
    </w:p>
    <w:p w14:paraId="46DA891E" w14:textId="3E2C8699" w:rsidR="007D503A" w:rsidRPr="006F29CE" w:rsidRDefault="007D503A" w:rsidP="001D7CBE">
      <w:pPr>
        <w:pStyle w:val="ListParagraph"/>
        <w:numPr>
          <w:ilvl w:val="0"/>
          <w:numId w:val="30"/>
        </w:numPr>
        <w:ind w:left="810" w:hanging="270"/>
        <w:rPr>
          <w:rFonts w:ascii="Times New Roman" w:hAnsi="Times New Roman"/>
          <w:sz w:val="22"/>
          <w:szCs w:val="22"/>
        </w:rPr>
      </w:pPr>
      <w:r w:rsidRPr="006F29CE">
        <w:rPr>
          <w:rFonts w:ascii="Times New Roman" w:hAnsi="Times New Roman"/>
          <w:sz w:val="22"/>
          <w:szCs w:val="22"/>
        </w:rPr>
        <w:t xml:space="preserve">Read and understand </w:t>
      </w:r>
      <w:r w:rsidR="003216F1" w:rsidRPr="006F29CE">
        <w:rPr>
          <w:rFonts w:ascii="Times New Roman" w:hAnsi="Times New Roman"/>
          <w:sz w:val="22"/>
          <w:szCs w:val="22"/>
        </w:rPr>
        <w:t xml:space="preserve">traditional and contemporary </w:t>
      </w:r>
      <w:r w:rsidRPr="006F29CE">
        <w:rPr>
          <w:rFonts w:ascii="Times New Roman" w:hAnsi="Times New Roman"/>
          <w:sz w:val="22"/>
          <w:szCs w:val="22"/>
        </w:rPr>
        <w:t>musical symbols</w:t>
      </w:r>
      <w:r w:rsidR="003216F1" w:rsidRPr="006F29CE">
        <w:rPr>
          <w:rFonts w:ascii="Times New Roman" w:hAnsi="Times New Roman"/>
          <w:sz w:val="22"/>
          <w:szCs w:val="22"/>
        </w:rPr>
        <w:t xml:space="preserve"> and notation</w:t>
      </w:r>
    </w:p>
    <w:p w14:paraId="123F3789" w14:textId="1C469C7B" w:rsidR="003216F1" w:rsidRPr="006F29CE" w:rsidRDefault="003216F1" w:rsidP="001D7CBE">
      <w:pPr>
        <w:pStyle w:val="ListParagraph"/>
        <w:numPr>
          <w:ilvl w:val="0"/>
          <w:numId w:val="30"/>
        </w:numPr>
        <w:ind w:left="810" w:hanging="270"/>
        <w:rPr>
          <w:rFonts w:ascii="Times New Roman" w:hAnsi="Times New Roman"/>
          <w:sz w:val="22"/>
          <w:szCs w:val="22"/>
        </w:rPr>
      </w:pPr>
      <w:r w:rsidRPr="006F29CE">
        <w:rPr>
          <w:rFonts w:ascii="Times New Roman" w:hAnsi="Times New Roman"/>
          <w:sz w:val="22"/>
          <w:szCs w:val="22"/>
        </w:rPr>
        <w:t>Discern, discuss and contextualize major genres of choral music</w:t>
      </w:r>
    </w:p>
    <w:p w14:paraId="247F9B0E" w14:textId="2AD6D85A" w:rsidR="007D503A" w:rsidRPr="006F29CE" w:rsidRDefault="003216F1" w:rsidP="001D7CBE">
      <w:pPr>
        <w:pStyle w:val="ListParagraph"/>
        <w:numPr>
          <w:ilvl w:val="0"/>
          <w:numId w:val="30"/>
        </w:numPr>
        <w:ind w:left="810" w:hanging="270"/>
        <w:rPr>
          <w:rFonts w:ascii="Times New Roman" w:hAnsi="Times New Roman"/>
          <w:sz w:val="22"/>
          <w:szCs w:val="22"/>
        </w:rPr>
      </w:pPr>
      <w:r w:rsidRPr="006F29CE">
        <w:rPr>
          <w:rFonts w:ascii="Times New Roman" w:hAnsi="Times New Roman"/>
          <w:sz w:val="22"/>
          <w:szCs w:val="22"/>
        </w:rPr>
        <w:t>Apply harmonic and structural analysis in relation to choral performance</w:t>
      </w:r>
    </w:p>
    <w:p w14:paraId="36C4E2A8" w14:textId="7F18471D" w:rsidR="0043777B" w:rsidRPr="006F29CE" w:rsidRDefault="0043777B" w:rsidP="0043777B">
      <w:pPr>
        <w:pStyle w:val="ListParagraph"/>
        <w:numPr>
          <w:ilvl w:val="0"/>
          <w:numId w:val="30"/>
        </w:numPr>
        <w:ind w:left="810" w:hanging="270"/>
        <w:rPr>
          <w:rFonts w:ascii="Times New Roman" w:hAnsi="Times New Roman"/>
          <w:sz w:val="22"/>
          <w:szCs w:val="22"/>
        </w:rPr>
      </w:pPr>
      <w:r w:rsidRPr="006F29CE">
        <w:rPr>
          <w:rFonts w:ascii="Times New Roman" w:hAnsi="Times New Roman"/>
          <w:sz w:val="22"/>
          <w:szCs w:val="22"/>
        </w:rPr>
        <w:t>Possess the auditory and analytical skills and tools to form educated judgments about choral music from various cultures</w:t>
      </w:r>
    </w:p>
    <w:p w14:paraId="347C9292" w14:textId="785ECA00" w:rsidR="0043777B" w:rsidRPr="006F29CE" w:rsidRDefault="0043777B" w:rsidP="0043777B">
      <w:pPr>
        <w:pStyle w:val="ListParagraph"/>
        <w:numPr>
          <w:ilvl w:val="0"/>
          <w:numId w:val="30"/>
        </w:numPr>
        <w:ind w:left="810" w:hanging="270"/>
        <w:rPr>
          <w:rFonts w:ascii="Times New Roman" w:hAnsi="Times New Roman"/>
          <w:sz w:val="22"/>
          <w:szCs w:val="22"/>
        </w:rPr>
      </w:pPr>
      <w:r w:rsidRPr="006F29CE">
        <w:rPr>
          <w:rFonts w:ascii="Times New Roman" w:hAnsi="Times New Roman"/>
          <w:sz w:val="22"/>
          <w:szCs w:val="22"/>
        </w:rPr>
        <w:t>Recognize and compare the historical era and culture context in which choral music was written and performed with regards to music studied this semester.</w:t>
      </w:r>
    </w:p>
    <w:p w14:paraId="63C173EE" w14:textId="77777777" w:rsidR="00C152A4" w:rsidRPr="006F29C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4436BC88" w14:textId="3621D7B9" w:rsidR="00CE2F0F" w:rsidRPr="006F29CE" w:rsidRDefault="00CE2F0F" w:rsidP="00CE2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b/>
          <w:sz w:val="22"/>
          <w:szCs w:val="22"/>
        </w:rPr>
        <w:t>PROCEDURES</w:t>
      </w:r>
      <w:r w:rsidR="00CC6E63" w:rsidRPr="006F29CE">
        <w:rPr>
          <w:rFonts w:ascii="Times New Roman" w:eastAsia="Times New Roman" w:hAnsi="Times New Roman"/>
          <w:sz w:val="22"/>
          <w:szCs w:val="22"/>
        </w:rPr>
        <w:t>: Class will meet Tue from 6:05-7</w:t>
      </w:r>
      <w:r w:rsidRPr="006F29CE">
        <w:rPr>
          <w:rFonts w:ascii="Times New Roman" w:eastAsia="Times New Roman" w:hAnsi="Times New Roman"/>
          <w:sz w:val="22"/>
          <w:szCs w:val="22"/>
        </w:rPr>
        <w:t xml:space="preserve">:55 p.m. for lecture and </w:t>
      </w:r>
      <w:r w:rsidR="0054214D" w:rsidRPr="006F29CE">
        <w:rPr>
          <w:rFonts w:ascii="Times New Roman" w:eastAsia="Times New Roman" w:hAnsi="Times New Roman"/>
          <w:sz w:val="22"/>
          <w:szCs w:val="22"/>
        </w:rPr>
        <w:t>rehearsal</w:t>
      </w:r>
      <w:r w:rsidRPr="006F29CE">
        <w:rPr>
          <w:rFonts w:ascii="Times New Roman" w:eastAsia="Times New Roman" w:hAnsi="Times New Roman"/>
          <w:sz w:val="22"/>
          <w:szCs w:val="22"/>
        </w:rPr>
        <w:t xml:space="preserve">. Attendance is </w:t>
      </w:r>
      <w:r w:rsidRPr="006F29CE">
        <w:rPr>
          <w:rFonts w:ascii="Times New Roman" w:eastAsia="Times New Roman" w:hAnsi="Times New Roman"/>
          <w:i/>
          <w:sz w:val="22"/>
          <w:szCs w:val="22"/>
        </w:rPr>
        <w:t>required</w:t>
      </w:r>
      <w:r w:rsidRPr="006F29CE">
        <w:rPr>
          <w:rFonts w:ascii="Times New Roman" w:eastAsia="Times New Roman" w:hAnsi="Times New Roman"/>
          <w:sz w:val="22"/>
          <w:szCs w:val="22"/>
        </w:rPr>
        <w:t>. The instructor is under no obligation to make up material presented in class unless the student provides a reasonable and, if appropriate, documented excuse. Some assignments may require additional lab and sectional time.</w:t>
      </w:r>
    </w:p>
    <w:p w14:paraId="356C3146" w14:textId="77777777" w:rsidR="006334F8" w:rsidRPr="006F29CE"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BCF9AC0" w14:textId="77777777" w:rsidR="00CC6E63" w:rsidRPr="006F29CE" w:rsidRDefault="00CC6E63" w:rsidP="00CC6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6F29CE">
        <w:rPr>
          <w:rFonts w:ascii="Times New Roman" w:eastAsia="Times New Roman" w:hAnsi="Times New Roman"/>
          <w:b/>
          <w:sz w:val="22"/>
          <w:szCs w:val="22"/>
        </w:rPr>
        <w:t>RECOMMENDED PREREQUISITE</w:t>
      </w:r>
      <w:r w:rsidRPr="006F29CE">
        <w:rPr>
          <w:rFonts w:ascii="Times New Roman" w:eastAsia="Times New Roman" w:hAnsi="Times New Roman"/>
          <w:sz w:val="22"/>
          <w:szCs w:val="22"/>
        </w:rPr>
        <w:t xml:space="preserve">: No prerequisites for this course. While previous </w:t>
      </w:r>
      <w:r w:rsidRPr="006F29CE">
        <w:rPr>
          <w:rFonts w:ascii="Times New Roman" w:hAnsi="Times New Roman"/>
          <w:sz w:val="22"/>
          <w:szCs w:val="22"/>
        </w:rPr>
        <w:t xml:space="preserve">choral singing experience and vocal audition are not necessary, music reading skills and prior experience are certainly beneficial to the learning process. </w:t>
      </w:r>
    </w:p>
    <w:p w14:paraId="4C8339B8" w14:textId="77777777" w:rsidR="00E655B8" w:rsidRPr="006F29CE" w:rsidRDefault="00E655B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075DEF31" w14:textId="1D9B20C5" w:rsidR="00C152A4" w:rsidRPr="006F29C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6F29CE">
        <w:rPr>
          <w:rFonts w:ascii="Times New Roman" w:hAnsi="Times New Roman"/>
          <w:b/>
          <w:sz w:val="22"/>
          <w:szCs w:val="22"/>
        </w:rPr>
        <w:t>ATTENDANCE</w:t>
      </w:r>
      <w:r w:rsidR="00E655B8" w:rsidRPr="006F29CE">
        <w:rPr>
          <w:rFonts w:ascii="Times New Roman" w:hAnsi="Times New Roman"/>
          <w:sz w:val="22"/>
          <w:szCs w:val="22"/>
        </w:rPr>
        <w:t>:</w:t>
      </w:r>
    </w:p>
    <w:p w14:paraId="4AA1CE87" w14:textId="77777777" w:rsidR="00CC6E63" w:rsidRPr="006F29CE" w:rsidRDefault="00CC6E63" w:rsidP="00CC6E63">
      <w:pPr>
        <w:ind w:left="720"/>
        <w:rPr>
          <w:rFonts w:ascii="Times New Roman" w:hAnsi="Times New Roman"/>
          <w:sz w:val="22"/>
          <w:szCs w:val="22"/>
        </w:rPr>
      </w:pPr>
      <w:r w:rsidRPr="006F29CE">
        <w:rPr>
          <w:rFonts w:ascii="Times New Roman" w:hAnsi="Times New Roman"/>
          <w:sz w:val="22"/>
          <w:szCs w:val="22"/>
        </w:rPr>
        <w:t>1.</w:t>
      </w:r>
      <w:r w:rsidRPr="006F29CE">
        <w:rPr>
          <w:rFonts w:ascii="Times New Roman" w:hAnsi="Times New Roman"/>
          <w:i/>
          <w:sz w:val="22"/>
          <w:szCs w:val="22"/>
        </w:rPr>
        <w:t xml:space="preserve"> Attendance </w:t>
      </w:r>
      <w:r w:rsidRPr="006F29CE">
        <w:rPr>
          <w:rFonts w:ascii="Times New Roman" w:hAnsi="Times New Roman"/>
          <w:sz w:val="22"/>
          <w:szCs w:val="22"/>
        </w:rPr>
        <w:t xml:space="preserve">Regular attendance is expected and required of all singers. Attendance will be taken at each rehearsal. Each singer is allowed two excused absences. </w:t>
      </w:r>
      <w:r w:rsidRPr="006F29CE">
        <w:rPr>
          <w:rFonts w:ascii="Times New Roman" w:hAnsi="Times New Roman"/>
          <w:i/>
          <w:sz w:val="22"/>
          <w:szCs w:val="22"/>
        </w:rPr>
        <w:t xml:space="preserve">Absences in excess of two </w:t>
      </w:r>
      <w:r w:rsidRPr="006F29CE">
        <w:rPr>
          <w:rFonts w:ascii="Times New Roman" w:hAnsi="Times New Roman"/>
          <w:i/>
          <w:sz w:val="22"/>
          <w:szCs w:val="22"/>
        </w:rPr>
        <w:lastRenderedPageBreak/>
        <w:t>will result in letter grade reduction. Three (3) tardies of 10 minutes or more will count as one absence.</w:t>
      </w:r>
      <w:r w:rsidRPr="006F29CE">
        <w:rPr>
          <w:rFonts w:ascii="Times New Roman" w:hAnsi="Times New Roman"/>
          <w:sz w:val="22"/>
          <w:szCs w:val="22"/>
        </w:rPr>
        <w:t xml:space="preserve"> Additional sectional rehearsals will be scheduled within the first two weeks of the semester. Regular attendance is expected and required. The absence of a concert will result in an automatic F for the course.</w:t>
      </w:r>
    </w:p>
    <w:p w14:paraId="3C7CFBF7" w14:textId="77777777" w:rsidR="00CC6E63" w:rsidRPr="006F29CE" w:rsidRDefault="00CC6E63" w:rsidP="00CC6E63">
      <w:pPr>
        <w:pStyle w:val="BodyTextIndent2"/>
        <w:spacing w:after="0" w:line="240" w:lineRule="auto"/>
        <w:ind w:left="720"/>
        <w:rPr>
          <w:rFonts w:ascii="Times New Roman" w:hAnsi="Times New Roman"/>
          <w:sz w:val="22"/>
          <w:szCs w:val="22"/>
        </w:rPr>
      </w:pPr>
      <w:r w:rsidRPr="006F29CE">
        <w:rPr>
          <w:rFonts w:ascii="Times New Roman" w:hAnsi="Times New Roman"/>
          <w:sz w:val="22"/>
          <w:szCs w:val="22"/>
        </w:rPr>
        <w:t>2</w:t>
      </w:r>
      <w:r w:rsidRPr="006F29CE">
        <w:rPr>
          <w:rFonts w:ascii="Times New Roman" w:hAnsi="Times New Roman"/>
          <w:i/>
          <w:sz w:val="22"/>
          <w:szCs w:val="22"/>
        </w:rPr>
        <w:t xml:space="preserve">. Attitude </w:t>
      </w:r>
      <w:r w:rsidRPr="006F29CE">
        <w:rPr>
          <w:rFonts w:ascii="Times New Roman" w:hAnsi="Times New Roman"/>
          <w:sz w:val="22"/>
          <w:szCs w:val="22"/>
        </w:rPr>
        <w:t>Each rehearsal is a laboratory setting. Singers will be regularly assessed on an individual basis for attitude, effort, cooperation and preparation. Grades will be assigned accordingly. Periodic announced and unannounced audits in octets, quartets, sextets and trios will also assess progress.</w:t>
      </w:r>
    </w:p>
    <w:p w14:paraId="5610E1B6" w14:textId="77777777" w:rsidR="00C152A4" w:rsidRPr="006F29CE" w:rsidRDefault="00C152A4" w:rsidP="00C152A4">
      <w:pPr>
        <w:rPr>
          <w:rFonts w:ascii="Times New Roman" w:hAnsi="Times New Roman"/>
          <w:sz w:val="22"/>
          <w:szCs w:val="22"/>
        </w:rPr>
      </w:pPr>
    </w:p>
    <w:p w14:paraId="3C5BD03F" w14:textId="77777777" w:rsidR="00CC6E63" w:rsidRPr="006F29CE" w:rsidRDefault="00CC6E63" w:rsidP="00CC6E63">
      <w:pPr>
        <w:ind w:left="720" w:hanging="720"/>
        <w:rPr>
          <w:rFonts w:ascii="Times New Roman" w:hAnsi="Times New Roman"/>
          <w:i/>
          <w:sz w:val="22"/>
          <w:szCs w:val="22"/>
        </w:rPr>
      </w:pPr>
      <w:r w:rsidRPr="006F29CE">
        <w:rPr>
          <w:rFonts w:ascii="Times New Roman" w:hAnsi="Times New Roman"/>
          <w:b/>
          <w:sz w:val="22"/>
          <w:szCs w:val="22"/>
        </w:rPr>
        <w:t>PERFORMANCES</w:t>
      </w:r>
      <w:r w:rsidRPr="006F29CE">
        <w:rPr>
          <w:rFonts w:ascii="Times New Roman" w:hAnsi="Times New Roman"/>
          <w:sz w:val="22"/>
          <w:szCs w:val="22"/>
        </w:rPr>
        <w:t xml:space="preserve">: Concert performances will be announced well in advance and will serve as exams. </w:t>
      </w:r>
      <w:r w:rsidRPr="006F29CE">
        <w:rPr>
          <w:rFonts w:ascii="Times New Roman" w:hAnsi="Times New Roman"/>
          <w:i/>
          <w:sz w:val="22"/>
          <w:szCs w:val="22"/>
          <w:u w:val="single"/>
        </w:rPr>
        <w:t>Unexcused absences from performances will result in a failing grade</w:t>
      </w:r>
      <w:r w:rsidRPr="006F29CE">
        <w:rPr>
          <w:rFonts w:ascii="Times New Roman" w:hAnsi="Times New Roman"/>
          <w:i/>
          <w:sz w:val="22"/>
          <w:szCs w:val="22"/>
        </w:rPr>
        <w:t xml:space="preserve">.  </w:t>
      </w:r>
    </w:p>
    <w:p w14:paraId="2950CF57" w14:textId="77777777" w:rsidR="00CC6E63" w:rsidRPr="006F29CE" w:rsidRDefault="00CC6E63" w:rsidP="00CC6E63">
      <w:pPr>
        <w:rPr>
          <w:rFonts w:ascii="Times New Roman" w:hAnsi="Times New Roman"/>
          <w:i/>
          <w:sz w:val="22"/>
          <w:szCs w:val="22"/>
        </w:rPr>
      </w:pPr>
    </w:p>
    <w:p w14:paraId="1817D677" w14:textId="0B779B1C" w:rsidR="00CC6E63" w:rsidRPr="006F29CE" w:rsidRDefault="00CC6E63" w:rsidP="006F29CE">
      <w:pPr>
        <w:pStyle w:val="BodyTextIndent"/>
        <w:spacing w:after="0"/>
        <w:ind w:left="0"/>
        <w:rPr>
          <w:rFonts w:ascii="Times New Roman" w:hAnsi="Times New Roman"/>
          <w:sz w:val="22"/>
          <w:szCs w:val="22"/>
        </w:rPr>
      </w:pPr>
      <w:r w:rsidRPr="006F29CE">
        <w:rPr>
          <w:rFonts w:ascii="Times New Roman" w:hAnsi="Times New Roman"/>
          <w:b/>
          <w:sz w:val="22"/>
          <w:szCs w:val="22"/>
        </w:rPr>
        <w:t>MUSIC</w:t>
      </w:r>
      <w:r w:rsidRPr="006F29CE">
        <w:rPr>
          <w:rFonts w:ascii="Times New Roman" w:hAnsi="Times New Roman"/>
          <w:sz w:val="22"/>
          <w:szCs w:val="22"/>
        </w:rPr>
        <w:t xml:space="preserve">: Music will be provided by GA Tech, distributed during the first few weeks of rehearsal, and supplemented throughout the semester. You are responsible for returning ALL original music by the end of the term. </w:t>
      </w:r>
      <w:r w:rsidRPr="006F29CE">
        <w:rPr>
          <w:rFonts w:ascii="Times New Roman" w:hAnsi="Times New Roman"/>
          <w:i/>
          <w:sz w:val="22"/>
          <w:szCs w:val="22"/>
        </w:rPr>
        <w:t xml:space="preserve">You must provide a black, three-ring binder and a pencil – and bring </w:t>
      </w:r>
      <w:r w:rsidRPr="006F29CE">
        <w:rPr>
          <w:rFonts w:ascii="Times New Roman" w:hAnsi="Times New Roman"/>
          <w:b/>
          <w:i/>
          <w:sz w:val="22"/>
          <w:szCs w:val="22"/>
        </w:rPr>
        <w:t>both</w:t>
      </w:r>
      <w:r w:rsidRPr="006F29CE">
        <w:rPr>
          <w:rFonts w:ascii="Times New Roman" w:hAnsi="Times New Roman"/>
          <w:i/>
          <w:sz w:val="22"/>
          <w:szCs w:val="22"/>
        </w:rPr>
        <w:t xml:space="preserve"> to each rehearsal.</w:t>
      </w:r>
    </w:p>
    <w:p w14:paraId="658B516B" w14:textId="77777777" w:rsidR="00CC6E63" w:rsidRPr="006F29CE" w:rsidRDefault="00CC6E63" w:rsidP="008310F1">
      <w:pPr>
        <w:pStyle w:val="BodyTextIndent"/>
        <w:spacing w:after="0"/>
        <w:ind w:left="0"/>
        <w:rPr>
          <w:rFonts w:ascii="Times New Roman" w:hAnsi="Times New Roman"/>
          <w:b/>
          <w:sz w:val="22"/>
          <w:szCs w:val="22"/>
        </w:rPr>
      </w:pPr>
    </w:p>
    <w:p w14:paraId="27C88E30" w14:textId="77777777" w:rsidR="007D503A" w:rsidRPr="006F29CE" w:rsidRDefault="007D503A" w:rsidP="008310F1">
      <w:pPr>
        <w:pStyle w:val="BodyTextIndent"/>
        <w:spacing w:after="0"/>
        <w:ind w:left="0"/>
        <w:rPr>
          <w:rFonts w:ascii="Times New Roman" w:hAnsi="Times New Roman"/>
          <w:b/>
          <w:sz w:val="22"/>
          <w:szCs w:val="22"/>
        </w:rPr>
      </w:pPr>
      <w:r w:rsidRPr="006F29CE">
        <w:rPr>
          <w:rFonts w:ascii="Times New Roman" w:hAnsi="Times New Roman"/>
          <w:b/>
          <w:sz w:val="22"/>
          <w:szCs w:val="22"/>
        </w:rPr>
        <w:t>UNIFORM:</w:t>
      </w:r>
    </w:p>
    <w:p w14:paraId="28F0423F" w14:textId="5862BB3C" w:rsidR="007D503A" w:rsidRPr="006F29CE" w:rsidRDefault="00CC6E63" w:rsidP="001D7CBE">
      <w:pPr>
        <w:pStyle w:val="BodyTextIndent"/>
        <w:numPr>
          <w:ilvl w:val="0"/>
          <w:numId w:val="33"/>
        </w:numPr>
        <w:spacing w:after="0"/>
        <w:ind w:left="810" w:hanging="270"/>
        <w:rPr>
          <w:rFonts w:ascii="Times New Roman" w:hAnsi="Times New Roman"/>
          <w:sz w:val="22"/>
          <w:szCs w:val="22"/>
        </w:rPr>
      </w:pPr>
      <w:r w:rsidRPr="006F29CE">
        <w:rPr>
          <w:rFonts w:ascii="Times New Roman" w:hAnsi="Times New Roman"/>
          <w:sz w:val="22"/>
          <w:szCs w:val="22"/>
        </w:rPr>
        <w:t>Uniform information announced at the first rehearsal</w:t>
      </w:r>
      <w:r w:rsidR="00B16155" w:rsidRPr="006F29CE">
        <w:rPr>
          <w:rFonts w:ascii="Times New Roman" w:hAnsi="Times New Roman"/>
          <w:sz w:val="22"/>
          <w:szCs w:val="22"/>
        </w:rPr>
        <w:t>. Each female must provide black, flat shoes</w:t>
      </w:r>
    </w:p>
    <w:p w14:paraId="60834751" w14:textId="3BF2D222" w:rsidR="00D22169" w:rsidRPr="006F29CE" w:rsidRDefault="00D22169" w:rsidP="001D7CBE">
      <w:pPr>
        <w:pStyle w:val="BodyTextIndent"/>
        <w:numPr>
          <w:ilvl w:val="0"/>
          <w:numId w:val="33"/>
        </w:numPr>
        <w:spacing w:after="0"/>
        <w:ind w:left="810" w:hanging="270"/>
        <w:rPr>
          <w:rFonts w:ascii="Times New Roman" w:hAnsi="Times New Roman"/>
          <w:sz w:val="22"/>
          <w:szCs w:val="22"/>
        </w:rPr>
      </w:pPr>
      <w:r w:rsidRPr="006F29CE">
        <w:rPr>
          <w:rFonts w:ascii="Times New Roman" w:hAnsi="Times New Roman"/>
          <w:sz w:val="22"/>
          <w:szCs w:val="22"/>
        </w:rPr>
        <w:t>Semester dues will be assessed for</w:t>
      </w:r>
      <w:r w:rsidR="00CC6E63" w:rsidRPr="006F29CE">
        <w:rPr>
          <w:rFonts w:ascii="Times New Roman" w:hAnsi="Times New Roman"/>
          <w:sz w:val="22"/>
          <w:szCs w:val="22"/>
        </w:rPr>
        <w:t xml:space="preserve"> care and cleaning of uniforms.</w:t>
      </w:r>
    </w:p>
    <w:p w14:paraId="242A21F6" w14:textId="77777777" w:rsidR="007D503A" w:rsidRPr="006F29CE" w:rsidRDefault="007D503A" w:rsidP="008310F1">
      <w:pPr>
        <w:pStyle w:val="BodyTextIndent"/>
        <w:spacing w:after="0"/>
        <w:ind w:left="0"/>
        <w:rPr>
          <w:rFonts w:ascii="Times New Roman" w:hAnsi="Times New Roman"/>
          <w:b/>
          <w:sz w:val="22"/>
          <w:szCs w:val="22"/>
        </w:rPr>
      </w:pPr>
    </w:p>
    <w:p w14:paraId="52D323C9" w14:textId="5022FA26" w:rsidR="00C152A4" w:rsidRPr="006F29CE" w:rsidRDefault="00C152A4" w:rsidP="008310F1">
      <w:pPr>
        <w:pStyle w:val="BodyTextIndent"/>
        <w:spacing w:after="0"/>
        <w:ind w:left="0"/>
        <w:rPr>
          <w:rFonts w:ascii="Times New Roman" w:hAnsi="Times New Roman"/>
          <w:sz w:val="22"/>
          <w:szCs w:val="22"/>
        </w:rPr>
      </w:pPr>
      <w:r w:rsidRPr="006F29CE">
        <w:rPr>
          <w:rFonts w:ascii="Times New Roman" w:hAnsi="Times New Roman"/>
          <w:b/>
          <w:sz w:val="22"/>
          <w:szCs w:val="22"/>
        </w:rPr>
        <w:t>CELL PHONE POLICY</w:t>
      </w:r>
      <w:r w:rsidRPr="006F29CE">
        <w:rPr>
          <w:rFonts w:ascii="Times New Roman" w:hAnsi="Times New Roman"/>
          <w:sz w:val="22"/>
          <w:szCs w:val="22"/>
        </w:rPr>
        <w:t>:</w:t>
      </w:r>
      <w:r w:rsidRPr="006F29CE">
        <w:rPr>
          <w:rFonts w:ascii="Times New Roman" w:hAnsi="Times New Roman"/>
          <w:b/>
          <w:sz w:val="22"/>
          <w:szCs w:val="22"/>
        </w:rPr>
        <w:t xml:space="preserve"> </w:t>
      </w:r>
      <w:r w:rsidRPr="006F29CE">
        <w:rPr>
          <w:rFonts w:ascii="Times New Roman" w:hAnsi="Times New Roman"/>
          <w:sz w:val="22"/>
          <w:szCs w:val="22"/>
        </w:rPr>
        <w:t>Please refrain from using a cell phone, tablet, or electronic device during rehearsal</w:t>
      </w:r>
      <w:r w:rsidR="00ED400C" w:rsidRPr="006F29CE">
        <w:rPr>
          <w:rFonts w:ascii="Times New Roman" w:hAnsi="Times New Roman"/>
          <w:sz w:val="22"/>
          <w:szCs w:val="22"/>
        </w:rPr>
        <w:t>, except when specified for instruction</w:t>
      </w:r>
    </w:p>
    <w:p w14:paraId="691ACB3F" w14:textId="64422E09" w:rsidR="0031124C" w:rsidRPr="006F29CE" w:rsidRDefault="0031124C" w:rsidP="00831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78EB034" w14:textId="38915B2C" w:rsidR="001D0037" w:rsidRPr="006F29CE" w:rsidRDefault="001D0037" w:rsidP="008310F1">
      <w:pPr>
        <w:pStyle w:val="NormalWeb"/>
        <w:spacing w:beforeLines="0" w:before="2" w:afterLines="0"/>
        <w:rPr>
          <w:rFonts w:ascii="Times New Roman" w:hAnsi="Times New Roman"/>
          <w:sz w:val="22"/>
          <w:szCs w:val="22"/>
        </w:rPr>
      </w:pPr>
      <w:r w:rsidRPr="006F29CE">
        <w:rPr>
          <w:rFonts w:ascii="Times New Roman" w:hAnsi="Times New Roman"/>
          <w:b/>
          <w:sz w:val="22"/>
          <w:szCs w:val="22"/>
        </w:rPr>
        <w:t>METHOD OF INSTRUCTION:</w:t>
      </w:r>
    </w:p>
    <w:p w14:paraId="7F65A13F" w14:textId="6B39D5AF" w:rsidR="007D503A" w:rsidRPr="006F29CE" w:rsidRDefault="007D503A" w:rsidP="001D7CBE">
      <w:pPr>
        <w:pStyle w:val="NormalWeb"/>
        <w:numPr>
          <w:ilvl w:val="0"/>
          <w:numId w:val="31"/>
        </w:numPr>
        <w:spacing w:beforeLines="0" w:before="2" w:afterLines="0"/>
        <w:ind w:left="810" w:hanging="270"/>
        <w:rPr>
          <w:rFonts w:ascii="Times New Roman" w:hAnsi="Times New Roman"/>
          <w:sz w:val="22"/>
          <w:szCs w:val="22"/>
        </w:rPr>
      </w:pPr>
      <w:r w:rsidRPr="006F29CE">
        <w:rPr>
          <w:rFonts w:ascii="Times New Roman" w:hAnsi="Times New Roman"/>
          <w:sz w:val="22"/>
          <w:szCs w:val="22"/>
        </w:rPr>
        <w:t>Ensemble Instruction</w:t>
      </w:r>
    </w:p>
    <w:p w14:paraId="6F675BCE" w14:textId="17252614" w:rsidR="007D503A" w:rsidRPr="006F29CE" w:rsidRDefault="007D503A" w:rsidP="001D7CBE">
      <w:pPr>
        <w:pStyle w:val="NormalWeb"/>
        <w:numPr>
          <w:ilvl w:val="0"/>
          <w:numId w:val="31"/>
        </w:numPr>
        <w:spacing w:beforeLines="0" w:before="2" w:afterLines="0"/>
        <w:ind w:left="810" w:hanging="270"/>
        <w:rPr>
          <w:rFonts w:ascii="Times New Roman" w:hAnsi="Times New Roman"/>
          <w:sz w:val="22"/>
          <w:szCs w:val="22"/>
        </w:rPr>
      </w:pPr>
      <w:r w:rsidRPr="006F29CE">
        <w:rPr>
          <w:rFonts w:ascii="Times New Roman" w:hAnsi="Times New Roman"/>
          <w:sz w:val="22"/>
          <w:szCs w:val="22"/>
        </w:rPr>
        <w:t>Lecture/discussion</w:t>
      </w:r>
    </w:p>
    <w:p w14:paraId="0732938D" w14:textId="6C2DEAB0" w:rsidR="007D503A" w:rsidRPr="006F29CE" w:rsidRDefault="007D503A" w:rsidP="001D7CBE">
      <w:pPr>
        <w:pStyle w:val="NormalWeb"/>
        <w:numPr>
          <w:ilvl w:val="0"/>
          <w:numId w:val="31"/>
        </w:numPr>
        <w:spacing w:beforeLines="0" w:before="2" w:afterLines="0"/>
        <w:ind w:left="810" w:hanging="270"/>
        <w:rPr>
          <w:rFonts w:ascii="Times New Roman" w:hAnsi="Times New Roman"/>
          <w:sz w:val="22"/>
          <w:szCs w:val="22"/>
        </w:rPr>
      </w:pPr>
      <w:r w:rsidRPr="006F29CE">
        <w:rPr>
          <w:rFonts w:ascii="Times New Roman" w:hAnsi="Times New Roman"/>
          <w:sz w:val="22"/>
          <w:szCs w:val="22"/>
        </w:rPr>
        <w:t>Listening to recordings</w:t>
      </w:r>
    </w:p>
    <w:p w14:paraId="7CD48ADE" w14:textId="3D82D799" w:rsidR="0043183C" w:rsidRPr="006F29CE" w:rsidRDefault="0043183C" w:rsidP="001D7CBE">
      <w:pPr>
        <w:pStyle w:val="NormalWeb"/>
        <w:numPr>
          <w:ilvl w:val="0"/>
          <w:numId w:val="31"/>
        </w:numPr>
        <w:spacing w:beforeLines="0" w:before="2" w:afterLines="0"/>
        <w:ind w:left="810" w:hanging="270"/>
        <w:rPr>
          <w:rFonts w:ascii="Times New Roman" w:hAnsi="Times New Roman"/>
          <w:sz w:val="22"/>
          <w:szCs w:val="22"/>
        </w:rPr>
      </w:pPr>
      <w:r w:rsidRPr="006F29CE">
        <w:rPr>
          <w:rFonts w:ascii="Times New Roman" w:hAnsi="Times New Roman"/>
          <w:sz w:val="22"/>
          <w:szCs w:val="22"/>
        </w:rPr>
        <w:t>Assigned readings and recordings</w:t>
      </w:r>
    </w:p>
    <w:p w14:paraId="5F95E1BF" w14:textId="583FF992" w:rsidR="0043183C" w:rsidRPr="006F29CE" w:rsidRDefault="0043183C" w:rsidP="001D7CBE">
      <w:pPr>
        <w:pStyle w:val="NormalWeb"/>
        <w:numPr>
          <w:ilvl w:val="0"/>
          <w:numId w:val="31"/>
        </w:numPr>
        <w:spacing w:beforeLines="0" w:before="2" w:afterLines="0"/>
        <w:ind w:left="810" w:hanging="270"/>
        <w:rPr>
          <w:rFonts w:ascii="Times New Roman" w:hAnsi="Times New Roman"/>
          <w:sz w:val="22"/>
          <w:szCs w:val="22"/>
        </w:rPr>
      </w:pPr>
      <w:r w:rsidRPr="006F29CE">
        <w:rPr>
          <w:rFonts w:ascii="Times New Roman" w:hAnsi="Times New Roman"/>
          <w:sz w:val="22"/>
          <w:szCs w:val="22"/>
        </w:rPr>
        <w:t>Individual instruction within sectional framework</w:t>
      </w:r>
    </w:p>
    <w:p w14:paraId="11A5C794" w14:textId="77777777" w:rsidR="001D0037" w:rsidRPr="006F29CE" w:rsidRDefault="001D0037" w:rsidP="008310F1">
      <w:pPr>
        <w:pStyle w:val="NormalWeb"/>
        <w:spacing w:beforeLines="0" w:before="2" w:afterLines="0"/>
        <w:rPr>
          <w:rFonts w:ascii="Times New Roman" w:hAnsi="Times New Roman"/>
          <w:b/>
          <w:sz w:val="22"/>
          <w:szCs w:val="22"/>
        </w:rPr>
      </w:pPr>
    </w:p>
    <w:p w14:paraId="5B5342AB" w14:textId="1C312864" w:rsidR="001D0037" w:rsidRPr="006F29CE" w:rsidRDefault="001D0037" w:rsidP="001D0037">
      <w:pPr>
        <w:pStyle w:val="NormalWeb"/>
        <w:spacing w:beforeLines="0" w:before="2" w:afterLines="0"/>
        <w:rPr>
          <w:rFonts w:ascii="Times New Roman" w:hAnsi="Times New Roman"/>
          <w:sz w:val="22"/>
          <w:szCs w:val="22"/>
        </w:rPr>
      </w:pPr>
      <w:r w:rsidRPr="006F29CE">
        <w:rPr>
          <w:rFonts w:ascii="Times New Roman" w:hAnsi="Times New Roman"/>
          <w:b/>
          <w:sz w:val="22"/>
          <w:szCs w:val="22"/>
        </w:rPr>
        <w:t>METHOD OF EVALUATION:</w:t>
      </w:r>
    </w:p>
    <w:p w14:paraId="1FE6262D" w14:textId="1067B7D1" w:rsidR="001D0037" w:rsidRPr="006F29CE" w:rsidRDefault="00FA6999" w:rsidP="00DC217A">
      <w:pPr>
        <w:pStyle w:val="NormalWeb"/>
        <w:numPr>
          <w:ilvl w:val="0"/>
          <w:numId w:val="32"/>
        </w:numPr>
        <w:tabs>
          <w:tab w:val="right" w:pos="4770"/>
        </w:tabs>
        <w:spacing w:beforeLines="0" w:before="2" w:afterLines="0"/>
        <w:ind w:left="810" w:hanging="270"/>
        <w:rPr>
          <w:rFonts w:ascii="Times New Roman" w:hAnsi="Times New Roman"/>
          <w:sz w:val="22"/>
          <w:szCs w:val="22"/>
        </w:rPr>
      </w:pPr>
      <w:r w:rsidRPr="006F29CE">
        <w:rPr>
          <w:rFonts w:ascii="Times New Roman" w:hAnsi="Times New Roman"/>
          <w:sz w:val="22"/>
          <w:szCs w:val="22"/>
        </w:rPr>
        <w:t>Rehearsal/Sectional attendance</w:t>
      </w:r>
      <w:r w:rsidR="00DC217A" w:rsidRPr="006F29CE">
        <w:rPr>
          <w:rFonts w:ascii="Times New Roman" w:hAnsi="Times New Roman"/>
          <w:sz w:val="22"/>
          <w:szCs w:val="22"/>
        </w:rPr>
        <w:t xml:space="preserve"> </w:t>
      </w:r>
      <w:r w:rsidR="00DC217A" w:rsidRPr="006F29CE">
        <w:rPr>
          <w:rFonts w:ascii="Times New Roman" w:hAnsi="Times New Roman"/>
          <w:sz w:val="22"/>
          <w:szCs w:val="22"/>
        </w:rPr>
        <w:tab/>
      </w:r>
      <w:r w:rsidRPr="006F29CE">
        <w:rPr>
          <w:rFonts w:ascii="Times New Roman" w:hAnsi="Times New Roman"/>
          <w:sz w:val="22"/>
          <w:szCs w:val="22"/>
        </w:rPr>
        <w:t>40%</w:t>
      </w:r>
    </w:p>
    <w:p w14:paraId="7DF02EE7" w14:textId="663F69FD" w:rsidR="00FA6999" w:rsidRPr="006F29CE" w:rsidRDefault="00DC217A" w:rsidP="00DC217A">
      <w:pPr>
        <w:pStyle w:val="NormalWeb"/>
        <w:numPr>
          <w:ilvl w:val="0"/>
          <w:numId w:val="32"/>
        </w:numPr>
        <w:tabs>
          <w:tab w:val="right" w:pos="4770"/>
        </w:tabs>
        <w:spacing w:beforeLines="0" w:before="2" w:afterLines="0"/>
        <w:ind w:left="810" w:hanging="270"/>
        <w:rPr>
          <w:rFonts w:ascii="Times New Roman" w:hAnsi="Times New Roman"/>
          <w:sz w:val="22"/>
          <w:szCs w:val="22"/>
        </w:rPr>
      </w:pPr>
      <w:r w:rsidRPr="006F29CE">
        <w:rPr>
          <w:rFonts w:ascii="Times New Roman" w:hAnsi="Times New Roman"/>
          <w:sz w:val="22"/>
          <w:szCs w:val="22"/>
        </w:rPr>
        <w:t>Performances</w:t>
      </w:r>
      <w:r w:rsidRPr="006F29CE">
        <w:rPr>
          <w:rFonts w:ascii="Times New Roman" w:hAnsi="Times New Roman"/>
          <w:sz w:val="22"/>
          <w:szCs w:val="22"/>
        </w:rPr>
        <w:tab/>
      </w:r>
      <w:r w:rsidR="00FA6999" w:rsidRPr="006F29CE">
        <w:rPr>
          <w:rFonts w:ascii="Times New Roman" w:hAnsi="Times New Roman"/>
          <w:sz w:val="22"/>
          <w:szCs w:val="22"/>
        </w:rPr>
        <w:t>30%</w:t>
      </w:r>
    </w:p>
    <w:p w14:paraId="0F06417F" w14:textId="29D1FFAE" w:rsidR="00FA6999" w:rsidRPr="006F29CE" w:rsidRDefault="00FA6999" w:rsidP="00DC217A">
      <w:pPr>
        <w:pStyle w:val="NormalWeb"/>
        <w:numPr>
          <w:ilvl w:val="0"/>
          <w:numId w:val="32"/>
        </w:numPr>
        <w:tabs>
          <w:tab w:val="right" w:pos="4770"/>
        </w:tabs>
        <w:spacing w:beforeLines="0" w:before="2" w:afterLines="0"/>
        <w:ind w:left="810" w:hanging="270"/>
        <w:rPr>
          <w:rFonts w:ascii="Times New Roman" w:hAnsi="Times New Roman"/>
          <w:sz w:val="22"/>
          <w:szCs w:val="22"/>
        </w:rPr>
      </w:pPr>
      <w:r w:rsidRPr="006F29CE">
        <w:rPr>
          <w:rFonts w:ascii="Times New Roman" w:hAnsi="Times New Roman"/>
          <w:sz w:val="22"/>
          <w:szCs w:val="22"/>
        </w:rPr>
        <w:t>Musical preparation and audits</w:t>
      </w:r>
      <w:r w:rsidRPr="006F29CE">
        <w:rPr>
          <w:rFonts w:ascii="Times New Roman" w:hAnsi="Times New Roman"/>
          <w:sz w:val="22"/>
          <w:szCs w:val="22"/>
        </w:rPr>
        <w:tab/>
        <w:t>10%</w:t>
      </w:r>
    </w:p>
    <w:p w14:paraId="15CBF6C5" w14:textId="784A77D8" w:rsidR="00FA6999" w:rsidRPr="006F29CE" w:rsidRDefault="00FA6999" w:rsidP="00DC217A">
      <w:pPr>
        <w:pStyle w:val="NormalWeb"/>
        <w:numPr>
          <w:ilvl w:val="0"/>
          <w:numId w:val="32"/>
        </w:numPr>
        <w:tabs>
          <w:tab w:val="right" w:pos="4770"/>
        </w:tabs>
        <w:spacing w:beforeLines="0" w:before="2" w:afterLines="0"/>
        <w:ind w:left="810" w:hanging="270"/>
        <w:rPr>
          <w:rFonts w:ascii="Times New Roman" w:hAnsi="Times New Roman"/>
          <w:sz w:val="22"/>
          <w:szCs w:val="22"/>
        </w:rPr>
      </w:pPr>
      <w:r w:rsidRPr="006F29CE">
        <w:rPr>
          <w:rFonts w:ascii="Times New Roman" w:hAnsi="Times New Roman"/>
          <w:sz w:val="22"/>
          <w:szCs w:val="22"/>
        </w:rPr>
        <w:t>Application of aural analysis</w:t>
      </w:r>
      <w:r w:rsidRPr="006F29CE">
        <w:rPr>
          <w:rFonts w:ascii="Times New Roman" w:hAnsi="Times New Roman"/>
          <w:sz w:val="22"/>
          <w:szCs w:val="22"/>
        </w:rPr>
        <w:tab/>
        <w:t>10%</w:t>
      </w:r>
    </w:p>
    <w:p w14:paraId="36727800" w14:textId="5C4E8234" w:rsidR="00FA6999" w:rsidRPr="006F29CE" w:rsidRDefault="004B6726" w:rsidP="00DC217A">
      <w:pPr>
        <w:pStyle w:val="NormalWeb"/>
        <w:numPr>
          <w:ilvl w:val="0"/>
          <w:numId w:val="32"/>
        </w:numPr>
        <w:tabs>
          <w:tab w:val="right" w:pos="4770"/>
        </w:tabs>
        <w:spacing w:beforeLines="0" w:before="2" w:afterLines="0"/>
        <w:ind w:left="810" w:hanging="270"/>
        <w:rPr>
          <w:rFonts w:ascii="Times New Roman" w:hAnsi="Times New Roman"/>
          <w:sz w:val="22"/>
          <w:szCs w:val="22"/>
        </w:rPr>
      </w:pPr>
      <w:r w:rsidRPr="006F29CE">
        <w:rPr>
          <w:rFonts w:ascii="Times New Roman" w:hAnsi="Times New Roman"/>
          <w:sz w:val="22"/>
          <w:szCs w:val="22"/>
        </w:rPr>
        <w:t>Integration of historical and social context</w:t>
      </w:r>
      <w:r w:rsidRPr="006F29CE">
        <w:rPr>
          <w:rFonts w:ascii="Times New Roman" w:hAnsi="Times New Roman"/>
          <w:sz w:val="22"/>
          <w:szCs w:val="22"/>
        </w:rPr>
        <w:tab/>
      </w:r>
      <w:r w:rsidR="00E36C93" w:rsidRPr="006F29CE">
        <w:rPr>
          <w:rFonts w:ascii="Times New Roman" w:hAnsi="Times New Roman"/>
          <w:sz w:val="22"/>
          <w:szCs w:val="22"/>
        </w:rPr>
        <w:t>_</w:t>
      </w:r>
      <w:r w:rsidRPr="006F29CE">
        <w:rPr>
          <w:rFonts w:ascii="Times New Roman" w:hAnsi="Times New Roman"/>
          <w:sz w:val="22"/>
          <w:szCs w:val="22"/>
          <w:u w:val="single"/>
        </w:rPr>
        <w:t>10%</w:t>
      </w:r>
    </w:p>
    <w:p w14:paraId="7E81BBD8" w14:textId="269FD22B" w:rsidR="001D0037" w:rsidRPr="006F29CE" w:rsidRDefault="00E36C93" w:rsidP="00E36C93">
      <w:pPr>
        <w:pStyle w:val="NormalWeb"/>
        <w:tabs>
          <w:tab w:val="right" w:pos="4770"/>
        </w:tabs>
        <w:spacing w:beforeLines="0" w:before="2" w:afterLines="0"/>
        <w:ind w:left="4230"/>
        <w:rPr>
          <w:rFonts w:ascii="Times New Roman" w:hAnsi="Times New Roman"/>
          <w:sz w:val="22"/>
          <w:szCs w:val="22"/>
        </w:rPr>
      </w:pPr>
      <w:r w:rsidRPr="006F29CE">
        <w:rPr>
          <w:rFonts w:ascii="Times New Roman" w:hAnsi="Times New Roman"/>
          <w:sz w:val="22"/>
          <w:szCs w:val="22"/>
        </w:rPr>
        <w:tab/>
        <w:t>100%</w:t>
      </w:r>
    </w:p>
    <w:p w14:paraId="6B755D5A" w14:textId="77777777" w:rsidR="00DC217A" w:rsidRPr="006F29CE" w:rsidRDefault="00DC217A" w:rsidP="008310F1">
      <w:pPr>
        <w:pStyle w:val="NormalWeb"/>
        <w:spacing w:beforeLines="0" w:before="2" w:afterLines="0"/>
        <w:rPr>
          <w:rFonts w:ascii="Times New Roman" w:hAnsi="Times New Roman"/>
          <w:sz w:val="22"/>
          <w:szCs w:val="22"/>
        </w:rPr>
      </w:pPr>
    </w:p>
    <w:p w14:paraId="1E2EE996" w14:textId="680AB9AB" w:rsidR="00C152A4" w:rsidRPr="006F29CE" w:rsidRDefault="00C152A4" w:rsidP="008310F1">
      <w:pPr>
        <w:pStyle w:val="NormalWeb"/>
        <w:spacing w:beforeLines="0" w:before="2" w:afterLines="0"/>
        <w:rPr>
          <w:rFonts w:ascii="Times New Roman" w:hAnsi="Times New Roman"/>
          <w:sz w:val="22"/>
          <w:szCs w:val="22"/>
        </w:rPr>
      </w:pPr>
      <w:r w:rsidRPr="006F29CE">
        <w:rPr>
          <w:rFonts w:ascii="Times New Roman" w:hAnsi="Times New Roman"/>
          <w:b/>
          <w:sz w:val="22"/>
          <w:szCs w:val="22"/>
        </w:rPr>
        <w:t>ACADEMIC INTEGRITY:</w:t>
      </w:r>
      <w:r w:rsidRPr="006F29CE">
        <w:rPr>
          <w:rFonts w:ascii="Times New Roman" w:hAnsi="Times New Roman"/>
          <w:sz w:val="22"/>
          <w:szCs w:val="22"/>
        </w:rPr>
        <w:t xml:space="preserve"> Students must do their own work on assignments, projects, and tests unless collaboration is previously specified and approved by the instructor. Students caught cheating will receive zero cred</w:t>
      </w:r>
      <w:r w:rsidR="005A4B51" w:rsidRPr="006F29CE">
        <w:rPr>
          <w:rFonts w:ascii="Times New Roman" w:hAnsi="Times New Roman"/>
          <w:sz w:val="22"/>
          <w:szCs w:val="22"/>
        </w:rPr>
        <w:t>it for that assignment</w:t>
      </w:r>
      <w:r w:rsidRPr="006F29CE">
        <w:rPr>
          <w:rFonts w:ascii="Times New Roman" w:hAnsi="Times New Roman"/>
          <w:sz w:val="22"/>
          <w:szCs w:val="22"/>
        </w:rPr>
        <w:t xml:space="preserve"> and may be subject to further sanctions through the Office of Student Integrity. Students are expected to abide by the Georgia Tech Honor Code and avoid any instances of academic misconduct, including but not limited to: </w:t>
      </w:r>
    </w:p>
    <w:p w14:paraId="08C3D418" w14:textId="77777777" w:rsidR="00C152A4" w:rsidRPr="006F29CE"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6F29CE">
        <w:rPr>
          <w:rFonts w:ascii="Times New Roman" w:hAnsi="Times New Roman"/>
          <w:sz w:val="22"/>
          <w:szCs w:val="22"/>
        </w:rPr>
        <w:t xml:space="preserve">Possessing, using, or exchanging improperly acquired written or oral information in the preparation of a paper or for an exam. </w:t>
      </w:r>
    </w:p>
    <w:p w14:paraId="5BAC63D3" w14:textId="77777777" w:rsidR="00C152A4" w:rsidRPr="006F29CE"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6F29CE">
        <w:rPr>
          <w:rFonts w:ascii="Times New Roman" w:hAnsi="Times New Roman"/>
          <w:sz w:val="22"/>
          <w:szCs w:val="22"/>
        </w:rPr>
        <w:t xml:space="preserve">Substitution of material that is wholly or substantially identical to that created or published by another individual or individuals. </w:t>
      </w:r>
    </w:p>
    <w:p w14:paraId="7F7E7DF3" w14:textId="77777777" w:rsidR="00C152A4" w:rsidRPr="006F29CE"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6F29CE">
        <w:rPr>
          <w:rFonts w:ascii="Times New Roman" w:hAnsi="Times New Roman"/>
          <w:sz w:val="22"/>
          <w:szCs w:val="22"/>
        </w:rPr>
        <w:t xml:space="preserve">False claims of performance or work that has been submitted by the student. </w:t>
      </w:r>
    </w:p>
    <w:p w14:paraId="656CB03C" w14:textId="77777777" w:rsidR="001E6CE5" w:rsidRPr="006F29CE" w:rsidRDefault="001E6CE5" w:rsidP="001E6CE5">
      <w:pPr>
        <w:pStyle w:val="NormalWeb"/>
        <w:spacing w:before="2" w:after="2"/>
        <w:ind w:left="810"/>
        <w:rPr>
          <w:rFonts w:ascii="Times New Roman" w:hAnsi="Times New Roman"/>
          <w:sz w:val="22"/>
          <w:szCs w:val="22"/>
        </w:rPr>
      </w:pPr>
    </w:p>
    <w:p w14:paraId="676D6127" w14:textId="77777777" w:rsidR="006F29CE" w:rsidRDefault="006F29CE" w:rsidP="006F29CE">
      <w:pPr>
        <w:pStyle w:val="NormalWeb"/>
        <w:spacing w:before="2" w:afterLines="0"/>
        <w:rPr>
          <w:rFonts w:ascii="Times New Roman" w:hAnsi="Times New Roman"/>
          <w:sz w:val="22"/>
          <w:szCs w:val="22"/>
        </w:rPr>
      </w:pPr>
      <w:r w:rsidRPr="00DE2C6C">
        <w:rPr>
          <w:rFonts w:ascii="Times New Roman" w:hAnsi="Times New Roman"/>
          <w:sz w:val="22"/>
          <w:szCs w:val="22"/>
        </w:rPr>
        <w:t xml:space="preserve">Please refer to the published Georgia Institute of Technology Academic Honor Code for further information: </w:t>
      </w:r>
      <w:hyperlink r:id="rId9" w:history="1">
        <w:r w:rsidRPr="00FD2401">
          <w:rPr>
            <w:rStyle w:val="Hyperlink"/>
            <w:rFonts w:ascii="Times New Roman" w:hAnsi="Times New Roman"/>
            <w:sz w:val="22"/>
            <w:szCs w:val="22"/>
          </w:rPr>
          <w:t>http://www.osi.gatech.edu/plugins/content/index.php?id=31</w:t>
        </w:r>
      </w:hyperlink>
    </w:p>
    <w:p w14:paraId="6D000033" w14:textId="77777777" w:rsidR="00C0095A" w:rsidRPr="006F29CE" w:rsidRDefault="00C0095A" w:rsidP="00C152A4">
      <w:pPr>
        <w:pStyle w:val="NormalWeb"/>
        <w:spacing w:before="2" w:after="2"/>
        <w:rPr>
          <w:rFonts w:ascii="Times New Roman" w:hAnsi="Times New Roman"/>
          <w:b/>
          <w:sz w:val="22"/>
          <w:szCs w:val="22"/>
        </w:rPr>
      </w:pPr>
    </w:p>
    <w:p w14:paraId="15FB86A2" w14:textId="6B0D79CA" w:rsidR="006F29CE" w:rsidRDefault="00C152A4" w:rsidP="006F29CE">
      <w:pPr>
        <w:pStyle w:val="NormalWeb"/>
        <w:spacing w:before="2" w:after="2"/>
        <w:rPr>
          <w:rFonts w:ascii="Times New Roman" w:hAnsi="Times New Roman"/>
          <w:sz w:val="22"/>
          <w:szCs w:val="22"/>
        </w:rPr>
      </w:pPr>
      <w:r w:rsidRPr="006F29CE">
        <w:rPr>
          <w:rFonts w:ascii="Times New Roman" w:hAnsi="Times New Roman"/>
          <w:b/>
          <w:sz w:val="22"/>
          <w:szCs w:val="22"/>
        </w:rPr>
        <w:t>STATEMENT REGARDING STUDENTS WITH DISABILITIES:</w:t>
      </w:r>
      <w:r w:rsidRPr="006F29CE">
        <w:rPr>
          <w:rFonts w:ascii="Times New Roman" w:hAnsi="Times New Roman"/>
          <w:b/>
          <w:sz w:val="22"/>
          <w:szCs w:val="22"/>
        </w:rPr>
        <w:br/>
      </w:r>
      <w:r w:rsidRPr="006F29CE">
        <w:rPr>
          <w:rFonts w:ascii="Times New Roman" w:hAnsi="Times New Roman"/>
          <w:sz w:val="22"/>
          <w:szCs w:val="22"/>
        </w:rPr>
        <w:t>In accordance with the Americans with Disabilities Act, students with bona fide disabilities will be afforded reasonable accommodation. The ADAPTS Office will certify a disability and advise faculty members of reasonable accommodations. The web site for a stude</w:t>
      </w:r>
      <w:r w:rsidR="006F29CE">
        <w:rPr>
          <w:rFonts w:ascii="Times New Roman" w:hAnsi="Times New Roman"/>
          <w:sz w:val="22"/>
          <w:szCs w:val="22"/>
        </w:rPr>
        <w:t xml:space="preserve">nt requesting accommodation is: </w:t>
      </w:r>
      <w:hyperlink r:id="rId10" w:history="1">
        <w:r w:rsidR="006F29CE" w:rsidRPr="00FD2401">
          <w:rPr>
            <w:rStyle w:val="Hyperlink"/>
            <w:rFonts w:ascii="Times New Roman" w:hAnsi="Times New Roman"/>
            <w:sz w:val="22"/>
            <w:szCs w:val="22"/>
          </w:rPr>
          <w:t>http://www.adapts.gatech.edu/plugins/content/index.php?id=2</w:t>
        </w:r>
      </w:hyperlink>
    </w:p>
    <w:p w14:paraId="01B1CEAD" w14:textId="0FBE637E" w:rsidR="00C152A4" w:rsidRPr="006F29CE" w:rsidRDefault="00C152A4" w:rsidP="006F29CE">
      <w:pPr>
        <w:pStyle w:val="NormalWeb"/>
        <w:spacing w:before="2" w:after="2"/>
        <w:rPr>
          <w:rFonts w:ascii="Times New Roman" w:hAnsi="Times New Roman"/>
          <w:sz w:val="22"/>
          <w:szCs w:val="22"/>
        </w:rPr>
      </w:pPr>
    </w:p>
    <w:p w14:paraId="1D5275CD" w14:textId="77777777" w:rsidR="00C152A4" w:rsidRPr="006F29CE" w:rsidRDefault="00C152A4" w:rsidP="00C152A4">
      <w:pPr>
        <w:pStyle w:val="NormalWeb"/>
        <w:spacing w:before="2" w:after="2"/>
        <w:rPr>
          <w:rFonts w:ascii="Times New Roman" w:hAnsi="Times New Roman"/>
          <w:sz w:val="22"/>
          <w:szCs w:val="22"/>
        </w:rPr>
      </w:pPr>
    </w:p>
    <w:p w14:paraId="7F7E00BA" w14:textId="2C257C2B" w:rsidR="00C152A4" w:rsidRPr="006F29CE" w:rsidRDefault="00C152A4" w:rsidP="00C152A4">
      <w:pPr>
        <w:pStyle w:val="NormalWeb"/>
        <w:spacing w:before="2" w:after="2"/>
        <w:rPr>
          <w:rFonts w:ascii="Times New Roman" w:hAnsi="Times New Roman"/>
          <w:sz w:val="22"/>
          <w:szCs w:val="22"/>
        </w:rPr>
      </w:pPr>
      <w:r w:rsidRPr="006F29CE">
        <w:rPr>
          <w:rFonts w:ascii="Times New Roman" w:hAnsi="Times New Roman"/>
          <w:b/>
          <w:sz w:val="22"/>
          <w:szCs w:val="22"/>
        </w:rPr>
        <w:t>STATEMENT REGARDING CHANGES IN COURSE REQUIREMENTS:</w:t>
      </w:r>
      <w:r w:rsidRPr="006F29CE">
        <w:rPr>
          <w:rFonts w:ascii="Times New Roman" w:hAnsi="Times New Roman"/>
          <w:sz w:val="22"/>
          <w:szCs w:val="22"/>
        </w:rPr>
        <w:br/>
        <w:t xml:space="preserve">Since all classes do not progress at the same rate, it may be necessary to modify the </w:t>
      </w:r>
      <w:r w:rsidR="0054214D" w:rsidRPr="006F29CE">
        <w:rPr>
          <w:rFonts w:ascii="Times New Roman" w:hAnsi="Times New Roman"/>
          <w:sz w:val="22"/>
          <w:szCs w:val="22"/>
        </w:rPr>
        <w:t>syllabus</w:t>
      </w:r>
      <w:r w:rsidRPr="006F29CE">
        <w:rPr>
          <w:rFonts w:ascii="Times New Roman" w:hAnsi="Times New Roman"/>
          <w:sz w:val="22"/>
          <w:szCs w:val="22"/>
        </w:rPr>
        <w:t xml:space="preserve"> requirements or their timing as circumstances dictate. For example, the number and frequency of rehearsals and performances may be changed, or the number and sequence of assignments may be altered. In either of these cases, adequate notification will be given in writing and </w:t>
      </w:r>
      <w:r w:rsidR="0054214D" w:rsidRPr="006F29CE">
        <w:rPr>
          <w:rFonts w:ascii="Times New Roman" w:hAnsi="Times New Roman"/>
          <w:sz w:val="22"/>
          <w:szCs w:val="22"/>
        </w:rPr>
        <w:t xml:space="preserve">will </w:t>
      </w:r>
      <w:r w:rsidRPr="006F29CE">
        <w:rPr>
          <w:rFonts w:ascii="Times New Roman" w:hAnsi="Times New Roman"/>
          <w:sz w:val="22"/>
          <w:szCs w:val="22"/>
        </w:rPr>
        <w:t>be discussed in class.</w:t>
      </w:r>
    </w:p>
    <w:p w14:paraId="1FEEECD0" w14:textId="77777777" w:rsidR="00C152A4" w:rsidRPr="006F29CE"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3E667D2" w14:textId="3077DB5E" w:rsidR="00CC6E63" w:rsidRPr="006F29CE" w:rsidRDefault="00CC6E63" w:rsidP="00CC6E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bookmarkStart w:id="1" w:name="OLE_LINK1"/>
      <w:bookmarkStart w:id="2" w:name="OLE_LINK2"/>
      <w:r w:rsidRPr="006F29CE">
        <w:rPr>
          <w:rFonts w:ascii="Times New Roman" w:eastAsia="Times New Roman" w:hAnsi="Times New Roman"/>
          <w:b/>
          <w:sz w:val="22"/>
          <w:szCs w:val="22"/>
        </w:rPr>
        <w:t xml:space="preserve">COURSE OUTLINE/CALENDAR: </w:t>
      </w:r>
      <w:bookmarkEnd w:id="1"/>
      <w:bookmarkEnd w:id="2"/>
    </w:p>
    <w:p w14:paraId="6929D03C" w14:textId="761CC1A9" w:rsidR="00CC6E63" w:rsidRPr="006F29CE" w:rsidRDefault="001A29EF" w:rsidP="00CC6E63">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sz w:val="22"/>
          <w:szCs w:val="22"/>
        </w:rPr>
        <w:t>March 01</w:t>
      </w:r>
      <w:r w:rsidR="00CC6E63" w:rsidRPr="006F29CE">
        <w:rPr>
          <w:rFonts w:ascii="Times New Roman" w:eastAsia="Times New Roman" w:hAnsi="Times New Roman"/>
          <w:sz w:val="22"/>
          <w:szCs w:val="22"/>
        </w:rPr>
        <w:t xml:space="preserve"> – GT Choirs and Orchestra Concert, 3pm Concert, 1pm Call, Ferst Center</w:t>
      </w:r>
    </w:p>
    <w:p w14:paraId="0ECE4F15" w14:textId="45A553B2" w:rsidR="00CC6E63" w:rsidRDefault="001A29EF" w:rsidP="00CC6E63">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sz w:val="22"/>
          <w:szCs w:val="22"/>
        </w:rPr>
        <w:t>April 19</w:t>
      </w:r>
      <w:r w:rsidR="00CC6E63" w:rsidRPr="006F29CE">
        <w:rPr>
          <w:rFonts w:ascii="Times New Roman" w:eastAsia="Times New Roman" w:hAnsi="Times New Roman"/>
          <w:sz w:val="22"/>
          <w:szCs w:val="22"/>
        </w:rPr>
        <w:t xml:space="preserve"> – Spring Concert, </w:t>
      </w:r>
      <w:r w:rsidRPr="006F29CE">
        <w:rPr>
          <w:rFonts w:ascii="Times New Roman" w:eastAsia="Times New Roman" w:hAnsi="Times New Roman"/>
          <w:sz w:val="22"/>
          <w:szCs w:val="22"/>
        </w:rPr>
        <w:t>Ferst Center, 3 PM.</w:t>
      </w:r>
    </w:p>
    <w:p w14:paraId="7F063603" w14:textId="77777777" w:rsidR="006F29CE" w:rsidRPr="006F29CE" w:rsidRDefault="006F29CE" w:rsidP="006F29C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6DA3D54" w14:textId="194F2142" w:rsidR="00C503AA" w:rsidRPr="006F29CE"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6F29CE">
        <w:rPr>
          <w:rFonts w:ascii="Times New Roman" w:eastAsia="Times New Roman" w:hAnsi="Times New Roman"/>
          <w:b/>
          <w:sz w:val="22"/>
          <w:szCs w:val="22"/>
        </w:rPr>
        <w:t xml:space="preserve">ADDITIONAL DATES OF INTEREST </w:t>
      </w:r>
      <w:r w:rsidRPr="006F29CE">
        <w:rPr>
          <w:rFonts w:ascii="Times New Roman" w:eastAsia="Times New Roman" w:hAnsi="Times New Roman"/>
          <w:sz w:val="22"/>
          <w:szCs w:val="22"/>
        </w:rPr>
        <w:t>(not required)</w:t>
      </w:r>
    </w:p>
    <w:p w14:paraId="2D6FC57E" w14:textId="77777777" w:rsidR="00C503AA" w:rsidRPr="006F29CE" w:rsidRDefault="00C503AA" w:rsidP="001D7CBE">
      <w:pPr>
        <w:pStyle w:val="ListParagraph"/>
        <w:widowControl w:val="0"/>
        <w:numPr>
          <w:ilvl w:val="0"/>
          <w:numId w:val="2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6F29CE">
        <w:rPr>
          <w:rFonts w:ascii="Times New Roman" w:eastAsia="Times New Roman" w:hAnsi="Times New Roman"/>
          <w:sz w:val="22"/>
          <w:szCs w:val="22"/>
        </w:rPr>
        <w:t>February 20-21 – GT School of Music’s Margaret Guthman Musical Instrument Competition – Klaus Atrium</w:t>
      </w:r>
    </w:p>
    <w:p w14:paraId="56774021" w14:textId="2B1848ED" w:rsidR="00C503AA" w:rsidRPr="006F29CE" w:rsidRDefault="00C503AA" w:rsidP="001D7CBE">
      <w:pPr>
        <w:pStyle w:val="ListParagraph"/>
        <w:widowControl w:val="0"/>
        <w:numPr>
          <w:ilvl w:val="0"/>
          <w:numId w:val="2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6F29CE">
        <w:rPr>
          <w:rFonts w:ascii="Times New Roman" w:eastAsia="Times New Roman" w:hAnsi="Times New Roman"/>
          <w:sz w:val="22"/>
          <w:szCs w:val="22"/>
        </w:rPr>
        <w:t xml:space="preserve">April 15 </w:t>
      </w:r>
      <w:r w:rsidR="00060D83" w:rsidRPr="006F29CE">
        <w:rPr>
          <w:rFonts w:ascii="Times New Roman" w:eastAsia="Times New Roman" w:hAnsi="Times New Roman"/>
          <w:sz w:val="22"/>
          <w:szCs w:val="22"/>
        </w:rPr>
        <w:t xml:space="preserve">Tue </w:t>
      </w:r>
      <w:r w:rsidRPr="006F29CE">
        <w:rPr>
          <w:rFonts w:ascii="Times New Roman" w:eastAsia="Times New Roman" w:hAnsi="Times New Roman"/>
          <w:sz w:val="22"/>
          <w:szCs w:val="22"/>
        </w:rPr>
        <w:t>– GT Glee Club and Agnes Scott at Eddie’s Attic – 8pm, Decatur, GA</w:t>
      </w:r>
    </w:p>
    <w:p w14:paraId="37E421C8" w14:textId="77777777" w:rsidR="00C503AA" w:rsidRPr="006F29CE"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45F0CFCC" w14:textId="77777777" w:rsidR="00C503AA" w:rsidRPr="006F29CE"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6F29CE">
        <w:rPr>
          <w:rFonts w:ascii="Times New Roman" w:eastAsia="Times New Roman" w:hAnsi="Times New Roman"/>
          <w:b/>
          <w:sz w:val="22"/>
          <w:szCs w:val="22"/>
        </w:rPr>
        <w:t>ADDITIONAL RESOURCES:</w:t>
      </w:r>
    </w:p>
    <w:p w14:paraId="42608C4B" w14:textId="77777777" w:rsidR="00C503AA" w:rsidRPr="006F29CE" w:rsidRDefault="00C503AA" w:rsidP="001D7CBE">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6F29CE">
        <w:rPr>
          <w:rFonts w:ascii="Times New Roman" w:eastAsia="Times New Roman" w:hAnsi="Times New Roman"/>
          <w:sz w:val="22"/>
          <w:szCs w:val="22"/>
        </w:rPr>
        <w:t>MIDI Learning Files</w:t>
      </w:r>
    </w:p>
    <w:p w14:paraId="0CF2E228" w14:textId="77777777" w:rsidR="00C503AA" w:rsidRPr="006F29CE" w:rsidRDefault="00687B9D" w:rsidP="001D7CBE">
      <w:pPr>
        <w:pStyle w:val="ListParagraph"/>
        <w:widowControl w:val="0"/>
        <w:numPr>
          <w:ilvl w:val="1"/>
          <w:numId w:val="26"/>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hanging="270"/>
        <w:rPr>
          <w:rStyle w:val="Hyperlink"/>
          <w:rFonts w:ascii="Times New Roman" w:eastAsia="Times New Roman" w:hAnsi="Times New Roman"/>
          <w:color w:val="auto"/>
          <w:sz w:val="22"/>
          <w:szCs w:val="22"/>
          <w:u w:val="none"/>
        </w:rPr>
      </w:pPr>
      <w:hyperlink r:id="rId11" w:history="1">
        <w:r w:rsidR="00C503AA" w:rsidRPr="006F29CE">
          <w:rPr>
            <w:rStyle w:val="Hyperlink"/>
            <w:rFonts w:ascii="Times New Roman" w:eastAsia="Times New Roman" w:hAnsi="Times New Roman"/>
            <w:color w:val="auto"/>
            <w:sz w:val="22"/>
            <w:szCs w:val="22"/>
            <w:u w:val="none"/>
          </w:rPr>
          <w:t>http://www.cyberbass.com/Major_Works/Brahms_J/brahms_schickalslied.htm</w:t>
        </w:r>
      </w:hyperlink>
    </w:p>
    <w:p w14:paraId="5E985D34" w14:textId="64AE308C" w:rsidR="00C503AA" w:rsidRPr="006F29CE" w:rsidRDefault="00C503AA" w:rsidP="001D7CBE">
      <w:pPr>
        <w:pStyle w:val="ListParagraph"/>
        <w:widowControl w:val="0"/>
        <w:numPr>
          <w:ilvl w:val="0"/>
          <w:numId w:val="26"/>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imes New Roman" w:eastAsia="Times New Roman" w:hAnsi="Times New Roman"/>
          <w:sz w:val="22"/>
          <w:szCs w:val="22"/>
        </w:rPr>
      </w:pPr>
      <w:r w:rsidRPr="006F29CE">
        <w:rPr>
          <w:rFonts w:ascii="Times New Roman" w:eastAsia="Times New Roman" w:hAnsi="Times New Roman"/>
          <w:sz w:val="22"/>
          <w:szCs w:val="22"/>
        </w:rPr>
        <w:t xml:space="preserve">German Pronunciation Recording for </w:t>
      </w:r>
      <w:r w:rsidR="001A29EF" w:rsidRPr="006F29CE">
        <w:rPr>
          <w:rFonts w:ascii="Times New Roman" w:eastAsia="Times New Roman" w:hAnsi="Times New Roman"/>
          <w:sz w:val="22"/>
          <w:szCs w:val="22"/>
        </w:rPr>
        <w:t>Mendelssohn</w:t>
      </w:r>
    </w:p>
    <w:p w14:paraId="163C7C45" w14:textId="77777777" w:rsidR="00C503AA" w:rsidRPr="006F29CE" w:rsidRDefault="00C503AA" w:rsidP="001D7CBE">
      <w:pPr>
        <w:pStyle w:val="ListParagraph"/>
        <w:widowControl w:val="0"/>
        <w:numPr>
          <w:ilvl w:val="1"/>
          <w:numId w:val="26"/>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hanging="270"/>
        <w:rPr>
          <w:rFonts w:ascii="Times New Roman" w:eastAsia="Times New Roman" w:hAnsi="Times New Roman"/>
          <w:sz w:val="22"/>
          <w:szCs w:val="22"/>
        </w:rPr>
      </w:pPr>
      <w:r w:rsidRPr="006F29CE">
        <w:rPr>
          <w:rFonts w:ascii="Times New Roman" w:eastAsia="Times New Roman" w:hAnsi="Times New Roman"/>
          <w:sz w:val="22"/>
          <w:szCs w:val="22"/>
        </w:rPr>
        <w:t>TBA</w:t>
      </w:r>
    </w:p>
    <w:p w14:paraId="29781785" w14:textId="77777777" w:rsidR="00C503AA" w:rsidRPr="006F29CE" w:rsidRDefault="00C503AA" w:rsidP="00C503A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90173BD" w14:textId="2AB6085B" w:rsidR="006B0AD3" w:rsidRPr="006F29CE" w:rsidRDefault="006B0AD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sectPr w:rsidR="006B0AD3" w:rsidRPr="006F29CE" w:rsidSect="00EF34B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DB692" w14:textId="77777777" w:rsidR="008C40F2" w:rsidRDefault="008C40F2">
      <w:r>
        <w:separator/>
      </w:r>
    </w:p>
  </w:endnote>
  <w:endnote w:type="continuationSeparator" w:id="0">
    <w:p w14:paraId="4DCBB29C" w14:textId="77777777" w:rsidR="008C40F2" w:rsidRDefault="008C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436C0" w14:textId="77777777" w:rsidR="008C40F2" w:rsidRDefault="008C40F2" w:rsidP="00890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3531AC" w14:textId="77777777" w:rsidR="008C40F2" w:rsidRDefault="008C40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79EE5" w14:textId="77777777" w:rsidR="008C40F2" w:rsidRPr="00185933" w:rsidRDefault="008C40F2" w:rsidP="0089090E">
    <w:pPr>
      <w:pStyle w:val="Footer"/>
      <w:framePr w:wrap="around" w:vAnchor="text" w:hAnchor="margin" w:xAlign="center" w:y="1"/>
      <w:rPr>
        <w:rStyle w:val="PageNumber"/>
        <w:rFonts w:ascii="Times New Roman" w:hAnsi="Times New Roman"/>
      </w:rPr>
    </w:pPr>
    <w:r w:rsidRPr="00185933">
      <w:rPr>
        <w:rStyle w:val="PageNumber"/>
        <w:rFonts w:ascii="Times New Roman" w:hAnsi="Times New Roman"/>
        <w:sz w:val="20"/>
      </w:rPr>
      <w:fldChar w:fldCharType="begin"/>
    </w:r>
    <w:r w:rsidRPr="00185933">
      <w:rPr>
        <w:rStyle w:val="PageNumber"/>
        <w:rFonts w:ascii="Times New Roman" w:hAnsi="Times New Roman"/>
        <w:sz w:val="20"/>
      </w:rPr>
      <w:instrText xml:space="preserve">PAGE  </w:instrText>
    </w:r>
    <w:r w:rsidRPr="00185933">
      <w:rPr>
        <w:rStyle w:val="PageNumber"/>
        <w:rFonts w:ascii="Times New Roman" w:hAnsi="Times New Roman"/>
        <w:sz w:val="20"/>
      </w:rPr>
      <w:fldChar w:fldCharType="separate"/>
    </w:r>
    <w:r w:rsidR="00687B9D">
      <w:rPr>
        <w:rStyle w:val="PageNumber"/>
        <w:rFonts w:ascii="Times New Roman" w:hAnsi="Times New Roman"/>
        <w:noProof/>
        <w:sz w:val="20"/>
      </w:rPr>
      <w:t>1</w:t>
    </w:r>
    <w:r w:rsidRPr="00185933">
      <w:rPr>
        <w:rStyle w:val="PageNumber"/>
        <w:rFonts w:ascii="Times New Roman" w:hAnsi="Times New Roman"/>
        <w:sz w:val="20"/>
      </w:rPr>
      <w:fldChar w:fldCharType="end"/>
    </w:r>
  </w:p>
  <w:p w14:paraId="0367772F" w14:textId="77777777" w:rsidR="008C40F2" w:rsidRDefault="008C40F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835F2" w14:textId="77777777" w:rsidR="006F29CE" w:rsidRDefault="006F29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1C6ED" w14:textId="77777777" w:rsidR="008C40F2" w:rsidRDefault="008C40F2">
      <w:r>
        <w:separator/>
      </w:r>
    </w:p>
  </w:footnote>
  <w:footnote w:type="continuationSeparator" w:id="0">
    <w:p w14:paraId="3AD6F54B" w14:textId="77777777" w:rsidR="008C40F2" w:rsidRDefault="008C40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1CF23" w14:textId="77777777" w:rsidR="006F29CE" w:rsidRDefault="006F29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39507" w14:textId="2E60DEFE" w:rsidR="008C40F2" w:rsidRPr="006F29CE" w:rsidRDefault="008C40F2" w:rsidP="00E86FE5">
    <w:pPr>
      <w:pStyle w:val="Header"/>
      <w:jc w:val="center"/>
      <w:rPr>
        <w:rFonts w:ascii="Times New Roman" w:hAnsi="Times New Roman"/>
        <w:b/>
        <w:sz w:val="22"/>
      </w:rPr>
    </w:pPr>
    <w:r w:rsidRPr="006F29CE">
      <w:rPr>
        <w:rFonts w:ascii="Times New Roman" w:hAnsi="Times New Roman"/>
        <w:b/>
        <w:sz w:val="22"/>
      </w:rPr>
      <w:t xml:space="preserve">Spring 2015 </w:t>
    </w:r>
    <w:r w:rsidR="006F29CE" w:rsidRPr="006F29CE">
      <w:rPr>
        <w:rFonts w:ascii="Times New Roman" w:hAnsi="Times New Roman"/>
        <w:b/>
        <w:sz w:val="22"/>
      </w:rPr>
      <w:t>Women’s Choir</w:t>
    </w:r>
    <w:r w:rsidRPr="006F29CE">
      <w:rPr>
        <w:rFonts w:ascii="Times New Roman" w:hAnsi="Times New Roman"/>
        <w:b/>
        <w:sz w:val="22"/>
      </w:rPr>
      <w:t xml:space="preserve"> – Syllabus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B9FE1" w14:textId="77777777" w:rsidR="008C40F2" w:rsidRDefault="008C40F2">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D39C6"/>
    <w:multiLevelType w:val="hybridMultilevel"/>
    <w:tmpl w:val="3C26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B367F"/>
    <w:multiLevelType w:val="hybridMultilevel"/>
    <w:tmpl w:val="61C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AD0939"/>
    <w:multiLevelType w:val="hybridMultilevel"/>
    <w:tmpl w:val="10A4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92462"/>
    <w:multiLevelType w:val="hybridMultilevel"/>
    <w:tmpl w:val="059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8"/>
  </w:num>
  <w:num w:numId="3">
    <w:abstractNumId w:val="31"/>
  </w:num>
  <w:num w:numId="4">
    <w:abstractNumId w:val="4"/>
  </w:num>
  <w:num w:numId="5">
    <w:abstractNumId w:val="0"/>
  </w:num>
  <w:num w:numId="6">
    <w:abstractNumId w:val="6"/>
  </w:num>
  <w:num w:numId="7">
    <w:abstractNumId w:val="14"/>
  </w:num>
  <w:num w:numId="8">
    <w:abstractNumId w:val="15"/>
  </w:num>
  <w:num w:numId="9">
    <w:abstractNumId w:val="2"/>
  </w:num>
  <w:num w:numId="10">
    <w:abstractNumId w:val="7"/>
  </w:num>
  <w:num w:numId="11">
    <w:abstractNumId w:val="20"/>
  </w:num>
  <w:num w:numId="12">
    <w:abstractNumId w:val="23"/>
  </w:num>
  <w:num w:numId="13">
    <w:abstractNumId w:val="23"/>
    <w:lvlOverride w:ilvl="3">
      <w:lvl w:ilvl="3">
        <w:numFmt w:val="bullet"/>
        <w:lvlText w:val=""/>
        <w:lvlJc w:val="left"/>
        <w:pPr>
          <w:tabs>
            <w:tab w:val="num" w:pos="2880"/>
          </w:tabs>
          <w:ind w:left="2880" w:hanging="360"/>
        </w:pPr>
        <w:rPr>
          <w:rFonts w:ascii="Symbol" w:hAnsi="Symbol" w:hint="default"/>
          <w:sz w:val="20"/>
        </w:rPr>
      </w:lvl>
    </w:lvlOverride>
  </w:num>
  <w:num w:numId="14">
    <w:abstractNumId w:val="13"/>
  </w:num>
  <w:num w:numId="15">
    <w:abstractNumId w:val="25"/>
  </w:num>
  <w:num w:numId="16">
    <w:abstractNumId w:val="11"/>
  </w:num>
  <w:num w:numId="17">
    <w:abstractNumId w:val="8"/>
  </w:num>
  <w:num w:numId="18">
    <w:abstractNumId w:val="16"/>
  </w:num>
  <w:num w:numId="19">
    <w:abstractNumId w:val="27"/>
  </w:num>
  <w:num w:numId="20">
    <w:abstractNumId w:val="18"/>
  </w:num>
  <w:num w:numId="21">
    <w:abstractNumId w:val="5"/>
  </w:num>
  <w:num w:numId="22">
    <w:abstractNumId w:val="24"/>
  </w:num>
  <w:num w:numId="23">
    <w:abstractNumId w:val="10"/>
  </w:num>
  <w:num w:numId="24">
    <w:abstractNumId w:val="19"/>
  </w:num>
  <w:num w:numId="25">
    <w:abstractNumId w:val="3"/>
  </w:num>
  <w:num w:numId="26">
    <w:abstractNumId w:val="26"/>
  </w:num>
  <w:num w:numId="27">
    <w:abstractNumId w:val="22"/>
  </w:num>
  <w:num w:numId="28">
    <w:abstractNumId w:val="1"/>
  </w:num>
  <w:num w:numId="29">
    <w:abstractNumId w:val="21"/>
  </w:num>
  <w:num w:numId="30">
    <w:abstractNumId w:val="12"/>
  </w:num>
  <w:num w:numId="31">
    <w:abstractNumId w:val="29"/>
  </w:num>
  <w:num w:numId="32">
    <w:abstractNumId w:val="1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033B5"/>
    <w:rsid w:val="00050F0F"/>
    <w:rsid w:val="00060D83"/>
    <w:rsid w:val="000B6054"/>
    <w:rsid w:val="00173544"/>
    <w:rsid w:val="00174CBB"/>
    <w:rsid w:val="001827FC"/>
    <w:rsid w:val="00185933"/>
    <w:rsid w:val="001A29EF"/>
    <w:rsid w:val="001C137C"/>
    <w:rsid w:val="001C66C7"/>
    <w:rsid w:val="001D0037"/>
    <w:rsid w:val="001D7CBE"/>
    <w:rsid w:val="001E6CE5"/>
    <w:rsid w:val="00202FD9"/>
    <w:rsid w:val="0022091D"/>
    <w:rsid w:val="00234E88"/>
    <w:rsid w:val="00236E9D"/>
    <w:rsid w:val="002760F4"/>
    <w:rsid w:val="002C187B"/>
    <w:rsid w:val="002C30C5"/>
    <w:rsid w:val="002E7EE8"/>
    <w:rsid w:val="0031124C"/>
    <w:rsid w:val="003216F1"/>
    <w:rsid w:val="003546AA"/>
    <w:rsid w:val="00391161"/>
    <w:rsid w:val="003D6774"/>
    <w:rsid w:val="0043183C"/>
    <w:rsid w:val="00433008"/>
    <w:rsid w:val="0043777B"/>
    <w:rsid w:val="004B382C"/>
    <w:rsid w:val="004B6726"/>
    <w:rsid w:val="004F239C"/>
    <w:rsid w:val="0054214D"/>
    <w:rsid w:val="005755B4"/>
    <w:rsid w:val="005A4B51"/>
    <w:rsid w:val="005F2292"/>
    <w:rsid w:val="00610FFB"/>
    <w:rsid w:val="006334F8"/>
    <w:rsid w:val="00640DA9"/>
    <w:rsid w:val="00657472"/>
    <w:rsid w:val="006743D3"/>
    <w:rsid w:val="00687B9D"/>
    <w:rsid w:val="006B0AD3"/>
    <w:rsid w:val="006B397F"/>
    <w:rsid w:val="006F1B3F"/>
    <w:rsid w:val="006F29CE"/>
    <w:rsid w:val="0070242B"/>
    <w:rsid w:val="00783A50"/>
    <w:rsid w:val="007C0541"/>
    <w:rsid w:val="007C2091"/>
    <w:rsid w:val="007C5BAF"/>
    <w:rsid w:val="007D503A"/>
    <w:rsid w:val="00824D60"/>
    <w:rsid w:val="008310F1"/>
    <w:rsid w:val="008557DF"/>
    <w:rsid w:val="0089090E"/>
    <w:rsid w:val="0089276D"/>
    <w:rsid w:val="00893547"/>
    <w:rsid w:val="00895F01"/>
    <w:rsid w:val="008C40F2"/>
    <w:rsid w:val="008C6790"/>
    <w:rsid w:val="008D56EA"/>
    <w:rsid w:val="008E61C5"/>
    <w:rsid w:val="00905DD9"/>
    <w:rsid w:val="00925F9F"/>
    <w:rsid w:val="00943434"/>
    <w:rsid w:val="0097067D"/>
    <w:rsid w:val="009722B6"/>
    <w:rsid w:val="009973D8"/>
    <w:rsid w:val="009A2EA9"/>
    <w:rsid w:val="009F1FBE"/>
    <w:rsid w:val="00A47161"/>
    <w:rsid w:val="00A57B54"/>
    <w:rsid w:val="00A710F7"/>
    <w:rsid w:val="00A756A3"/>
    <w:rsid w:val="00A9287F"/>
    <w:rsid w:val="00AB1B13"/>
    <w:rsid w:val="00AF62EA"/>
    <w:rsid w:val="00B16155"/>
    <w:rsid w:val="00B71B25"/>
    <w:rsid w:val="00B86231"/>
    <w:rsid w:val="00BE3EFF"/>
    <w:rsid w:val="00C0095A"/>
    <w:rsid w:val="00C02833"/>
    <w:rsid w:val="00C13298"/>
    <w:rsid w:val="00C152A4"/>
    <w:rsid w:val="00C36E4E"/>
    <w:rsid w:val="00C503AA"/>
    <w:rsid w:val="00C70C9A"/>
    <w:rsid w:val="00C97AEC"/>
    <w:rsid w:val="00CC6E63"/>
    <w:rsid w:val="00CE2F0F"/>
    <w:rsid w:val="00D22169"/>
    <w:rsid w:val="00D6765E"/>
    <w:rsid w:val="00DC217A"/>
    <w:rsid w:val="00E3395E"/>
    <w:rsid w:val="00E36C93"/>
    <w:rsid w:val="00E655B8"/>
    <w:rsid w:val="00E86FE5"/>
    <w:rsid w:val="00EA6F27"/>
    <w:rsid w:val="00ED400C"/>
    <w:rsid w:val="00EE5064"/>
    <w:rsid w:val="00EF34B6"/>
    <w:rsid w:val="00EF3E31"/>
    <w:rsid w:val="00F44EFE"/>
    <w:rsid w:val="00F45A27"/>
    <w:rsid w:val="00F736E1"/>
    <w:rsid w:val="00F84F87"/>
    <w:rsid w:val="00FA0947"/>
    <w:rsid w:val="00FA6999"/>
    <w:rsid w:val="00FB6F20"/>
    <w:rsid w:val="00FF16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0F7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yberbass.com/Major_Works/Brahms_J/brahms_schickalslied.ht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p.gtalumni.org/index.php?id=50" TargetMode="External"/><Relationship Id="rId9" Type="http://schemas.openxmlformats.org/officeDocument/2006/relationships/hyperlink" Target="http://www.osi.gatech.edu/plugins/content/index.php?id=31" TargetMode="External"/><Relationship Id="rId10" Type="http://schemas.openxmlformats.org/officeDocument/2006/relationships/hyperlink" Target="http://www.adapts.gatech.edu/plugins/content/index.php?i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1069</Words>
  <Characters>6096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7151</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7</cp:revision>
  <cp:lastPrinted>2015-02-27T13:13:00Z</cp:lastPrinted>
  <dcterms:created xsi:type="dcterms:W3CDTF">2015-02-27T13:13:00Z</dcterms:created>
  <dcterms:modified xsi:type="dcterms:W3CDTF">2015-03-01T22:53:00Z</dcterms:modified>
</cp:coreProperties>
</file>