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C802" w14:textId="070DE6A8" w:rsidR="006334F8" w:rsidRPr="00977D8E"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bookmarkStart w:id="0" w:name="_GoBack"/>
      <w:bookmarkEnd w:id="0"/>
      <w:r w:rsidRPr="00977D8E">
        <w:rPr>
          <w:rFonts w:ascii="Times New Roman" w:eastAsia="Times New Roman" w:hAnsi="Times New Roman"/>
          <w:sz w:val="22"/>
          <w:szCs w:val="22"/>
        </w:rPr>
        <w:t>COURSE N</w:t>
      </w:r>
      <w:r w:rsidR="00EA6F27" w:rsidRPr="00977D8E">
        <w:rPr>
          <w:rFonts w:ascii="Times New Roman" w:eastAsia="Times New Roman" w:hAnsi="Times New Roman"/>
          <w:sz w:val="22"/>
          <w:szCs w:val="22"/>
        </w:rPr>
        <w:t xml:space="preserve">UMBER AND TITLE: </w:t>
      </w:r>
      <w:r w:rsidR="00E13970" w:rsidRPr="00977D8E">
        <w:rPr>
          <w:rFonts w:ascii="Times New Roman" w:hAnsi="Times New Roman"/>
          <w:sz w:val="22"/>
          <w:szCs w:val="22"/>
        </w:rPr>
        <w:t xml:space="preserve">MUSI </w:t>
      </w:r>
      <w:r w:rsidR="0024469B">
        <w:rPr>
          <w:rFonts w:ascii="Times New Roman" w:hAnsi="Times New Roman"/>
          <w:sz w:val="22"/>
          <w:szCs w:val="22"/>
        </w:rPr>
        <w:t>44</w:t>
      </w:r>
      <w:r w:rsidR="00D61610" w:rsidRPr="00977D8E">
        <w:rPr>
          <w:rFonts w:ascii="Times New Roman" w:hAnsi="Times New Roman"/>
          <w:sz w:val="22"/>
          <w:szCs w:val="22"/>
        </w:rPr>
        <w:t>58</w:t>
      </w:r>
      <w:r w:rsidR="00EA6F27" w:rsidRPr="00977D8E">
        <w:rPr>
          <w:rFonts w:ascii="Times New Roman" w:eastAsia="Times New Roman" w:hAnsi="Times New Roman"/>
          <w:sz w:val="22"/>
          <w:szCs w:val="22"/>
        </w:rPr>
        <w:t xml:space="preserve"> </w:t>
      </w:r>
      <w:r w:rsidR="008535CA" w:rsidRPr="00977D8E">
        <w:rPr>
          <w:rFonts w:ascii="Times New Roman" w:eastAsia="Times New Roman" w:hAnsi="Times New Roman"/>
          <w:sz w:val="22"/>
          <w:szCs w:val="22"/>
        </w:rPr>
        <w:t>Computer Music Composition</w:t>
      </w:r>
      <w:r w:rsidRPr="00977D8E">
        <w:rPr>
          <w:rFonts w:ascii="Times New Roman" w:eastAsia="Times New Roman" w:hAnsi="Times New Roman"/>
          <w:sz w:val="22"/>
          <w:szCs w:val="22"/>
        </w:rPr>
        <w:t xml:space="preserve"> </w:t>
      </w:r>
    </w:p>
    <w:p w14:paraId="79D7E2DE" w14:textId="77777777" w:rsidR="006334F8" w:rsidRPr="00977D8E"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A275F4C" w14:textId="6FD00818" w:rsidR="006334F8" w:rsidRPr="00977D8E"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CREDITS &amp; </w:t>
      </w:r>
      <w:r w:rsidR="00E24689" w:rsidRPr="00977D8E">
        <w:rPr>
          <w:rFonts w:ascii="Times New Roman" w:eastAsia="Times New Roman" w:hAnsi="Times New Roman"/>
          <w:sz w:val="22"/>
          <w:szCs w:val="22"/>
        </w:rPr>
        <w:t>HOURS: 3 credit hours: lecture 3</w:t>
      </w:r>
      <w:r w:rsidRPr="00977D8E">
        <w:rPr>
          <w:rFonts w:ascii="Times New Roman" w:eastAsia="Times New Roman" w:hAnsi="Times New Roman"/>
          <w:sz w:val="22"/>
          <w:szCs w:val="22"/>
        </w:rPr>
        <w:t xml:space="preserve"> hours </w:t>
      </w:r>
    </w:p>
    <w:p w14:paraId="04F3D118" w14:textId="77777777" w:rsidR="006334F8" w:rsidRPr="00977D8E"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42FA15B" w14:textId="6D4677CC" w:rsidR="004C4D7C" w:rsidRPr="00977D8E" w:rsidRDefault="00E13970" w:rsidP="00E24689">
      <w:pPr>
        <w:rPr>
          <w:rFonts w:ascii="Times New Roman" w:eastAsia="Times New Roman" w:hAnsi="Times New Roman"/>
          <w:sz w:val="22"/>
          <w:szCs w:val="22"/>
        </w:rPr>
      </w:pPr>
      <w:r w:rsidRPr="00977D8E">
        <w:rPr>
          <w:rFonts w:ascii="Times New Roman" w:eastAsia="Times New Roman" w:hAnsi="Times New Roman"/>
          <w:sz w:val="22"/>
          <w:szCs w:val="22"/>
        </w:rPr>
        <w:t>REQUIRED</w:t>
      </w:r>
      <w:r w:rsidR="006334F8" w:rsidRPr="00977D8E">
        <w:rPr>
          <w:rFonts w:ascii="Times New Roman" w:eastAsia="Times New Roman" w:hAnsi="Times New Roman"/>
          <w:sz w:val="22"/>
          <w:szCs w:val="22"/>
        </w:rPr>
        <w:t xml:space="preserve"> PREREQUISITE: </w:t>
      </w:r>
      <w:r w:rsidR="00E24689" w:rsidRPr="00977D8E">
        <w:rPr>
          <w:rFonts w:ascii="Times New Roman" w:eastAsia="Times New Roman" w:hAnsi="Times New Roman"/>
          <w:sz w:val="22"/>
          <w:szCs w:val="22"/>
          <w:shd w:val="clear" w:color="auto" w:fill="FFFFFF"/>
        </w:rPr>
        <w:t>MUSI 2013</w:t>
      </w:r>
      <w:r w:rsidR="00977D8E">
        <w:rPr>
          <w:rFonts w:ascii="Times New Roman" w:eastAsia="Times New Roman" w:hAnsi="Times New Roman"/>
          <w:sz w:val="22"/>
          <w:szCs w:val="22"/>
          <w:shd w:val="clear" w:color="auto" w:fill="FFFFFF"/>
        </w:rPr>
        <w:t xml:space="preserve"> </w:t>
      </w:r>
      <w:r w:rsidRPr="00977D8E">
        <w:rPr>
          <w:rFonts w:ascii="Times New Roman" w:eastAsia="Times New Roman" w:hAnsi="Times New Roman"/>
          <w:sz w:val="22"/>
          <w:szCs w:val="22"/>
          <w:shd w:val="clear" w:color="auto" w:fill="FFFFFF"/>
        </w:rPr>
        <w:t>Fundamentals of Musicianship I</w:t>
      </w:r>
      <w:r w:rsidR="00E24689" w:rsidRPr="00977D8E">
        <w:rPr>
          <w:rFonts w:ascii="Times New Roman" w:eastAsia="Times New Roman" w:hAnsi="Times New Roman"/>
          <w:sz w:val="22"/>
          <w:szCs w:val="22"/>
          <w:shd w:val="clear" w:color="auto" w:fill="FFFFFF"/>
        </w:rPr>
        <w:t>V</w:t>
      </w:r>
    </w:p>
    <w:p w14:paraId="336D6A28" w14:textId="77777777" w:rsidR="006334F8" w:rsidRPr="00977D8E"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D1CD915" w14:textId="77777777" w:rsidR="00C01C1E" w:rsidRPr="00977D8E" w:rsidRDefault="006334F8"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r w:rsidRPr="00977D8E">
        <w:rPr>
          <w:rFonts w:ascii="Times New Roman" w:eastAsia="Times New Roman" w:hAnsi="Times New Roman"/>
          <w:sz w:val="22"/>
          <w:szCs w:val="22"/>
        </w:rPr>
        <w:t xml:space="preserve">PURPOSE: </w:t>
      </w:r>
      <w:r w:rsidR="00C01C1E" w:rsidRPr="00977D8E">
        <w:rPr>
          <w:rFonts w:ascii="Times New Roman" w:eastAsia="Times New Roman" w:hAnsi="Times New Roman"/>
          <w:sz w:val="22"/>
          <w:szCs w:val="22"/>
          <w:shd w:val="clear" w:color="auto" w:fill="FFFFFF"/>
        </w:rPr>
        <w:t>The focus of this seminar is on individual computer music composition projects. Through class discussions, we will discuss works-in-progress with each other and explore related theory, aesthetics, repertoire, and tools.</w:t>
      </w:r>
    </w:p>
    <w:p w14:paraId="7088033E" w14:textId="77777777" w:rsidR="000A2656" w:rsidRPr="00977D8E" w:rsidRDefault="000A2656"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p>
    <w:p w14:paraId="76C0B0B9" w14:textId="77777777" w:rsidR="00C01C1E" w:rsidRPr="00977D8E" w:rsidRDefault="00C01C1E"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r w:rsidRPr="00977D8E">
        <w:rPr>
          <w:rFonts w:ascii="Times New Roman" w:eastAsia="Times New Roman" w:hAnsi="Times New Roman"/>
          <w:sz w:val="22"/>
          <w:szCs w:val="22"/>
          <w:shd w:val="clear" w:color="auto" w:fill="FFFFFF"/>
        </w:rPr>
        <w:t>This course is not an historical overview of computer music, an introduction to music theory, or a practical lab in using specific languages or software applications. Composition is by its nature an individualized pursuit, and every composer needs to discover his or her own unique approach to planning, writing, and realizing musical ideas.</w:t>
      </w:r>
    </w:p>
    <w:p w14:paraId="009162BA" w14:textId="77777777" w:rsidR="0018185B" w:rsidRPr="00977D8E" w:rsidRDefault="0018185B"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p>
    <w:p w14:paraId="5948AEF4" w14:textId="77777777" w:rsidR="00C01C1E" w:rsidRPr="00977D8E" w:rsidRDefault="00C01C1E"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r w:rsidRPr="00977D8E">
        <w:rPr>
          <w:rFonts w:ascii="Times New Roman" w:eastAsia="Times New Roman" w:hAnsi="Times New Roman"/>
          <w:sz w:val="22"/>
          <w:szCs w:val="22"/>
          <w:shd w:val="clear" w:color="auto" w:fill="FFFFFF"/>
        </w:rPr>
        <w:t>I expect each of you to come to this course with different backgrounds, levels of experience, and personal goals. This class, then, is a forum for us to share our ideas and try out new approaches, strategies, and tools.</w:t>
      </w:r>
    </w:p>
    <w:p w14:paraId="64853536" w14:textId="77777777" w:rsidR="0018185B" w:rsidRPr="00977D8E" w:rsidRDefault="0018185B"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p>
    <w:p w14:paraId="546CA952" w14:textId="77777777" w:rsidR="00C01C1E" w:rsidRPr="00977D8E" w:rsidRDefault="00C01C1E"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r w:rsidRPr="00977D8E">
        <w:rPr>
          <w:rFonts w:ascii="Times New Roman" w:eastAsia="Times New Roman" w:hAnsi="Times New Roman"/>
          <w:sz w:val="22"/>
          <w:szCs w:val="22"/>
          <w:shd w:val="clear" w:color="auto" w:fill="FFFFFF"/>
        </w:rPr>
        <w:t>Our class time will focus on three different tasks: discussing assigned reading and listening; exploring techniques and tools; and sharing and discussing projects in progress.</w:t>
      </w:r>
    </w:p>
    <w:p w14:paraId="4E71CE7E" w14:textId="2BDB74CE" w:rsidR="00F92ED4" w:rsidRPr="00977D8E" w:rsidRDefault="006334F8"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 </w:t>
      </w:r>
    </w:p>
    <w:p w14:paraId="58DCC92F" w14:textId="77777777" w:rsidR="00E24689" w:rsidRPr="00977D8E"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EXPECTATIONS:</w:t>
      </w:r>
    </w:p>
    <w:p w14:paraId="04DE3821" w14:textId="161BDCD7" w:rsidR="0011483E" w:rsidRPr="00977D8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b/>
          <w:bCs/>
          <w:sz w:val="22"/>
          <w:szCs w:val="22"/>
        </w:rPr>
        <w:t>Composition projects (3)</w:t>
      </w:r>
      <w:r w:rsidRPr="00977D8E">
        <w:rPr>
          <w:rFonts w:ascii="Times New Roman" w:eastAsia="Times New Roman" w:hAnsi="Times New Roman"/>
          <w:sz w:val="22"/>
          <w:szCs w:val="22"/>
        </w:rPr>
        <w:t xml:space="preserve">: Pieces </w:t>
      </w:r>
      <w:r w:rsidR="00AF5876">
        <w:rPr>
          <w:rFonts w:ascii="Times New Roman" w:eastAsia="Times New Roman" w:hAnsi="Times New Roman"/>
          <w:sz w:val="22"/>
          <w:szCs w:val="22"/>
        </w:rPr>
        <w:t>that</w:t>
      </w:r>
      <w:r w:rsidRPr="00977D8E">
        <w:rPr>
          <w:rFonts w:ascii="Times New Roman" w:eastAsia="Times New Roman" w:hAnsi="Times New Roman"/>
          <w:sz w:val="22"/>
          <w:szCs w:val="22"/>
        </w:rPr>
        <w:t xml:space="preserve"> you will write within the parameters of specific instructions. These projects receive letter grades. I expect that you will share one of these projects in a public setting, e.g. an online album released by the class.</w:t>
      </w:r>
    </w:p>
    <w:p w14:paraId="06ACBB0F" w14:textId="77777777" w:rsidR="0011483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bCs/>
          <w:sz w:val="22"/>
          <w:szCs w:val="22"/>
        </w:rPr>
      </w:pPr>
    </w:p>
    <w:p w14:paraId="0BE711E6" w14:textId="1DB3B83D" w:rsidR="00977D8E" w:rsidRPr="00977D8E" w:rsidRDefault="00977D8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r w:rsidRPr="00977D8E">
        <w:rPr>
          <w:rFonts w:ascii="Times New Roman" w:eastAsia="Times New Roman" w:hAnsi="Times New Roman"/>
          <w:bCs/>
          <w:sz w:val="22"/>
          <w:szCs w:val="22"/>
        </w:rPr>
        <w:t>OUTCOMES:</w:t>
      </w:r>
    </w:p>
    <w:p w14:paraId="69F58889" w14:textId="77777777" w:rsidR="00977D8E" w:rsidRPr="00977D8E" w:rsidRDefault="00977D8E" w:rsidP="00977D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r w:rsidRPr="00977D8E">
        <w:rPr>
          <w:rFonts w:ascii="Times New Roman" w:eastAsia="Times New Roman" w:hAnsi="Times New Roman"/>
          <w:bCs/>
          <w:sz w:val="22"/>
          <w:szCs w:val="22"/>
        </w:rPr>
        <w:t>Upon completion of the course, students will be able to:</w:t>
      </w:r>
    </w:p>
    <w:p w14:paraId="0B83D261" w14:textId="360C193B" w:rsidR="00977D8E" w:rsidRPr="00977D8E" w:rsidRDefault="00977D8E" w:rsidP="00977D8E">
      <w:pPr>
        <w:pStyle w:val="ListParagraph"/>
        <w:widowControl w:val="0"/>
        <w:numPr>
          <w:ilvl w:val="0"/>
          <w:numId w:val="26"/>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bCs/>
          <w:sz w:val="22"/>
          <w:szCs w:val="22"/>
        </w:rPr>
      </w:pPr>
      <w:r w:rsidRPr="00977D8E">
        <w:rPr>
          <w:rFonts w:ascii="Times New Roman" w:eastAsia="Times New Roman" w:hAnsi="Times New Roman"/>
          <w:bCs/>
          <w:sz w:val="22"/>
          <w:szCs w:val="22"/>
        </w:rPr>
        <w:t>Create original musical compositions using digital audio workstation software.</w:t>
      </w:r>
    </w:p>
    <w:p w14:paraId="5B2A8836" w14:textId="3AD8304E" w:rsidR="00977D8E" w:rsidRPr="00977D8E" w:rsidRDefault="00977D8E" w:rsidP="00977D8E">
      <w:pPr>
        <w:pStyle w:val="ListParagraph"/>
        <w:widowControl w:val="0"/>
        <w:numPr>
          <w:ilvl w:val="0"/>
          <w:numId w:val="26"/>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bCs/>
          <w:sz w:val="22"/>
          <w:szCs w:val="22"/>
        </w:rPr>
      </w:pPr>
      <w:r w:rsidRPr="00977D8E">
        <w:rPr>
          <w:rFonts w:ascii="Times New Roman" w:eastAsia="Times New Roman" w:hAnsi="Times New Roman"/>
          <w:bCs/>
          <w:sz w:val="22"/>
          <w:szCs w:val="22"/>
        </w:rPr>
        <w:t>Create original musical compositions using algorithmic app</w:t>
      </w:r>
      <w:r w:rsidR="00AF5876">
        <w:rPr>
          <w:rFonts w:ascii="Times New Roman" w:eastAsia="Times New Roman" w:hAnsi="Times New Roman"/>
          <w:bCs/>
          <w:sz w:val="22"/>
          <w:szCs w:val="22"/>
        </w:rPr>
        <w:t xml:space="preserve">roaches within a computer </w:t>
      </w:r>
      <w:proofErr w:type="gramStart"/>
      <w:r w:rsidR="00AF5876">
        <w:rPr>
          <w:rFonts w:ascii="Times New Roman" w:eastAsia="Times New Roman" w:hAnsi="Times New Roman"/>
          <w:bCs/>
          <w:sz w:val="22"/>
          <w:szCs w:val="22"/>
        </w:rPr>
        <w:t xml:space="preserve">music </w:t>
      </w:r>
      <w:r w:rsidRPr="00977D8E">
        <w:rPr>
          <w:rFonts w:ascii="Times New Roman" w:eastAsia="Times New Roman" w:hAnsi="Times New Roman"/>
          <w:bCs/>
          <w:sz w:val="22"/>
          <w:szCs w:val="22"/>
        </w:rPr>
        <w:t>programming</w:t>
      </w:r>
      <w:proofErr w:type="gramEnd"/>
      <w:r w:rsidRPr="00977D8E">
        <w:rPr>
          <w:rFonts w:ascii="Times New Roman" w:eastAsia="Times New Roman" w:hAnsi="Times New Roman"/>
          <w:bCs/>
          <w:sz w:val="22"/>
          <w:szCs w:val="22"/>
        </w:rPr>
        <w:t xml:space="preserve"> environment.</w:t>
      </w:r>
    </w:p>
    <w:p w14:paraId="09B86992" w14:textId="2E08618E" w:rsidR="00977D8E" w:rsidRPr="00977D8E" w:rsidRDefault="00977D8E" w:rsidP="00977D8E">
      <w:pPr>
        <w:pStyle w:val="ListParagraph"/>
        <w:widowControl w:val="0"/>
        <w:numPr>
          <w:ilvl w:val="0"/>
          <w:numId w:val="26"/>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bCs/>
          <w:sz w:val="22"/>
          <w:szCs w:val="22"/>
        </w:rPr>
      </w:pPr>
      <w:r w:rsidRPr="00977D8E">
        <w:rPr>
          <w:rFonts w:ascii="Times New Roman" w:eastAsia="Times New Roman" w:hAnsi="Times New Roman"/>
          <w:bCs/>
          <w:sz w:val="22"/>
          <w:szCs w:val="22"/>
        </w:rPr>
        <w:t>Describe compositional approaches to managing time, timbre, texture, pitch, melody, and harmony and incorporate these organizational ideas into their own compositions.</w:t>
      </w:r>
    </w:p>
    <w:p w14:paraId="3AA66D16" w14:textId="12935B81" w:rsidR="00977D8E" w:rsidRPr="00977D8E" w:rsidRDefault="00977D8E" w:rsidP="00977D8E">
      <w:pPr>
        <w:pStyle w:val="ListParagraph"/>
        <w:widowControl w:val="0"/>
        <w:numPr>
          <w:ilvl w:val="0"/>
          <w:numId w:val="26"/>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bCs/>
          <w:sz w:val="22"/>
          <w:szCs w:val="22"/>
        </w:rPr>
      </w:pPr>
      <w:r w:rsidRPr="00977D8E">
        <w:rPr>
          <w:rFonts w:ascii="Times New Roman" w:eastAsia="Times New Roman" w:hAnsi="Times New Roman"/>
          <w:bCs/>
          <w:sz w:val="22"/>
          <w:szCs w:val="22"/>
        </w:rPr>
        <w:t>Analyze a computer-composed composition in terms of its aesthetic approach and technical realization.</w:t>
      </w:r>
    </w:p>
    <w:p w14:paraId="12AFCE6F" w14:textId="77777777" w:rsidR="00977D8E" w:rsidRPr="00977D8E" w:rsidRDefault="00977D8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p>
    <w:p w14:paraId="5C1BF1C6" w14:textId="77777777" w:rsidR="0011483E" w:rsidRPr="00977D8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b/>
          <w:bCs/>
          <w:sz w:val="22"/>
          <w:szCs w:val="22"/>
        </w:rPr>
        <w:t>Reading and listening assignments</w:t>
      </w:r>
      <w:r w:rsidRPr="00977D8E">
        <w:rPr>
          <w:rFonts w:ascii="Times New Roman" w:eastAsia="Times New Roman" w:hAnsi="Times New Roman"/>
          <w:sz w:val="22"/>
          <w:szCs w:val="22"/>
        </w:rPr>
        <w:t xml:space="preserve"> are available on this web site. (There is no textbook for the course.)</w:t>
      </w:r>
    </w:p>
    <w:p w14:paraId="2B90DC02" w14:textId="77777777" w:rsidR="0011483E" w:rsidRPr="00977D8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bCs/>
          <w:sz w:val="22"/>
          <w:szCs w:val="22"/>
        </w:rPr>
      </w:pPr>
    </w:p>
    <w:p w14:paraId="37172414" w14:textId="77777777" w:rsidR="0011483E" w:rsidRPr="00977D8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b/>
          <w:bCs/>
          <w:sz w:val="22"/>
          <w:szCs w:val="22"/>
        </w:rPr>
        <w:t>Analysis Presentation</w:t>
      </w:r>
      <w:r w:rsidRPr="00977D8E">
        <w:rPr>
          <w:rFonts w:ascii="Times New Roman" w:eastAsia="Times New Roman" w:hAnsi="Times New Roman"/>
          <w:sz w:val="22"/>
          <w:szCs w:val="22"/>
        </w:rPr>
        <w:t>: Towards the end of the semester, each student will choose a piece of music and lead in-class discussion of it.</w:t>
      </w:r>
    </w:p>
    <w:p w14:paraId="6F54FCFC" w14:textId="77777777" w:rsidR="0011483E" w:rsidRPr="00977D8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bCs/>
          <w:sz w:val="22"/>
          <w:szCs w:val="22"/>
        </w:rPr>
      </w:pPr>
    </w:p>
    <w:p w14:paraId="0F682637" w14:textId="0DCFE35E" w:rsidR="006334F8" w:rsidRPr="00977D8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b/>
          <w:bCs/>
          <w:sz w:val="22"/>
          <w:szCs w:val="22"/>
        </w:rPr>
        <w:t>Participation</w:t>
      </w:r>
      <w:r w:rsidRPr="00977D8E">
        <w:rPr>
          <w:rFonts w:ascii="Times New Roman" w:eastAsia="Times New Roman" w:hAnsi="Times New Roman"/>
          <w:sz w:val="22"/>
          <w:szCs w:val="22"/>
        </w:rPr>
        <w:t xml:space="preserve"> in class discussions is vital to the success of the course.</w:t>
      </w:r>
    </w:p>
    <w:p w14:paraId="2A7A3B98" w14:textId="77777777" w:rsidR="0011483E" w:rsidRDefault="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26D7250" w14:textId="77777777" w:rsidR="00CF5611" w:rsidRPr="00977D8E" w:rsidRDefault="00CF5611" w:rsidP="00CF56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GRADING POLICIES: </w:t>
      </w:r>
    </w:p>
    <w:p w14:paraId="2BC7392F" w14:textId="77777777" w:rsidR="00CF5611" w:rsidRPr="00977D8E" w:rsidRDefault="00CF5611" w:rsidP="00CF56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Homework assignments are due </w:t>
      </w:r>
      <w:r w:rsidRPr="00977D8E">
        <w:rPr>
          <w:rFonts w:ascii="Times New Roman" w:eastAsia="Times New Roman" w:hAnsi="Times New Roman"/>
          <w:i/>
          <w:sz w:val="22"/>
          <w:szCs w:val="22"/>
        </w:rPr>
        <w:t>by the beginning of class</w:t>
      </w:r>
      <w:r w:rsidRPr="00977D8E">
        <w:rPr>
          <w:rFonts w:ascii="Times New Roman" w:eastAsia="Times New Roman" w:hAnsi="Times New Roman"/>
          <w:sz w:val="22"/>
          <w:szCs w:val="22"/>
        </w:rPr>
        <w:t xml:space="preserve"> ON THE DUE DATE. A penalty of one letter grade per day will be applied to all late assignments. Documented illnesses and family emergencies are </w:t>
      </w:r>
      <w:proofErr w:type="gramStart"/>
      <w:r w:rsidRPr="00977D8E">
        <w:rPr>
          <w:rFonts w:ascii="Times New Roman" w:eastAsia="Times New Roman" w:hAnsi="Times New Roman"/>
          <w:sz w:val="22"/>
          <w:szCs w:val="22"/>
        </w:rPr>
        <w:t>excepted</w:t>
      </w:r>
      <w:proofErr w:type="gramEnd"/>
      <w:r w:rsidRPr="00977D8E">
        <w:rPr>
          <w:rFonts w:ascii="Times New Roman" w:eastAsia="Times New Roman" w:hAnsi="Times New Roman"/>
          <w:sz w:val="22"/>
          <w:szCs w:val="22"/>
        </w:rPr>
        <w:t>, of course. Quizzes and exams cannot be made up unless you have a valid, documented excuse.</w:t>
      </w:r>
    </w:p>
    <w:p w14:paraId="14E99CEA" w14:textId="77777777" w:rsidR="00CF5611" w:rsidRDefault="00CF5611" w:rsidP="00CF56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3670667" w14:textId="77777777" w:rsidR="00CF5611" w:rsidRPr="00977D8E" w:rsidRDefault="00CF56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98ED6C3" w14:textId="256D3D03" w:rsidR="006334F8" w:rsidRPr="00977D8E"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lastRenderedPageBreak/>
        <w:t>GRADING BREAKDOWN</w:t>
      </w:r>
      <w:r w:rsidR="006334F8" w:rsidRPr="00977D8E">
        <w:rPr>
          <w:rFonts w:ascii="Times New Roman" w:eastAsia="Times New Roman" w:hAnsi="Times New Roman"/>
          <w:sz w:val="22"/>
          <w:szCs w:val="22"/>
        </w:rPr>
        <w:t xml:space="preserve">: </w:t>
      </w:r>
    </w:p>
    <w:p w14:paraId="67D1B4F4" w14:textId="77777777" w:rsidR="006334F8" w:rsidRPr="00977D8E"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The following evaluative tools will be utilized in measuring progress towards obtaining the class objectives: </w:t>
      </w:r>
    </w:p>
    <w:p w14:paraId="7317E4BB" w14:textId="77777777" w:rsidR="006334F8" w:rsidRPr="00977D8E"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6AECFF1" w14:textId="6A2B22B2" w:rsidR="006334F8" w:rsidRPr="00977D8E" w:rsidRDefault="00D61610" w:rsidP="000A2656">
      <w:pPr>
        <w:widowControl w:val="0"/>
        <w:tabs>
          <w:tab w:val="right" w:pos="315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Composition Projects (3) </w:t>
      </w:r>
      <w:r w:rsidRPr="00977D8E">
        <w:rPr>
          <w:rFonts w:ascii="Times New Roman" w:eastAsia="Times New Roman" w:hAnsi="Times New Roman"/>
          <w:sz w:val="22"/>
          <w:szCs w:val="22"/>
        </w:rPr>
        <w:tab/>
      </w:r>
      <w:r w:rsidR="00DB7175" w:rsidRPr="00977D8E">
        <w:rPr>
          <w:rFonts w:ascii="Times New Roman" w:eastAsia="Times New Roman" w:hAnsi="Times New Roman"/>
          <w:sz w:val="22"/>
          <w:szCs w:val="22"/>
        </w:rPr>
        <w:t>84</w:t>
      </w:r>
      <w:r w:rsidR="006334F8" w:rsidRPr="00977D8E">
        <w:rPr>
          <w:rFonts w:ascii="Times New Roman" w:eastAsia="Times New Roman" w:hAnsi="Times New Roman"/>
          <w:sz w:val="22"/>
          <w:szCs w:val="22"/>
        </w:rPr>
        <w:t>%</w:t>
      </w:r>
    </w:p>
    <w:p w14:paraId="2B6C540D" w14:textId="4CAD6306" w:rsidR="006334F8" w:rsidRPr="00977D8E" w:rsidRDefault="00D61610" w:rsidP="000A2656">
      <w:pPr>
        <w:widowControl w:val="0"/>
        <w:tabs>
          <w:tab w:val="right" w:pos="315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Analysis Presentation</w:t>
      </w:r>
      <w:r w:rsidRPr="00977D8E">
        <w:rPr>
          <w:rFonts w:ascii="Times New Roman" w:eastAsia="Times New Roman" w:hAnsi="Times New Roman"/>
          <w:sz w:val="22"/>
          <w:szCs w:val="22"/>
        </w:rPr>
        <w:tab/>
        <w:t xml:space="preserve"> </w:t>
      </w:r>
      <w:r w:rsidR="00DB7175" w:rsidRPr="00977D8E">
        <w:rPr>
          <w:rFonts w:ascii="Times New Roman" w:eastAsia="Times New Roman" w:hAnsi="Times New Roman"/>
          <w:sz w:val="22"/>
          <w:szCs w:val="22"/>
        </w:rPr>
        <w:t>8</w:t>
      </w:r>
      <w:r w:rsidR="006334F8" w:rsidRPr="00977D8E">
        <w:rPr>
          <w:rFonts w:ascii="Times New Roman" w:eastAsia="Times New Roman" w:hAnsi="Times New Roman"/>
          <w:sz w:val="22"/>
          <w:szCs w:val="22"/>
        </w:rPr>
        <w:t>%</w:t>
      </w:r>
    </w:p>
    <w:p w14:paraId="629974EF" w14:textId="3E441B8F" w:rsidR="00DB7175" w:rsidRPr="00977D8E" w:rsidRDefault="00DB7175" w:rsidP="000A2656">
      <w:pPr>
        <w:widowControl w:val="0"/>
        <w:tabs>
          <w:tab w:val="right" w:pos="315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Attendance and Participation</w:t>
      </w:r>
      <w:r w:rsidRPr="00977D8E">
        <w:rPr>
          <w:rFonts w:ascii="Times New Roman" w:eastAsia="Times New Roman" w:hAnsi="Times New Roman"/>
          <w:sz w:val="22"/>
          <w:szCs w:val="22"/>
        </w:rPr>
        <w:tab/>
      </w:r>
      <w:r w:rsidRPr="00977D8E">
        <w:rPr>
          <w:rFonts w:ascii="Times New Roman" w:eastAsia="Times New Roman" w:hAnsi="Times New Roman"/>
          <w:sz w:val="22"/>
          <w:szCs w:val="22"/>
          <w:u w:val="single"/>
        </w:rPr>
        <w:t>8%</w:t>
      </w:r>
    </w:p>
    <w:p w14:paraId="68D8CA54" w14:textId="28FFE34A" w:rsidR="006334F8" w:rsidRPr="00977D8E" w:rsidRDefault="006334F8" w:rsidP="000A2656">
      <w:pPr>
        <w:widowControl w:val="0"/>
        <w:tabs>
          <w:tab w:val="right" w:pos="315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TOTAL                  </w:t>
      </w:r>
      <w:r w:rsidR="00D61610" w:rsidRPr="00977D8E">
        <w:rPr>
          <w:rFonts w:ascii="Times New Roman" w:eastAsia="Times New Roman" w:hAnsi="Times New Roman"/>
          <w:sz w:val="22"/>
          <w:szCs w:val="22"/>
        </w:rPr>
        <w:tab/>
      </w:r>
      <w:r w:rsidRPr="00977D8E">
        <w:rPr>
          <w:rFonts w:ascii="Times New Roman" w:eastAsia="Times New Roman" w:hAnsi="Times New Roman"/>
          <w:sz w:val="22"/>
          <w:szCs w:val="22"/>
        </w:rPr>
        <w:t xml:space="preserve">100% </w:t>
      </w:r>
    </w:p>
    <w:p w14:paraId="5FD6F771" w14:textId="77777777" w:rsidR="006334F8" w:rsidRPr="00977D8E" w:rsidRDefault="006334F8">
      <w:pPr>
        <w:rPr>
          <w:rFonts w:ascii="Times New Roman" w:eastAsia="Times New Roman" w:hAnsi="Times New Roman"/>
          <w:sz w:val="22"/>
          <w:szCs w:val="22"/>
        </w:rPr>
      </w:pPr>
    </w:p>
    <w:p w14:paraId="54DF9EB7" w14:textId="77777777" w:rsidR="006334F8" w:rsidRPr="00977D8E" w:rsidRDefault="006334F8">
      <w:pPr>
        <w:rPr>
          <w:rFonts w:ascii="Times New Roman" w:eastAsia="Times New Roman" w:hAnsi="Times New Roman"/>
          <w:sz w:val="22"/>
          <w:szCs w:val="22"/>
        </w:rPr>
      </w:pPr>
      <w:proofErr w:type="gramStart"/>
      <w:r w:rsidRPr="00977D8E">
        <w:rPr>
          <w:rFonts w:ascii="Times New Roman" w:eastAsia="Times New Roman" w:hAnsi="Times New Roman"/>
          <w:sz w:val="22"/>
          <w:szCs w:val="22"/>
        </w:rPr>
        <w:t>All assignments, quizzes, and tests will be graded by points</w:t>
      </w:r>
      <w:proofErr w:type="gramEnd"/>
      <w:r w:rsidRPr="00977D8E">
        <w:rPr>
          <w:rFonts w:ascii="Times New Roman" w:eastAsia="Times New Roman" w:hAnsi="Times New Roman"/>
          <w:sz w:val="22"/>
          <w:szCs w:val="22"/>
        </w:rPr>
        <w:t>.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21D8A534" w14:textId="77777777" w:rsidR="006334F8" w:rsidRPr="00977D8E" w:rsidRDefault="006334F8">
      <w:pPr>
        <w:rPr>
          <w:rFonts w:ascii="Times New Roman" w:eastAsia="Times New Roman" w:hAnsi="Times New Roman"/>
          <w:sz w:val="22"/>
          <w:szCs w:val="22"/>
        </w:rPr>
      </w:pPr>
    </w:p>
    <w:p w14:paraId="058D153A" w14:textId="65AAADE4" w:rsidR="00977D8E" w:rsidRPr="00977D8E" w:rsidRDefault="00977D8E" w:rsidP="00977D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GRADUATE STUDENT EXPECTATIONS:</w:t>
      </w:r>
    </w:p>
    <w:p w14:paraId="1073FF8E" w14:textId="610E9271" w:rsidR="00977D8E" w:rsidRPr="00977D8E" w:rsidRDefault="00977D8E" w:rsidP="00977D8E">
      <w:pPr>
        <w:pStyle w:val="ListParagraph"/>
        <w:widowControl w:val="0"/>
        <w:numPr>
          <w:ilvl w:val="0"/>
          <w:numId w:val="2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Graduate students have additional requirements for each composition project, including the composition of works that are longer in duration and more ambitious in scope than their undergraduate counterparts.</w:t>
      </w:r>
    </w:p>
    <w:p w14:paraId="4D1FA7E0" w14:textId="0714E507" w:rsidR="00977D8E" w:rsidRPr="00977D8E" w:rsidRDefault="00977D8E" w:rsidP="00977D8E">
      <w:pPr>
        <w:pStyle w:val="ListParagraph"/>
        <w:widowControl w:val="0"/>
        <w:numPr>
          <w:ilvl w:val="0"/>
          <w:numId w:val="2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Graduate student projects are evaluated with a greater expectation for precise technical execution, artistic originality, and aesthetic coherence.</w:t>
      </w:r>
    </w:p>
    <w:p w14:paraId="6D7ED33D" w14:textId="47A2E734" w:rsidR="00977D8E" w:rsidRPr="00977D8E" w:rsidRDefault="00977D8E" w:rsidP="00977D8E">
      <w:pPr>
        <w:pStyle w:val="ListParagraph"/>
        <w:widowControl w:val="0"/>
        <w:numPr>
          <w:ilvl w:val="0"/>
          <w:numId w:val="2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Graduate students are expected to write an extended self-reflection with each project that (like undergraduates) considers the music’s strengths and weaknesses and any deviations from the original plan but (unlike undergraduates) includes a contextualization of the work in appropriate technical and aesthetic historical contexts with appropriate references to primary and secondary sources.</w:t>
      </w:r>
    </w:p>
    <w:p w14:paraId="5FDDF50B" w14:textId="77777777" w:rsidR="00977D8E" w:rsidRPr="00977D8E" w:rsidRDefault="00977D8E" w:rsidP="00977D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D1E0F96" w14:textId="77777777" w:rsidR="0089090E" w:rsidRPr="00977D8E"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7BBF5BCE" w14:textId="77777777" w:rsidR="00D61610" w:rsidRPr="00977D8E" w:rsidRDefault="00D6161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548E0CE" w14:textId="77777777" w:rsidR="0089090E" w:rsidRPr="00977D8E"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Possessing, using, or exchanging improperly acquired written or oral information in the preparation of a paper or for an exam.</w:t>
      </w:r>
    </w:p>
    <w:p w14:paraId="37E52D95" w14:textId="77777777" w:rsidR="0089090E" w:rsidRPr="00977D8E"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Substitution of material that is wholly or substantially identical to that created or published by another individual or individuals.</w:t>
      </w:r>
    </w:p>
    <w:p w14:paraId="6E12726F" w14:textId="77777777" w:rsidR="0089090E" w:rsidRPr="00977D8E"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False claims of performance or work that has been submitted by the student.</w:t>
      </w:r>
    </w:p>
    <w:p w14:paraId="54BD0D33" w14:textId="77777777" w:rsidR="0089090E" w:rsidRPr="00977D8E"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B0478C" w14:textId="77777777" w:rsidR="00FB29C7" w:rsidRPr="00977D8E"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977D8E">
        <w:rPr>
          <w:rFonts w:ascii="Times New Roman" w:eastAsia="Times New Roman" w:hAnsi="Times New Roman"/>
          <w:sz w:val="22"/>
          <w:szCs w:val="22"/>
        </w:rPr>
        <w:t>Please refer to the published Georgia Institute of Technology Academic Honor Code for further information</w:t>
      </w:r>
      <w:r w:rsidRPr="00977D8E">
        <w:rPr>
          <w:rFonts w:ascii="Times New Roman" w:hAnsi="Times New Roman"/>
          <w:sz w:val="22"/>
          <w:szCs w:val="22"/>
        </w:rPr>
        <w:t xml:space="preserve">: </w:t>
      </w:r>
    </w:p>
    <w:p w14:paraId="749BC435" w14:textId="1C24674C" w:rsidR="0031400F" w:rsidRPr="00977D8E" w:rsidRDefault="00FB29C7" w:rsidP="0031400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roofErr w:type="gramStart"/>
      <w:r w:rsidRPr="00977D8E">
        <w:rPr>
          <w:rFonts w:ascii="Times New Roman" w:hAnsi="Times New Roman"/>
          <w:sz w:val="22"/>
          <w:szCs w:val="22"/>
        </w:rPr>
        <w:t>osi.gatech.edu</w:t>
      </w:r>
      <w:proofErr w:type="gramEnd"/>
      <w:r w:rsidRPr="00977D8E">
        <w:rPr>
          <w:rFonts w:ascii="Times New Roman" w:hAnsi="Times New Roman"/>
          <w:sz w:val="22"/>
          <w:szCs w:val="22"/>
        </w:rPr>
        <w:t>/plugins/content/</w:t>
      </w:r>
      <w:proofErr w:type="spellStart"/>
      <w:r w:rsidRPr="00977D8E">
        <w:rPr>
          <w:rFonts w:ascii="Times New Roman" w:hAnsi="Times New Roman"/>
          <w:sz w:val="22"/>
          <w:szCs w:val="22"/>
        </w:rPr>
        <w:t>index.php?id</w:t>
      </w:r>
      <w:proofErr w:type="spellEnd"/>
      <w:r w:rsidRPr="00977D8E">
        <w:rPr>
          <w:rFonts w:ascii="Times New Roman" w:hAnsi="Times New Roman"/>
          <w:sz w:val="22"/>
          <w:szCs w:val="22"/>
        </w:rPr>
        <w:t>=46</w:t>
      </w:r>
    </w:p>
    <w:p w14:paraId="16C32BFA" w14:textId="77777777" w:rsidR="0031400F" w:rsidRPr="00977D8E"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14:paraId="587AE013" w14:textId="77777777" w:rsidR="0089090E" w:rsidRPr="00977D8E"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STATEMENT REGARDING STUDENTS WITH DISABILITIES: </w:t>
      </w:r>
    </w:p>
    <w:p w14:paraId="7CF312F6" w14:textId="77777777" w:rsidR="00FB29C7" w:rsidRPr="00977D8E"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42B744F" w14:textId="77777777" w:rsidR="0089090E" w:rsidRPr="00977D8E" w:rsidRDefault="0022429C"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hyperlink r:id="rId8" w:history="1">
        <w:r w:rsidR="00FB29C7" w:rsidRPr="00977D8E">
          <w:rPr>
            <w:rStyle w:val="Hyperlink"/>
            <w:rFonts w:ascii="Times New Roman" w:eastAsia="Times New Roman" w:hAnsi="Times New Roman"/>
            <w:color w:val="auto"/>
            <w:sz w:val="22"/>
            <w:szCs w:val="22"/>
            <w:u w:val="none"/>
          </w:rPr>
          <w:t>http://www.adapts.gatech.edu/plugins/content/index.php?id=12</w:t>
        </w:r>
      </w:hyperlink>
    </w:p>
    <w:p w14:paraId="6219C7CC" w14:textId="77777777" w:rsidR="00FB29C7" w:rsidRDefault="00FB2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6C69549" w14:textId="77777777" w:rsidR="00CF5611" w:rsidRDefault="00CF56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B59C37F" w14:textId="77777777" w:rsidR="00CF5611" w:rsidRPr="00977D8E" w:rsidRDefault="00CF56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E0C68AB" w14:textId="4A7AE545" w:rsidR="00F05BDC" w:rsidRPr="00977D8E" w:rsidRDefault="00F05BDC" w:rsidP="00F05BDC">
      <w:pPr>
        <w:rPr>
          <w:rFonts w:ascii="Times New Roman" w:eastAsia="Times New Roman" w:hAnsi="Times New Roman"/>
          <w:sz w:val="22"/>
          <w:szCs w:val="22"/>
        </w:rPr>
      </w:pPr>
      <w:r w:rsidRPr="00977D8E">
        <w:rPr>
          <w:rFonts w:ascii="Times New Roman" w:eastAsia="Times New Roman" w:hAnsi="Times New Roman"/>
          <w:sz w:val="22"/>
          <w:szCs w:val="22"/>
        </w:rPr>
        <w:lastRenderedPageBreak/>
        <w:t>MATERIALS:</w:t>
      </w:r>
    </w:p>
    <w:p w14:paraId="17AEF2BC" w14:textId="77777777" w:rsidR="00EF59EE" w:rsidRPr="00977D8E" w:rsidRDefault="00EF59EE" w:rsidP="00EF59EE">
      <w:pPr>
        <w:widowControl w:val="0"/>
        <w:autoSpaceDE w:val="0"/>
        <w:autoSpaceDN w:val="0"/>
        <w:adjustRightInd w:val="0"/>
        <w:rPr>
          <w:rFonts w:ascii="Times New Roman" w:hAnsi="Times New Roman"/>
          <w:sz w:val="22"/>
          <w:szCs w:val="22"/>
        </w:rPr>
      </w:pPr>
      <w:r w:rsidRPr="00977D8E">
        <w:rPr>
          <w:rFonts w:ascii="Times New Roman" w:hAnsi="Times New Roman"/>
          <w:sz w:val="22"/>
          <w:szCs w:val="22"/>
        </w:rPr>
        <w:t>This course is software and hardware agnostic. I do not require you to use particular software programs or hardware platforms to complete projects. And for the most part, I will not dedicate a significant amount of class time to teaching particular tools. I expect you to have the ability to read documentation, experiment with applications, and learn how to use them on your own. I am available as a resource when you run into technical problems or have questions, but the responsibility to learn the tools you use is yours alone.</w:t>
      </w:r>
    </w:p>
    <w:p w14:paraId="2E3938BC" w14:textId="77777777" w:rsidR="00EF59EE" w:rsidRPr="00977D8E" w:rsidRDefault="00EF59EE" w:rsidP="00EF59EE">
      <w:pPr>
        <w:widowControl w:val="0"/>
        <w:autoSpaceDE w:val="0"/>
        <w:autoSpaceDN w:val="0"/>
        <w:adjustRightInd w:val="0"/>
        <w:rPr>
          <w:rFonts w:ascii="Times New Roman" w:hAnsi="Times New Roman"/>
          <w:sz w:val="22"/>
          <w:szCs w:val="22"/>
        </w:rPr>
      </w:pPr>
    </w:p>
    <w:p w14:paraId="4EC8075A" w14:textId="3EF07F8F" w:rsidR="00C46655" w:rsidRPr="00977D8E" w:rsidRDefault="00EF59EE" w:rsidP="00EF59EE">
      <w:pPr>
        <w:rPr>
          <w:rFonts w:ascii="Times New Roman" w:hAnsi="Times New Roman"/>
          <w:sz w:val="22"/>
          <w:szCs w:val="22"/>
        </w:rPr>
      </w:pPr>
      <w:r w:rsidRPr="00977D8E">
        <w:rPr>
          <w:rFonts w:ascii="Times New Roman" w:hAnsi="Times New Roman"/>
          <w:sz w:val="22"/>
          <w:szCs w:val="22"/>
        </w:rPr>
        <w:t xml:space="preserve">You can </w:t>
      </w:r>
      <w:proofErr w:type="gramStart"/>
      <w:r w:rsidR="00C46655" w:rsidRPr="00977D8E">
        <w:rPr>
          <w:rFonts w:ascii="Times New Roman" w:hAnsi="Times New Roman"/>
          <w:sz w:val="22"/>
          <w:szCs w:val="22"/>
        </w:rPr>
        <w:t>expected</w:t>
      </w:r>
      <w:proofErr w:type="gramEnd"/>
      <w:r w:rsidR="00C46655" w:rsidRPr="00977D8E">
        <w:rPr>
          <w:rFonts w:ascii="Times New Roman" w:hAnsi="Times New Roman"/>
          <w:sz w:val="22"/>
          <w:szCs w:val="22"/>
        </w:rPr>
        <w:t xml:space="preserve"> to use your own laptop and headphones to complete projects for this course. Free and open source software is readily available to complete all course projects, and a limited number of commercial programs are available to use via the School of Music license </w:t>
      </w:r>
      <w:proofErr w:type="spellStart"/>
      <w:r w:rsidR="00C46655" w:rsidRPr="00977D8E">
        <w:rPr>
          <w:rFonts w:ascii="Times New Roman" w:hAnsi="Times New Roman"/>
          <w:sz w:val="22"/>
          <w:szCs w:val="22"/>
        </w:rPr>
        <w:t>keyserver</w:t>
      </w:r>
      <w:proofErr w:type="spellEnd"/>
      <w:r w:rsidR="00C46655" w:rsidRPr="00977D8E">
        <w:rPr>
          <w:rFonts w:ascii="Times New Roman" w:hAnsi="Times New Roman"/>
          <w:sz w:val="22"/>
          <w:szCs w:val="22"/>
        </w:rPr>
        <w:t>. Please back up your work often to an external or remote storage location.</w:t>
      </w:r>
    </w:p>
    <w:p w14:paraId="2E5A298D" w14:textId="77777777" w:rsidR="00E15622" w:rsidRPr="00977D8E" w:rsidRDefault="00E15622" w:rsidP="00EF59EE">
      <w:pPr>
        <w:rPr>
          <w:rFonts w:ascii="Times New Roman" w:hAnsi="Times New Roman"/>
          <w:sz w:val="22"/>
          <w:szCs w:val="22"/>
        </w:rPr>
      </w:pPr>
    </w:p>
    <w:p w14:paraId="53F8C0BE" w14:textId="09070D8C" w:rsidR="00E15622" w:rsidRPr="00977D8E" w:rsidRDefault="00E15622" w:rsidP="00EF59EE">
      <w:pPr>
        <w:rPr>
          <w:rFonts w:ascii="Times New Roman" w:hAnsi="Times New Roman"/>
          <w:sz w:val="22"/>
          <w:szCs w:val="22"/>
        </w:rPr>
      </w:pPr>
      <w:r w:rsidRPr="00977D8E">
        <w:rPr>
          <w:rFonts w:ascii="Times New Roman" w:hAnsi="Times New Roman"/>
          <w:sz w:val="22"/>
          <w:szCs w:val="22"/>
        </w:rPr>
        <w:t>There are no textbooks for this course</w:t>
      </w:r>
      <w:proofErr w:type="gramStart"/>
      <w:r w:rsidRPr="00977D8E">
        <w:rPr>
          <w:rFonts w:ascii="Times New Roman" w:hAnsi="Times New Roman"/>
          <w:sz w:val="22"/>
          <w:szCs w:val="22"/>
        </w:rPr>
        <w:t>;</w:t>
      </w:r>
      <w:proofErr w:type="gramEnd"/>
      <w:r w:rsidRPr="00977D8E">
        <w:rPr>
          <w:rFonts w:ascii="Times New Roman" w:hAnsi="Times New Roman"/>
          <w:sz w:val="22"/>
          <w:szCs w:val="22"/>
        </w:rPr>
        <w:t xml:space="preserve"> all reading and listening assignments will be posted on </w:t>
      </w:r>
      <w:proofErr w:type="spellStart"/>
      <w:r w:rsidRPr="00977D8E">
        <w:rPr>
          <w:rFonts w:ascii="Times New Roman" w:hAnsi="Times New Roman"/>
          <w:sz w:val="22"/>
          <w:szCs w:val="22"/>
        </w:rPr>
        <w:t>t-square</w:t>
      </w:r>
      <w:proofErr w:type="spellEnd"/>
      <w:r w:rsidRPr="00977D8E">
        <w:rPr>
          <w:rFonts w:ascii="Times New Roman" w:hAnsi="Times New Roman"/>
          <w:sz w:val="22"/>
          <w:szCs w:val="22"/>
        </w:rPr>
        <w:t>.</w:t>
      </w:r>
    </w:p>
    <w:p w14:paraId="1228CA9B" w14:textId="77777777" w:rsidR="009A126A" w:rsidRPr="00977D8E" w:rsidRDefault="009A126A" w:rsidP="00EF59EE">
      <w:pPr>
        <w:rPr>
          <w:rFonts w:ascii="Times New Roman" w:hAnsi="Times New Roman"/>
          <w:sz w:val="22"/>
          <w:szCs w:val="22"/>
        </w:rPr>
      </w:pPr>
    </w:p>
    <w:p w14:paraId="41F15F25" w14:textId="068D6248" w:rsidR="009A126A" w:rsidRPr="00977D8E" w:rsidRDefault="009A126A" w:rsidP="00EF59EE">
      <w:pPr>
        <w:rPr>
          <w:rFonts w:ascii="Times New Roman" w:hAnsi="Times New Roman"/>
          <w:sz w:val="22"/>
          <w:szCs w:val="22"/>
        </w:rPr>
      </w:pPr>
      <w:r w:rsidRPr="00977D8E">
        <w:rPr>
          <w:rFonts w:ascii="Times New Roman" w:hAnsi="Times New Roman"/>
          <w:sz w:val="22"/>
          <w:szCs w:val="22"/>
        </w:rPr>
        <w:t>AESTHETICS</w:t>
      </w:r>
    </w:p>
    <w:p w14:paraId="46120410" w14:textId="77777777" w:rsidR="009A126A" w:rsidRPr="00977D8E" w:rsidRDefault="009A126A" w:rsidP="009A126A">
      <w:pPr>
        <w:rPr>
          <w:rFonts w:ascii="Times New Roman" w:hAnsi="Times New Roman"/>
          <w:sz w:val="22"/>
          <w:szCs w:val="22"/>
        </w:rPr>
      </w:pPr>
      <w:r w:rsidRPr="00977D8E">
        <w:rPr>
          <w:rFonts w:ascii="Times New Roman" w:hAnsi="Times New Roman"/>
          <w:sz w:val="22"/>
          <w:szCs w:val="22"/>
        </w:rPr>
        <w:t xml:space="preserve">This course is aesthetically neutral. You may write pop music. You may write electronica. You may write in one of the many sound art, experimental music, and electroacoustic traditions. You may write polka-infused heavy metal with a hint of medieval </w:t>
      </w:r>
      <w:proofErr w:type="spellStart"/>
      <w:r w:rsidRPr="00977D8E">
        <w:rPr>
          <w:rFonts w:ascii="Times New Roman" w:hAnsi="Times New Roman"/>
          <w:sz w:val="22"/>
          <w:szCs w:val="22"/>
        </w:rPr>
        <w:t>organum</w:t>
      </w:r>
      <w:proofErr w:type="spellEnd"/>
      <w:r w:rsidRPr="00977D8E">
        <w:rPr>
          <w:rFonts w:ascii="Times New Roman" w:hAnsi="Times New Roman"/>
          <w:sz w:val="22"/>
          <w:szCs w:val="22"/>
        </w:rPr>
        <w:t>. It does not matter to me.</w:t>
      </w:r>
    </w:p>
    <w:p w14:paraId="05EBD6D8" w14:textId="77777777" w:rsidR="000D0C96" w:rsidRPr="00977D8E" w:rsidRDefault="000D0C96" w:rsidP="009A126A">
      <w:pPr>
        <w:rPr>
          <w:rFonts w:ascii="Times New Roman" w:hAnsi="Times New Roman"/>
          <w:sz w:val="22"/>
          <w:szCs w:val="22"/>
        </w:rPr>
      </w:pPr>
    </w:p>
    <w:p w14:paraId="3C32C1D0" w14:textId="77777777" w:rsidR="009A126A" w:rsidRPr="00977D8E" w:rsidRDefault="009A126A" w:rsidP="009A126A">
      <w:pPr>
        <w:rPr>
          <w:rFonts w:ascii="Times New Roman" w:hAnsi="Times New Roman"/>
          <w:sz w:val="22"/>
          <w:szCs w:val="22"/>
        </w:rPr>
      </w:pPr>
      <w:r w:rsidRPr="00977D8E">
        <w:rPr>
          <w:rFonts w:ascii="Times New Roman" w:hAnsi="Times New Roman"/>
          <w:sz w:val="22"/>
          <w:szCs w:val="22"/>
        </w:rPr>
        <w:t>As a human being, I am not aesthetically neutral. My preference for certain musical styles and traditions will inevitably be revealed through the music and topics I choose to cover, and through the ways in which I approach analyzing and commenting upon music. I am counting on each of you, in turn, to bring your own musical backgrounds to bear on the course: to challenge my assumptions and those of your colleagues, to help us explore a broader stylistic range of music in the course, and to bring your own unique perspective to bear on everything we do.</w:t>
      </w:r>
    </w:p>
    <w:p w14:paraId="439DDF74" w14:textId="77777777" w:rsidR="000D0C96" w:rsidRPr="00977D8E" w:rsidRDefault="000D0C96" w:rsidP="009A126A">
      <w:pPr>
        <w:rPr>
          <w:rFonts w:ascii="Times New Roman" w:hAnsi="Times New Roman"/>
          <w:sz w:val="22"/>
          <w:szCs w:val="22"/>
        </w:rPr>
      </w:pPr>
    </w:p>
    <w:p w14:paraId="63DBE92D" w14:textId="024226E7" w:rsidR="009A126A" w:rsidRPr="00977D8E" w:rsidRDefault="009A126A" w:rsidP="009A126A">
      <w:pPr>
        <w:rPr>
          <w:rFonts w:ascii="Times New Roman" w:hAnsi="Times New Roman"/>
          <w:sz w:val="22"/>
          <w:szCs w:val="22"/>
        </w:rPr>
      </w:pPr>
      <w:r w:rsidRPr="00977D8E">
        <w:rPr>
          <w:rFonts w:ascii="Times New Roman" w:hAnsi="Times New Roman"/>
          <w:sz w:val="22"/>
          <w:szCs w:val="22"/>
        </w:rPr>
        <w:t>But it is also important to me that you use this course as an opportunity to broaden your perspective, to take risks and try new things. So do not be surprised if I encourage you to try a new software tool, to experiment with a new compositional process, or to employ a new compositional device in your work.</w:t>
      </w:r>
    </w:p>
    <w:p w14:paraId="64425A16" w14:textId="77777777" w:rsidR="00EF59EE" w:rsidRPr="00977D8E" w:rsidRDefault="00EF59EE"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bookmarkStart w:id="1" w:name="OLE_LINK1"/>
      <w:bookmarkStart w:id="2" w:name="OLE_LINK2"/>
    </w:p>
    <w:p w14:paraId="13446269" w14:textId="77777777" w:rsidR="00FC3D1B" w:rsidRPr="00977D8E" w:rsidRDefault="0089090E"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COURSE OUTLINE: </w:t>
      </w:r>
      <w:bookmarkEnd w:id="1"/>
      <w:bookmarkEnd w:id="2"/>
    </w:p>
    <w:p w14:paraId="41802365" w14:textId="77777777" w:rsidR="00F92ED4" w:rsidRPr="00977D8E" w:rsidRDefault="00F92ED4" w:rsidP="00F92ED4">
      <w:pPr>
        <w:rPr>
          <w:rFonts w:ascii="Times New Roman" w:hAnsi="Times New Roman"/>
          <w:sz w:val="22"/>
          <w:szCs w:val="22"/>
        </w:rPr>
      </w:pPr>
    </w:p>
    <w:p w14:paraId="2178E765" w14:textId="07C802F6" w:rsidR="004F1559" w:rsidRPr="00977D8E" w:rsidRDefault="00BA48A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i/>
          <w:sz w:val="22"/>
          <w:szCs w:val="22"/>
        </w:rPr>
      </w:pPr>
      <w:r w:rsidRPr="00977D8E">
        <w:rPr>
          <w:rFonts w:ascii="Times New Roman" w:hAnsi="Times New Roman"/>
          <w:i/>
          <w:sz w:val="22"/>
          <w:szCs w:val="22"/>
        </w:rPr>
        <w:t xml:space="preserve">Part I: </w:t>
      </w:r>
      <w:proofErr w:type="spellStart"/>
      <w:r w:rsidRPr="00977D8E">
        <w:rPr>
          <w:rFonts w:ascii="Times New Roman" w:hAnsi="Times New Roman"/>
          <w:i/>
          <w:sz w:val="22"/>
          <w:szCs w:val="22"/>
        </w:rPr>
        <w:t>Organised</w:t>
      </w:r>
      <w:proofErr w:type="spellEnd"/>
      <w:r w:rsidRPr="00977D8E">
        <w:rPr>
          <w:rFonts w:ascii="Times New Roman" w:hAnsi="Times New Roman"/>
          <w:i/>
          <w:sz w:val="22"/>
          <w:szCs w:val="22"/>
        </w:rPr>
        <w:t xml:space="preserve"> Sound</w:t>
      </w:r>
    </w:p>
    <w:p w14:paraId="7635C4B3" w14:textId="1D95F52D" w:rsidR="00BA48AA" w:rsidRPr="00977D8E" w:rsidRDefault="00BA48A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977D8E">
        <w:rPr>
          <w:rFonts w:ascii="Times New Roman" w:hAnsi="Times New Roman"/>
          <w:sz w:val="22"/>
          <w:szCs w:val="22"/>
        </w:rPr>
        <w:t>Aug 20: Course Intro</w:t>
      </w:r>
    </w:p>
    <w:p w14:paraId="1F265BA1" w14:textId="07BFF9F1" w:rsidR="00BA48AA" w:rsidRPr="00977D8E" w:rsidRDefault="00BA48A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977D8E">
        <w:rPr>
          <w:rFonts w:ascii="Times New Roman" w:hAnsi="Times New Roman"/>
          <w:sz w:val="22"/>
          <w:szCs w:val="22"/>
        </w:rPr>
        <w:t xml:space="preserve">Aug 22: </w:t>
      </w:r>
      <w:proofErr w:type="spellStart"/>
      <w:r w:rsidRPr="00977D8E">
        <w:rPr>
          <w:rFonts w:ascii="Times New Roman" w:hAnsi="Times New Roman"/>
          <w:sz w:val="22"/>
          <w:szCs w:val="22"/>
        </w:rPr>
        <w:t>Organised</w:t>
      </w:r>
      <w:proofErr w:type="spellEnd"/>
      <w:r w:rsidRPr="00977D8E">
        <w:rPr>
          <w:rFonts w:ascii="Times New Roman" w:hAnsi="Times New Roman"/>
          <w:sz w:val="22"/>
          <w:szCs w:val="22"/>
        </w:rPr>
        <w:t xml:space="preserve"> Sound – Aesthetics and Tools</w:t>
      </w:r>
    </w:p>
    <w:p w14:paraId="63106A04" w14:textId="60A6EACC" w:rsidR="00BA48AA" w:rsidRPr="00977D8E" w:rsidRDefault="00BA48A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977D8E">
        <w:rPr>
          <w:rFonts w:ascii="Times New Roman" w:hAnsi="Times New Roman"/>
          <w:sz w:val="22"/>
          <w:szCs w:val="22"/>
        </w:rPr>
        <w:t xml:space="preserve">Aug 27: Timbre, Texture, Pitch, </w:t>
      </w:r>
      <w:proofErr w:type="gramStart"/>
      <w:r w:rsidRPr="00977D8E">
        <w:rPr>
          <w:rFonts w:ascii="Times New Roman" w:hAnsi="Times New Roman"/>
          <w:sz w:val="22"/>
          <w:szCs w:val="22"/>
        </w:rPr>
        <w:t>Melody</w:t>
      </w:r>
      <w:proofErr w:type="gramEnd"/>
      <w:r w:rsidRPr="00977D8E">
        <w:rPr>
          <w:rFonts w:ascii="Times New Roman" w:hAnsi="Times New Roman"/>
          <w:sz w:val="22"/>
          <w:szCs w:val="22"/>
        </w:rPr>
        <w:t>, Harmony &amp; Project 1 conceptual outline due</w:t>
      </w:r>
    </w:p>
    <w:p w14:paraId="3D39BDAE" w14:textId="564CDB72" w:rsidR="00BA48AA" w:rsidRPr="00977D8E" w:rsidRDefault="00BA48A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977D8E">
        <w:rPr>
          <w:rFonts w:ascii="Times New Roman" w:hAnsi="Times New Roman"/>
          <w:sz w:val="22"/>
          <w:szCs w:val="22"/>
        </w:rPr>
        <w:t xml:space="preserve">Aug 29: Analysis: </w:t>
      </w:r>
      <w:proofErr w:type="spellStart"/>
      <w:r w:rsidRPr="00977D8E">
        <w:rPr>
          <w:rFonts w:ascii="Times New Roman" w:hAnsi="Times New Roman"/>
          <w:sz w:val="22"/>
          <w:szCs w:val="22"/>
        </w:rPr>
        <w:t>Ow</w:t>
      </w:r>
      <w:proofErr w:type="spellEnd"/>
      <w:r w:rsidRPr="00977D8E">
        <w:rPr>
          <w:rFonts w:ascii="Times New Roman" w:hAnsi="Times New Roman"/>
          <w:sz w:val="22"/>
          <w:szCs w:val="22"/>
        </w:rPr>
        <w:t>, My Head by Christopher Bailey</w:t>
      </w:r>
    </w:p>
    <w:p w14:paraId="72DAFDF0" w14:textId="4A52227A" w:rsidR="00BA48AA" w:rsidRPr="00977D8E" w:rsidRDefault="00BA48A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977D8E">
        <w:rPr>
          <w:rFonts w:ascii="Times New Roman" w:hAnsi="Times New Roman"/>
          <w:sz w:val="22"/>
          <w:szCs w:val="22"/>
        </w:rPr>
        <w:t>Sept 3: Musical Time</w:t>
      </w:r>
    </w:p>
    <w:p w14:paraId="3651C24B" w14:textId="5285A757" w:rsidR="004F1559" w:rsidRPr="00977D8E" w:rsidRDefault="00BA48A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hAnsi="Times New Roman"/>
          <w:sz w:val="22"/>
          <w:szCs w:val="22"/>
        </w:rPr>
        <w:t xml:space="preserve">Sept 5-12: in-class discussion of </w:t>
      </w:r>
      <w:r w:rsidR="00730516" w:rsidRPr="00977D8E">
        <w:rPr>
          <w:rFonts w:ascii="Times New Roman" w:eastAsia="Times New Roman" w:hAnsi="Times New Roman"/>
          <w:sz w:val="22"/>
          <w:szCs w:val="22"/>
        </w:rPr>
        <w:t>Project 1 works in progress</w:t>
      </w:r>
    </w:p>
    <w:p w14:paraId="1989B230" w14:textId="6C718E84" w:rsidR="00730516" w:rsidRPr="00977D8E" w:rsidRDefault="00730516"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Sept 17-19: final project 1 music and self-reflection due; in-class presentations</w:t>
      </w:r>
    </w:p>
    <w:p w14:paraId="590860FA" w14:textId="77777777" w:rsidR="000A2656" w:rsidRPr="00977D8E" w:rsidRDefault="000A2656"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i/>
          <w:sz w:val="22"/>
          <w:szCs w:val="22"/>
        </w:rPr>
      </w:pPr>
    </w:p>
    <w:p w14:paraId="619908C5" w14:textId="5C058046"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i/>
          <w:sz w:val="22"/>
          <w:szCs w:val="22"/>
        </w:rPr>
      </w:pPr>
      <w:r w:rsidRPr="00977D8E">
        <w:rPr>
          <w:rFonts w:ascii="Times New Roman" w:eastAsia="Times New Roman" w:hAnsi="Times New Roman"/>
          <w:i/>
          <w:sz w:val="22"/>
          <w:szCs w:val="22"/>
        </w:rPr>
        <w:t>Part II: Algorithmic Composition</w:t>
      </w:r>
    </w:p>
    <w:p w14:paraId="46F2647A" w14:textId="3B136F4E"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Sept 24: Algorithmic Composition Tools</w:t>
      </w:r>
    </w:p>
    <w:p w14:paraId="5A16E31B" w14:textId="23C5D7FD"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Sept 26: Algorithmic Composition Techniques</w:t>
      </w:r>
    </w:p>
    <w:p w14:paraId="73A1DDC6" w14:textId="0FA0F6D9"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Oct 1: Process Music</w:t>
      </w:r>
    </w:p>
    <w:p w14:paraId="77FBBD7A" w14:textId="54093B10"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Oct 3: High-Level Strategies</w:t>
      </w:r>
    </w:p>
    <w:p w14:paraId="2D2A8A52" w14:textId="04DAC2B4"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Oct 8-10: in-class discussion of Project 2 works in progress</w:t>
      </w:r>
    </w:p>
    <w:p w14:paraId="012BB566" w14:textId="11C19AB9"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 xml:space="preserve">Oct 17-24: case-study analysis of </w:t>
      </w:r>
      <w:proofErr w:type="spellStart"/>
      <w:r w:rsidRPr="00977D8E">
        <w:rPr>
          <w:rFonts w:ascii="Times New Roman" w:eastAsia="Times New Roman" w:hAnsi="Times New Roman"/>
          <w:sz w:val="22"/>
          <w:szCs w:val="22"/>
        </w:rPr>
        <w:t>Arvo</w:t>
      </w:r>
      <w:proofErr w:type="spellEnd"/>
      <w:r w:rsidRPr="00977D8E">
        <w:rPr>
          <w:rFonts w:ascii="Times New Roman" w:eastAsia="Times New Roman" w:hAnsi="Times New Roman"/>
          <w:sz w:val="22"/>
          <w:szCs w:val="22"/>
        </w:rPr>
        <w:t xml:space="preserve"> </w:t>
      </w:r>
      <w:proofErr w:type="spellStart"/>
      <w:r w:rsidRPr="00977D8E">
        <w:rPr>
          <w:rFonts w:ascii="Times New Roman" w:eastAsia="Times New Roman" w:hAnsi="Times New Roman"/>
          <w:sz w:val="22"/>
          <w:szCs w:val="22"/>
        </w:rPr>
        <w:t>Pärt</w:t>
      </w:r>
      <w:proofErr w:type="spellEnd"/>
      <w:r w:rsidRPr="00977D8E">
        <w:rPr>
          <w:rFonts w:ascii="Times New Roman" w:eastAsia="Times New Roman" w:hAnsi="Times New Roman"/>
          <w:sz w:val="22"/>
          <w:szCs w:val="22"/>
        </w:rPr>
        <w:t xml:space="preserve">, Game of Life, and Brad </w:t>
      </w:r>
      <w:proofErr w:type="spellStart"/>
      <w:r w:rsidRPr="00977D8E">
        <w:rPr>
          <w:rFonts w:ascii="Times New Roman" w:eastAsia="Times New Roman" w:hAnsi="Times New Roman"/>
          <w:sz w:val="22"/>
          <w:szCs w:val="22"/>
        </w:rPr>
        <w:t>Garton</w:t>
      </w:r>
      <w:proofErr w:type="spellEnd"/>
    </w:p>
    <w:p w14:paraId="4EE7DB6D" w14:textId="3E9DB0BB"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Oct 29-Nov 5: final Project 2 music and self-reflection due; in-class presentations</w:t>
      </w:r>
    </w:p>
    <w:p w14:paraId="4B595EFB" w14:textId="77777777" w:rsidR="00F20580"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DADBEE6" w14:textId="77777777" w:rsidR="00CF5611" w:rsidRPr="00977D8E" w:rsidRDefault="00CF5611"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4291BED7" w14:textId="4946620B"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i/>
          <w:sz w:val="22"/>
          <w:szCs w:val="22"/>
        </w:rPr>
      </w:pPr>
      <w:r w:rsidRPr="00977D8E">
        <w:rPr>
          <w:rFonts w:ascii="Times New Roman" w:eastAsia="Times New Roman" w:hAnsi="Times New Roman"/>
          <w:i/>
          <w:sz w:val="22"/>
          <w:szCs w:val="22"/>
        </w:rPr>
        <w:lastRenderedPageBreak/>
        <w:t>Part III: Expansion</w:t>
      </w:r>
    </w:p>
    <w:p w14:paraId="6C530DD4" w14:textId="35BC57D3"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Nov 7: Project 3 conceptual proposal due; in-class discussion</w:t>
      </w:r>
    </w:p>
    <w:p w14:paraId="2C2C2CB8" w14:textId="39B9DFE1"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Nov 12-21: student presentations of works analyses</w:t>
      </w:r>
    </w:p>
    <w:p w14:paraId="15821059" w14:textId="4F46E48B" w:rsidR="00F2058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Nov 26-Dec 5: in-class discussion of Project 3 works in progress</w:t>
      </w:r>
    </w:p>
    <w:p w14:paraId="52EDB5F7" w14:textId="046AB786" w:rsidR="000F5DE0" w:rsidRPr="00977D8E" w:rsidRDefault="00F20580"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77D8E">
        <w:rPr>
          <w:rFonts w:ascii="Times New Roman" w:eastAsia="Times New Roman" w:hAnsi="Times New Roman"/>
          <w:sz w:val="22"/>
          <w:szCs w:val="22"/>
        </w:rPr>
        <w:t>Dec 12: final Project 3 due; class album released</w:t>
      </w:r>
    </w:p>
    <w:sectPr w:rsidR="000F5DE0" w:rsidRPr="00977D8E" w:rsidSect="00AF5876">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260A4" w14:textId="77777777" w:rsidR="000D2846" w:rsidRDefault="000D2846">
      <w:r>
        <w:separator/>
      </w:r>
    </w:p>
  </w:endnote>
  <w:endnote w:type="continuationSeparator" w:id="0">
    <w:p w14:paraId="6178D5AB" w14:textId="77777777" w:rsidR="000D2846" w:rsidRDefault="000D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0D889" w14:textId="77777777" w:rsidR="000D2846" w:rsidRDefault="000D2846" w:rsidP="00D61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CFFD7F" w14:textId="77777777" w:rsidR="000D2846" w:rsidRDefault="000D28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986C7" w14:textId="77777777" w:rsidR="00D61610" w:rsidRPr="00D61610" w:rsidRDefault="00D61610" w:rsidP="004A1A78">
    <w:pPr>
      <w:pStyle w:val="Footer"/>
      <w:framePr w:wrap="around" w:vAnchor="text" w:hAnchor="margin" w:xAlign="center" w:y="1"/>
      <w:rPr>
        <w:rStyle w:val="PageNumber"/>
        <w:rFonts w:ascii="Times New Roman" w:hAnsi="Times New Roman"/>
        <w:sz w:val="22"/>
        <w:szCs w:val="22"/>
      </w:rPr>
    </w:pPr>
    <w:r w:rsidRPr="00D61610">
      <w:rPr>
        <w:rStyle w:val="PageNumber"/>
        <w:rFonts w:ascii="Times New Roman" w:hAnsi="Times New Roman"/>
        <w:sz w:val="22"/>
        <w:szCs w:val="22"/>
      </w:rPr>
      <w:fldChar w:fldCharType="begin"/>
    </w:r>
    <w:r w:rsidRPr="00D61610">
      <w:rPr>
        <w:rStyle w:val="PageNumber"/>
        <w:rFonts w:ascii="Times New Roman" w:hAnsi="Times New Roman"/>
        <w:sz w:val="22"/>
        <w:szCs w:val="22"/>
      </w:rPr>
      <w:instrText xml:space="preserve">PAGE  </w:instrText>
    </w:r>
    <w:r w:rsidRPr="00D61610">
      <w:rPr>
        <w:rStyle w:val="PageNumber"/>
        <w:rFonts w:ascii="Times New Roman" w:hAnsi="Times New Roman"/>
        <w:sz w:val="22"/>
        <w:szCs w:val="22"/>
      </w:rPr>
      <w:fldChar w:fldCharType="separate"/>
    </w:r>
    <w:r w:rsidR="0022429C">
      <w:rPr>
        <w:rStyle w:val="PageNumber"/>
        <w:rFonts w:ascii="Times New Roman" w:hAnsi="Times New Roman"/>
        <w:noProof/>
        <w:sz w:val="22"/>
        <w:szCs w:val="22"/>
      </w:rPr>
      <w:t>1</w:t>
    </w:r>
    <w:r w:rsidRPr="00D61610">
      <w:rPr>
        <w:rStyle w:val="PageNumber"/>
        <w:rFonts w:ascii="Times New Roman" w:hAnsi="Times New Roman"/>
        <w:sz w:val="22"/>
        <w:szCs w:val="22"/>
      </w:rPr>
      <w:fldChar w:fldCharType="end"/>
    </w:r>
  </w:p>
  <w:p w14:paraId="7DC8080B" w14:textId="77777777" w:rsidR="00D61610" w:rsidRDefault="00D616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46218" w14:textId="77777777" w:rsidR="000D2846" w:rsidRDefault="000D2846">
      <w:r>
        <w:separator/>
      </w:r>
    </w:p>
  </w:footnote>
  <w:footnote w:type="continuationSeparator" w:id="0">
    <w:p w14:paraId="352513EB" w14:textId="77777777" w:rsidR="000D2846" w:rsidRDefault="000D28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B587" w14:textId="77777777" w:rsidR="000D2846" w:rsidRDefault="000D2846"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DE65F" w14:textId="77777777" w:rsidR="000D2846" w:rsidRDefault="000D2846" w:rsidP="00D7270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5E5B3" w14:textId="68CED42F" w:rsidR="000D2846" w:rsidRPr="00977D8E" w:rsidRDefault="000D2846" w:rsidP="00D72705">
    <w:pPr>
      <w:pStyle w:val="Header"/>
      <w:ind w:right="360"/>
      <w:jc w:val="center"/>
      <w:rPr>
        <w:rFonts w:ascii="Times New Roman" w:hAnsi="Times New Roman"/>
        <w:b/>
        <w:sz w:val="22"/>
      </w:rPr>
    </w:pPr>
    <w:r w:rsidRPr="00977D8E">
      <w:rPr>
        <w:rFonts w:ascii="Times New Roman" w:hAnsi="Times New Roman"/>
        <w:b/>
        <w:sz w:val="22"/>
      </w:rPr>
      <w:t xml:space="preserve">MUSI </w:t>
    </w:r>
    <w:r w:rsidR="0024469B">
      <w:rPr>
        <w:rFonts w:ascii="Times New Roman" w:hAnsi="Times New Roman"/>
        <w:b/>
        <w:sz w:val="22"/>
      </w:rPr>
      <w:t>44</w:t>
    </w:r>
    <w:r w:rsidR="00D61610" w:rsidRPr="00977D8E">
      <w:rPr>
        <w:rFonts w:ascii="Times New Roman" w:hAnsi="Times New Roman"/>
        <w:b/>
        <w:sz w:val="22"/>
      </w:rPr>
      <w:t>58</w:t>
    </w:r>
    <w:r w:rsidR="0022429C">
      <w:rPr>
        <w:rFonts w:ascii="Times New Roman" w:hAnsi="Times New Roman"/>
        <w:b/>
        <w:sz w:val="22"/>
      </w:rPr>
      <w:t xml:space="preserve"> (6304)</w:t>
    </w:r>
    <w:r w:rsidR="00D61610" w:rsidRPr="00977D8E">
      <w:rPr>
        <w:rFonts w:ascii="Times New Roman" w:hAnsi="Times New Roman"/>
        <w:b/>
        <w:sz w:val="22"/>
      </w:rPr>
      <w:t xml:space="preserve"> Computer Music Composition</w:t>
    </w:r>
    <w:r w:rsidRPr="00977D8E">
      <w:rPr>
        <w:rFonts w:ascii="Times New Roman" w:hAnsi="Times New Roman"/>
        <w:b/>
        <w:sz w:val="22"/>
      </w:rPr>
      <w:t xml:space="preserve"> 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875BA" w14:textId="77777777" w:rsidR="000D2846" w:rsidRDefault="000D2846">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97FD8"/>
    <w:multiLevelType w:val="hybridMultilevel"/>
    <w:tmpl w:val="8812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64438"/>
    <w:multiLevelType w:val="hybridMultilevel"/>
    <w:tmpl w:val="DB68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8B5E66"/>
    <w:multiLevelType w:val="hybridMultilevel"/>
    <w:tmpl w:val="7772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2"/>
  </w:num>
  <w:num w:numId="3">
    <w:abstractNumId w:val="24"/>
  </w:num>
  <w:num w:numId="4">
    <w:abstractNumId w:val="5"/>
  </w:num>
  <w:num w:numId="5">
    <w:abstractNumId w:val="0"/>
  </w:num>
  <w:num w:numId="6">
    <w:abstractNumId w:val="6"/>
  </w:num>
  <w:num w:numId="7">
    <w:abstractNumId w:val="11"/>
  </w:num>
  <w:num w:numId="8">
    <w:abstractNumId w:val="1"/>
  </w:num>
  <w:num w:numId="9">
    <w:abstractNumId w:val="7"/>
  </w:num>
  <w:num w:numId="10">
    <w:abstractNumId w:val="10"/>
  </w:num>
  <w:num w:numId="11">
    <w:abstractNumId w:val="19"/>
  </w:num>
  <w:num w:numId="12">
    <w:abstractNumId w:val="1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20"/>
  </w:num>
  <w:num w:numId="14">
    <w:abstractNumId w:val="2"/>
  </w:num>
  <w:num w:numId="15">
    <w:abstractNumId w:val="3"/>
  </w:num>
  <w:num w:numId="16">
    <w:abstractNumId w:val="23"/>
  </w:num>
  <w:num w:numId="17">
    <w:abstractNumId w:val="14"/>
  </w:num>
  <w:num w:numId="18">
    <w:abstractNumId w:val="21"/>
  </w:num>
  <w:num w:numId="19">
    <w:abstractNumId w:val="17"/>
  </w:num>
  <w:num w:numId="20">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15"/>
  </w:num>
  <w:num w:numId="22">
    <w:abstractNumId w:val="9"/>
  </w:num>
  <w:num w:numId="23">
    <w:abstractNumId w:val="4"/>
  </w:num>
  <w:num w:numId="24">
    <w:abstractNumId w:val="12"/>
  </w:num>
  <w:num w:numId="25">
    <w:abstractNumId w:val="16"/>
  </w:num>
  <w:num w:numId="26">
    <w:abstractNumId w:val="1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13295"/>
    <w:rsid w:val="0007695F"/>
    <w:rsid w:val="0009033B"/>
    <w:rsid w:val="000A2656"/>
    <w:rsid w:val="000C3EDB"/>
    <w:rsid w:val="000D0C96"/>
    <w:rsid w:val="000D2846"/>
    <w:rsid w:val="000F5DE0"/>
    <w:rsid w:val="000F6AA4"/>
    <w:rsid w:val="00105D45"/>
    <w:rsid w:val="0011483E"/>
    <w:rsid w:val="0014622B"/>
    <w:rsid w:val="0018185B"/>
    <w:rsid w:val="001C5AC8"/>
    <w:rsid w:val="0022429C"/>
    <w:rsid w:val="0024142D"/>
    <w:rsid w:val="0024469B"/>
    <w:rsid w:val="00284C58"/>
    <w:rsid w:val="002C7D91"/>
    <w:rsid w:val="002E7EE8"/>
    <w:rsid w:val="0031400F"/>
    <w:rsid w:val="003B1BEE"/>
    <w:rsid w:val="004856DB"/>
    <w:rsid w:val="004C4D7C"/>
    <w:rsid w:val="004F1559"/>
    <w:rsid w:val="004F239C"/>
    <w:rsid w:val="004F49B0"/>
    <w:rsid w:val="00581749"/>
    <w:rsid w:val="00593245"/>
    <w:rsid w:val="006334F8"/>
    <w:rsid w:val="00730516"/>
    <w:rsid w:val="007B0AD5"/>
    <w:rsid w:val="007E5DB8"/>
    <w:rsid w:val="008535CA"/>
    <w:rsid w:val="0089090E"/>
    <w:rsid w:val="008C5D26"/>
    <w:rsid w:val="008E61C5"/>
    <w:rsid w:val="00977D8E"/>
    <w:rsid w:val="009A126A"/>
    <w:rsid w:val="009E2C0F"/>
    <w:rsid w:val="00A756A3"/>
    <w:rsid w:val="00AA3112"/>
    <w:rsid w:val="00AF5876"/>
    <w:rsid w:val="00B10D15"/>
    <w:rsid w:val="00B74CCB"/>
    <w:rsid w:val="00BA4503"/>
    <w:rsid w:val="00BA48AA"/>
    <w:rsid w:val="00C01C1E"/>
    <w:rsid w:val="00C02833"/>
    <w:rsid w:val="00C17CCB"/>
    <w:rsid w:val="00C46655"/>
    <w:rsid w:val="00CA02A5"/>
    <w:rsid w:val="00CF5611"/>
    <w:rsid w:val="00D61610"/>
    <w:rsid w:val="00D72705"/>
    <w:rsid w:val="00DB7175"/>
    <w:rsid w:val="00E13970"/>
    <w:rsid w:val="00E15622"/>
    <w:rsid w:val="00E24689"/>
    <w:rsid w:val="00E4177B"/>
    <w:rsid w:val="00EA0ED2"/>
    <w:rsid w:val="00EA273B"/>
    <w:rsid w:val="00EA6F27"/>
    <w:rsid w:val="00ED0F81"/>
    <w:rsid w:val="00EF59EE"/>
    <w:rsid w:val="00F05BDC"/>
    <w:rsid w:val="00F20580"/>
    <w:rsid w:val="00F35553"/>
    <w:rsid w:val="00F7604D"/>
    <w:rsid w:val="00F84F87"/>
    <w:rsid w:val="00F92ED4"/>
    <w:rsid w:val="00FB29C7"/>
    <w:rsid w:val="00FC3D1B"/>
    <w:rsid w:val="00FE41A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79A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rsid w:val="00284C58"/>
    <w:pPr>
      <w:ind w:left="720"/>
      <w:contextualSpacing/>
    </w:pPr>
  </w:style>
  <w:style w:type="character" w:customStyle="1" w:styleId="apple-tab-span">
    <w:name w:val="apple-tab-span"/>
    <w:basedOn w:val="DefaultParagraphFont"/>
    <w:rsid w:val="00284C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rsid w:val="00284C58"/>
    <w:pPr>
      <w:ind w:left="720"/>
      <w:contextualSpacing/>
    </w:pPr>
  </w:style>
  <w:style w:type="character" w:customStyle="1" w:styleId="apple-tab-span">
    <w:name w:val="apple-tab-span"/>
    <w:basedOn w:val="DefaultParagraphFont"/>
    <w:rsid w:val="0028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plugins/content/index.php?id=12"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1293</Words>
  <Characters>7376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8652</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41</cp:revision>
  <cp:lastPrinted>2015-08-20T02:04:00Z</cp:lastPrinted>
  <dcterms:created xsi:type="dcterms:W3CDTF">2014-10-15T14:40:00Z</dcterms:created>
  <dcterms:modified xsi:type="dcterms:W3CDTF">2015-08-24T18:00:00Z</dcterms:modified>
</cp:coreProperties>
</file>