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75EEF" w14:textId="33D47379" w:rsidR="004B2A40" w:rsidRPr="0070452B" w:rsidRDefault="002C08F0" w:rsidP="00EE36E2">
      <w:pPr>
        <w:pStyle w:val="Title"/>
        <w:jc w:val="both"/>
      </w:pPr>
      <w:r w:rsidRPr="0070452B">
        <w:rPr>
          <w:color w:val="000000" w:themeColor="text1"/>
        </w:rPr>
        <w:t>NRE</w:t>
      </w:r>
      <w:r w:rsidR="004938EF">
        <w:rPr>
          <w:color w:val="000000" w:themeColor="text1"/>
        </w:rPr>
        <w:t>4</w:t>
      </w:r>
      <w:r w:rsidR="006071EE">
        <w:rPr>
          <w:color w:val="000000" w:themeColor="text1"/>
        </w:rPr>
        <w:t>407</w:t>
      </w:r>
      <w:r w:rsidR="00FF2BFA">
        <w:t xml:space="preserve"> </w:t>
      </w:r>
      <w:r w:rsidR="00463815" w:rsidRPr="0070452B">
        <w:t>Syllabus</w:t>
      </w:r>
    </w:p>
    <w:p w14:paraId="0741C820" w14:textId="012C06DD" w:rsidR="004B2A40" w:rsidRPr="0070452B" w:rsidRDefault="004B2A40" w:rsidP="00EE36E2">
      <w:pPr>
        <w:jc w:val="both"/>
        <w:rPr>
          <w:b/>
          <w:color w:val="262626" w:themeColor="text1" w:themeTint="D9"/>
          <w:sz w:val="24"/>
          <w:szCs w:val="24"/>
        </w:rPr>
      </w:pPr>
      <w:r w:rsidRPr="0070452B">
        <w:rPr>
          <w:b/>
          <w:color w:val="262626" w:themeColor="text1" w:themeTint="D9"/>
          <w:sz w:val="24"/>
          <w:szCs w:val="24"/>
        </w:rPr>
        <w:t>[</w:t>
      </w:r>
      <w:r w:rsidR="00644AC9">
        <w:rPr>
          <w:b/>
          <w:color w:val="000000" w:themeColor="text1"/>
          <w:sz w:val="24"/>
          <w:szCs w:val="24"/>
        </w:rPr>
        <w:t>Introduction to Radiobiology and Oncology,</w:t>
      </w:r>
      <w:r w:rsidRPr="0070452B">
        <w:rPr>
          <w:b/>
          <w:color w:val="000000" w:themeColor="text1"/>
          <w:sz w:val="24"/>
          <w:szCs w:val="24"/>
        </w:rPr>
        <w:t xml:space="preserve"> </w:t>
      </w:r>
      <w:r w:rsidR="002C08F0" w:rsidRPr="0070452B">
        <w:rPr>
          <w:b/>
          <w:color w:val="000000" w:themeColor="text1"/>
          <w:sz w:val="24"/>
          <w:szCs w:val="24"/>
        </w:rPr>
        <w:t>Section A</w:t>
      </w:r>
      <w:r w:rsidRPr="0070452B">
        <w:rPr>
          <w:b/>
          <w:color w:val="000000" w:themeColor="text1"/>
          <w:sz w:val="24"/>
          <w:szCs w:val="24"/>
        </w:rPr>
        <w:t xml:space="preserve">, </w:t>
      </w:r>
      <w:r w:rsidR="002C08F0" w:rsidRPr="0070452B">
        <w:rPr>
          <w:b/>
          <w:color w:val="000000" w:themeColor="text1"/>
          <w:sz w:val="24"/>
          <w:szCs w:val="24"/>
        </w:rPr>
        <w:t xml:space="preserve">3 </w:t>
      </w:r>
      <w:r w:rsidRPr="0070452B">
        <w:rPr>
          <w:b/>
          <w:color w:val="000000" w:themeColor="text1"/>
          <w:sz w:val="24"/>
          <w:szCs w:val="24"/>
        </w:rPr>
        <w:t>Credits</w:t>
      </w:r>
      <w:r w:rsidRPr="0070452B">
        <w:rPr>
          <w:b/>
          <w:color w:val="262626" w:themeColor="text1" w:themeTint="D9"/>
          <w:sz w:val="24"/>
          <w:szCs w:val="24"/>
        </w:rPr>
        <w:t xml:space="preserve">] </w:t>
      </w:r>
    </w:p>
    <w:p w14:paraId="01A72A2D" w14:textId="3FFDC3F0" w:rsidR="004B2A40" w:rsidRPr="0070452B" w:rsidRDefault="00463815" w:rsidP="00EE36E2">
      <w:pPr>
        <w:jc w:val="both"/>
        <w:rPr>
          <w:b/>
          <w:color w:val="262626" w:themeColor="text1" w:themeTint="D9"/>
          <w:sz w:val="24"/>
          <w:szCs w:val="24"/>
        </w:rPr>
      </w:pPr>
      <w:r w:rsidRPr="0070452B">
        <w:rPr>
          <w:b/>
          <w:color w:val="262626" w:themeColor="text1" w:themeTint="D9"/>
          <w:sz w:val="24"/>
          <w:szCs w:val="24"/>
        </w:rPr>
        <w:t>[</w:t>
      </w:r>
      <w:r w:rsidR="00610EFD" w:rsidRPr="0070452B">
        <w:rPr>
          <w:b/>
          <w:color w:val="000000" w:themeColor="text1"/>
          <w:sz w:val="24"/>
          <w:szCs w:val="24"/>
        </w:rPr>
        <w:t>Class Day</w:t>
      </w:r>
      <w:r w:rsidR="00365253" w:rsidRPr="0070452B">
        <w:rPr>
          <w:b/>
          <w:color w:val="000000" w:themeColor="text1"/>
          <w:sz w:val="24"/>
          <w:szCs w:val="24"/>
        </w:rPr>
        <w:t>(s)</w:t>
      </w:r>
      <w:r w:rsidR="002C08F0" w:rsidRPr="0070452B">
        <w:rPr>
          <w:rFonts w:ascii="Arial" w:hAnsi="Arial" w:cs="Arial"/>
          <w:color w:val="000000" w:themeColor="text1"/>
          <w:sz w:val="22"/>
          <w:szCs w:val="22"/>
        </w:rPr>
        <w:t xml:space="preserve"> T/Th</w:t>
      </w:r>
      <w:r w:rsidR="00610EFD" w:rsidRPr="0070452B">
        <w:rPr>
          <w:b/>
          <w:color w:val="000000" w:themeColor="text1"/>
          <w:sz w:val="24"/>
          <w:szCs w:val="24"/>
        </w:rPr>
        <w:t>, Time</w:t>
      </w:r>
      <w:r w:rsidR="002C08F0" w:rsidRPr="0070452B">
        <w:rPr>
          <w:b/>
          <w:color w:val="000000" w:themeColor="text1"/>
          <w:sz w:val="24"/>
          <w:szCs w:val="24"/>
        </w:rPr>
        <w:t xml:space="preserve"> </w:t>
      </w:r>
      <w:r w:rsidR="004938EF">
        <w:rPr>
          <w:rFonts w:ascii="Arial" w:hAnsi="Arial" w:cs="Arial"/>
          <w:sz w:val="22"/>
          <w:szCs w:val="22"/>
        </w:rPr>
        <w:t>MWF</w:t>
      </w:r>
      <w:r w:rsidR="004938EF" w:rsidRPr="008151ED">
        <w:rPr>
          <w:rFonts w:ascii="Arial" w:hAnsi="Arial" w:cs="Arial"/>
          <w:sz w:val="22"/>
          <w:szCs w:val="22"/>
        </w:rPr>
        <w:t xml:space="preserve"> </w:t>
      </w:r>
      <w:r w:rsidR="004938EF">
        <w:rPr>
          <w:rFonts w:ascii="Arial" w:hAnsi="Arial" w:cs="Arial"/>
          <w:sz w:val="22"/>
          <w:szCs w:val="22"/>
        </w:rPr>
        <w:t>12</w:t>
      </w:r>
      <w:r w:rsidR="004938EF" w:rsidRPr="008151ED">
        <w:rPr>
          <w:rFonts w:ascii="Arial" w:hAnsi="Arial" w:cs="Arial"/>
          <w:sz w:val="22"/>
          <w:szCs w:val="22"/>
        </w:rPr>
        <w:t>:</w:t>
      </w:r>
      <w:r w:rsidR="004938EF">
        <w:rPr>
          <w:rFonts w:ascii="Arial" w:hAnsi="Arial" w:cs="Arial"/>
          <w:sz w:val="22"/>
          <w:szCs w:val="22"/>
        </w:rPr>
        <w:t>20</w:t>
      </w:r>
      <w:r w:rsidR="004938EF" w:rsidRPr="008151ED">
        <w:rPr>
          <w:rFonts w:ascii="Arial" w:hAnsi="Arial" w:cs="Arial"/>
          <w:sz w:val="22"/>
          <w:szCs w:val="22"/>
        </w:rPr>
        <w:t xml:space="preserve"> - </w:t>
      </w:r>
      <w:r w:rsidR="004938EF">
        <w:rPr>
          <w:rFonts w:ascii="Arial" w:hAnsi="Arial" w:cs="Arial"/>
          <w:sz w:val="22"/>
          <w:szCs w:val="22"/>
        </w:rPr>
        <w:t>1</w:t>
      </w:r>
      <w:r w:rsidR="004938EF" w:rsidRPr="008151ED">
        <w:rPr>
          <w:rFonts w:ascii="Arial" w:hAnsi="Arial" w:cs="Arial"/>
          <w:sz w:val="22"/>
          <w:szCs w:val="22"/>
        </w:rPr>
        <w:t>:</w:t>
      </w:r>
      <w:r w:rsidR="004938EF">
        <w:rPr>
          <w:rFonts w:ascii="Arial" w:hAnsi="Arial" w:cs="Arial"/>
          <w:sz w:val="22"/>
          <w:szCs w:val="22"/>
        </w:rPr>
        <w:t>10</w:t>
      </w:r>
      <w:r w:rsidR="004938EF" w:rsidRPr="008151ED">
        <w:rPr>
          <w:rFonts w:ascii="Arial" w:hAnsi="Arial" w:cs="Arial"/>
          <w:sz w:val="22"/>
          <w:szCs w:val="22"/>
        </w:rPr>
        <w:t xml:space="preserve"> </w:t>
      </w:r>
      <w:r w:rsidR="004938EF">
        <w:rPr>
          <w:rFonts w:ascii="Arial" w:hAnsi="Arial" w:cs="Arial"/>
          <w:sz w:val="22"/>
          <w:szCs w:val="22"/>
        </w:rPr>
        <w:t>P</w:t>
      </w:r>
      <w:r w:rsidR="004938EF" w:rsidRPr="008151ED">
        <w:rPr>
          <w:rFonts w:ascii="Arial" w:hAnsi="Arial" w:cs="Arial"/>
          <w:sz w:val="22"/>
          <w:szCs w:val="22"/>
        </w:rPr>
        <w:t>M</w:t>
      </w:r>
      <w:r w:rsidR="00610EFD" w:rsidRPr="0070452B">
        <w:rPr>
          <w:b/>
          <w:color w:val="000000" w:themeColor="text1"/>
          <w:sz w:val="24"/>
          <w:szCs w:val="24"/>
        </w:rPr>
        <w:t xml:space="preserve">, Location </w:t>
      </w:r>
      <w:r w:rsidR="004938EF">
        <w:rPr>
          <w:rFonts w:ascii="Arial" w:hAnsi="Arial" w:cs="Arial"/>
          <w:sz w:val="22"/>
          <w:szCs w:val="22"/>
        </w:rPr>
        <w:t>Howey S107</w:t>
      </w:r>
      <w:r w:rsidRPr="0070452B">
        <w:rPr>
          <w:b/>
          <w:color w:val="262626" w:themeColor="text1" w:themeTint="D9"/>
          <w:sz w:val="24"/>
          <w:szCs w:val="24"/>
        </w:rPr>
        <w:t>]</w:t>
      </w:r>
    </w:p>
    <w:p w14:paraId="0509BCD2" w14:textId="77777777" w:rsidR="00D51688" w:rsidRPr="0070452B" w:rsidRDefault="00D51688" w:rsidP="00EE36E2">
      <w:pPr>
        <w:jc w:val="both"/>
        <w:rPr>
          <w:sz w:val="10"/>
          <w:szCs w:val="10"/>
        </w:rPr>
      </w:pPr>
    </w:p>
    <w:p w14:paraId="619D67CE" w14:textId="464B69B0" w:rsidR="001C5E8D" w:rsidRPr="0070452B" w:rsidRDefault="00764E33" w:rsidP="00EE36E2">
      <w:pPr>
        <w:spacing w:after="80"/>
        <w:jc w:val="both"/>
        <w:rPr>
          <w:b/>
          <w:color w:val="262626" w:themeColor="text1" w:themeTint="D9"/>
          <w:sz w:val="24"/>
          <w:szCs w:val="24"/>
        </w:rPr>
      </w:pPr>
      <w:r w:rsidRPr="0070452B">
        <w:rPr>
          <w:b/>
          <w:color w:val="0F6FC6" w:themeColor="accent1"/>
          <w:sz w:val="24"/>
          <w:szCs w:val="24"/>
        </w:rPr>
        <w:t>Instructor Information</w:t>
      </w:r>
    </w:p>
    <w:tbl>
      <w:tblPr>
        <w:tblStyle w:val="SyllabusTable-NoBorders"/>
        <w:tblW w:w="9727" w:type="dxa"/>
        <w:tblInd w:w="-7" w:type="dxa"/>
        <w:tblLook w:val="04A0" w:firstRow="1" w:lastRow="0" w:firstColumn="1" w:lastColumn="0" w:noHBand="0" w:noVBand="1"/>
        <w:tblCaption w:val="Content table"/>
      </w:tblPr>
      <w:tblGrid>
        <w:gridCol w:w="3178"/>
        <w:gridCol w:w="3360"/>
        <w:gridCol w:w="3189"/>
      </w:tblGrid>
      <w:tr w:rsidR="0070452B" w:rsidRPr="0070452B" w14:paraId="5848D30F" w14:textId="77777777" w:rsidTr="0070452B">
        <w:trPr>
          <w:cnfStyle w:val="100000000000" w:firstRow="1" w:lastRow="0" w:firstColumn="0" w:lastColumn="0" w:oddVBand="0" w:evenVBand="0" w:oddHBand="0" w:evenHBand="0" w:firstRowFirstColumn="0" w:firstRowLastColumn="0" w:lastRowFirstColumn="0" w:lastRowLastColumn="0"/>
        </w:trPr>
        <w:tc>
          <w:tcPr>
            <w:tcW w:w="3178" w:type="dxa"/>
          </w:tcPr>
          <w:p w14:paraId="6EA432EA" w14:textId="77777777" w:rsidR="001C5E8D" w:rsidRPr="0070452B" w:rsidRDefault="00463815" w:rsidP="00EE36E2">
            <w:pPr>
              <w:spacing w:after="0"/>
              <w:jc w:val="both"/>
              <w:rPr>
                <w:color w:val="auto"/>
              </w:rPr>
            </w:pPr>
            <w:r w:rsidRPr="0070452B">
              <w:rPr>
                <w:color w:val="auto"/>
              </w:rPr>
              <w:t>Instructor</w:t>
            </w:r>
          </w:p>
        </w:tc>
        <w:tc>
          <w:tcPr>
            <w:tcW w:w="3360" w:type="dxa"/>
          </w:tcPr>
          <w:p w14:paraId="2C423D3C" w14:textId="77777777" w:rsidR="001C5E8D" w:rsidRPr="0070452B" w:rsidRDefault="00463815" w:rsidP="00EE36E2">
            <w:pPr>
              <w:spacing w:after="0"/>
              <w:jc w:val="both"/>
              <w:rPr>
                <w:color w:val="auto"/>
              </w:rPr>
            </w:pPr>
            <w:r w:rsidRPr="0070452B">
              <w:rPr>
                <w:color w:val="auto"/>
              </w:rPr>
              <w:t>Email</w:t>
            </w:r>
          </w:p>
        </w:tc>
        <w:tc>
          <w:tcPr>
            <w:tcW w:w="3189" w:type="dxa"/>
          </w:tcPr>
          <w:p w14:paraId="0433F4F3" w14:textId="77777777" w:rsidR="001C5E8D" w:rsidRPr="0070452B" w:rsidRDefault="00463815" w:rsidP="00EE36E2">
            <w:pPr>
              <w:spacing w:after="0"/>
              <w:jc w:val="both"/>
              <w:rPr>
                <w:color w:val="auto"/>
              </w:rPr>
            </w:pPr>
            <w:r w:rsidRPr="0070452B">
              <w:rPr>
                <w:color w:val="auto"/>
              </w:rPr>
              <w:t xml:space="preserve">Office </w:t>
            </w:r>
            <w:r w:rsidR="002001DA" w:rsidRPr="0070452B">
              <w:rPr>
                <w:color w:val="auto"/>
              </w:rPr>
              <w:t xml:space="preserve">Hours &amp; </w:t>
            </w:r>
            <w:r w:rsidRPr="0070452B">
              <w:rPr>
                <w:color w:val="auto"/>
              </w:rPr>
              <w:t>Location</w:t>
            </w:r>
          </w:p>
        </w:tc>
      </w:tr>
      <w:tr w:rsidR="0070452B" w:rsidRPr="0070452B" w14:paraId="25717A81" w14:textId="77777777" w:rsidTr="0070452B">
        <w:tc>
          <w:tcPr>
            <w:tcW w:w="3178" w:type="dxa"/>
          </w:tcPr>
          <w:p w14:paraId="7CD5DCE8" w14:textId="1AAE5F14" w:rsidR="001C5E8D" w:rsidRPr="0070452B" w:rsidRDefault="002C08F0" w:rsidP="004938EF">
            <w:pPr>
              <w:jc w:val="both"/>
            </w:pPr>
            <w:r w:rsidRPr="0070452B">
              <w:t xml:space="preserve">Professor </w:t>
            </w:r>
            <w:r w:rsidR="004938EF">
              <w:t>C-K Chris Wang</w:t>
            </w:r>
          </w:p>
        </w:tc>
        <w:tc>
          <w:tcPr>
            <w:tcW w:w="3360" w:type="dxa"/>
          </w:tcPr>
          <w:p w14:paraId="3388B727" w14:textId="4560E512" w:rsidR="001C5E8D" w:rsidRPr="0070452B" w:rsidRDefault="00457587" w:rsidP="004938EF">
            <w:pPr>
              <w:jc w:val="both"/>
            </w:pPr>
            <w:hyperlink r:id="rId8" w:history="1">
              <w:r w:rsidR="004938EF" w:rsidRPr="00804355">
                <w:rPr>
                  <w:rStyle w:val="Hyperlink"/>
                </w:rPr>
                <w:t>chris.wang@me.gatech.edu</w:t>
              </w:r>
            </w:hyperlink>
          </w:p>
        </w:tc>
        <w:tc>
          <w:tcPr>
            <w:tcW w:w="3189" w:type="dxa"/>
          </w:tcPr>
          <w:p w14:paraId="361726B3" w14:textId="0B58CF29" w:rsidR="004B2A40" w:rsidRPr="009C5AA4" w:rsidRDefault="00126FFF" w:rsidP="00EE36E2">
            <w:pPr>
              <w:jc w:val="both"/>
            </w:pPr>
            <w:r>
              <w:rPr>
                <w:rFonts w:ascii="Arial" w:hAnsi="Arial" w:cs="Arial"/>
                <w:sz w:val="22"/>
                <w:szCs w:val="22"/>
              </w:rPr>
              <w:t>By appointment</w:t>
            </w:r>
          </w:p>
          <w:p w14:paraId="1EE72B36" w14:textId="3288D068" w:rsidR="0070452B" w:rsidRPr="0070452B" w:rsidRDefault="0070452B" w:rsidP="00310CB1">
            <w:pPr>
              <w:jc w:val="both"/>
              <w:rPr>
                <w:color w:val="000000" w:themeColor="text1"/>
              </w:rPr>
            </w:pPr>
            <w:r w:rsidRPr="009C5AA4">
              <w:rPr>
                <w:rFonts w:cs="Arial"/>
              </w:rPr>
              <w:t xml:space="preserve">Boggs building </w:t>
            </w:r>
            <w:r w:rsidRPr="00AD65DC">
              <w:rPr>
                <w:rFonts w:cs="Arial"/>
              </w:rPr>
              <w:t>3-</w:t>
            </w:r>
            <w:r w:rsidR="00126FFF" w:rsidRPr="00AD65DC">
              <w:rPr>
                <w:rFonts w:cs="Arial"/>
              </w:rPr>
              <w:t>86</w:t>
            </w:r>
          </w:p>
        </w:tc>
      </w:tr>
      <w:tr w:rsidR="0070452B" w:rsidRPr="0070452B" w14:paraId="0E33D22E" w14:textId="77777777" w:rsidTr="0070452B">
        <w:tc>
          <w:tcPr>
            <w:tcW w:w="3178" w:type="dxa"/>
          </w:tcPr>
          <w:p w14:paraId="0D757012" w14:textId="77777777" w:rsidR="004B2A40" w:rsidRPr="0070452B" w:rsidRDefault="004B2A40" w:rsidP="00EE36E2">
            <w:pPr>
              <w:spacing w:before="120"/>
              <w:jc w:val="both"/>
              <w:rPr>
                <w:b/>
                <w:color w:val="auto"/>
              </w:rPr>
            </w:pPr>
            <w:r w:rsidRPr="0070452B">
              <w:rPr>
                <w:b/>
                <w:color w:val="auto"/>
              </w:rPr>
              <w:t>Teaching Assistant(s)</w:t>
            </w:r>
          </w:p>
        </w:tc>
        <w:tc>
          <w:tcPr>
            <w:tcW w:w="3360" w:type="dxa"/>
          </w:tcPr>
          <w:p w14:paraId="6D5927C5" w14:textId="77777777" w:rsidR="004B2A40" w:rsidRPr="0070452B" w:rsidRDefault="004B2A40" w:rsidP="00EE36E2">
            <w:pPr>
              <w:spacing w:before="120"/>
              <w:jc w:val="both"/>
              <w:rPr>
                <w:b/>
                <w:color w:val="auto"/>
              </w:rPr>
            </w:pPr>
            <w:r w:rsidRPr="0070452B">
              <w:rPr>
                <w:b/>
                <w:color w:val="auto"/>
              </w:rPr>
              <w:t>Email</w:t>
            </w:r>
          </w:p>
        </w:tc>
        <w:tc>
          <w:tcPr>
            <w:tcW w:w="3189" w:type="dxa"/>
          </w:tcPr>
          <w:p w14:paraId="1057AA7A" w14:textId="77777777" w:rsidR="004B2A40" w:rsidRPr="0070452B" w:rsidRDefault="004B2A40" w:rsidP="00EE36E2">
            <w:pPr>
              <w:spacing w:before="120"/>
              <w:jc w:val="both"/>
              <w:rPr>
                <w:b/>
                <w:color w:val="auto"/>
              </w:rPr>
            </w:pPr>
            <w:r w:rsidRPr="0070452B">
              <w:rPr>
                <w:b/>
                <w:color w:val="auto"/>
              </w:rPr>
              <w:t xml:space="preserve">Office </w:t>
            </w:r>
            <w:r w:rsidR="002001DA" w:rsidRPr="0070452B">
              <w:rPr>
                <w:b/>
                <w:color w:val="auto"/>
              </w:rPr>
              <w:t xml:space="preserve">Hours &amp; </w:t>
            </w:r>
            <w:r w:rsidRPr="0070452B">
              <w:rPr>
                <w:b/>
                <w:color w:val="auto"/>
              </w:rPr>
              <w:t>Location</w:t>
            </w:r>
          </w:p>
        </w:tc>
      </w:tr>
      <w:tr w:rsidR="0070452B" w14:paraId="54570A8E" w14:textId="77777777" w:rsidTr="0070452B">
        <w:tc>
          <w:tcPr>
            <w:tcW w:w="3178" w:type="dxa"/>
          </w:tcPr>
          <w:p w14:paraId="7512E99A" w14:textId="569ABD5C" w:rsidR="004B2A40" w:rsidRPr="0070452B" w:rsidRDefault="002C08F0" w:rsidP="00EE36E2">
            <w:pPr>
              <w:jc w:val="both"/>
              <w:rPr>
                <w:color w:val="000000" w:themeColor="text1"/>
              </w:rPr>
            </w:pPr>
            <w:r w:rsidRPr="0070452B">
              <w:rPr>
                <w:color w:val="000000" w:themeColor="text1"/>
              </w:rPr>
              <w:t>None</w:t>
            </w:r>
          </w:p>
        </w:tc>
        <w:tc>
          <w:tcPr>
            <w:tcW w:w="3360" w:type="dxa"/>
          </w:tcPr>
          <w:p w14:paraId="7198B04E" w14:textId="2B083E79" w:rsidR="004B2A40" w:rsidRPr="0070452B" w:rsidRDefault="002C08F0" w:rsidP="00EE36E2">
            <w:pPr>
              <w:jc w:val="both"/>
              <w:rPr>
                <w:color w:val="000000" w:themeColor="text1"/>
              </w:rPr>
            </w:pPr>
            <w:r w:rsidRPr="0070452B">
              <w:rPr>
                <w:color w:val="000000" w:themeColor="text1"/>
              </w:rPr>
              <w:t>None</w:t>
            </w:r>
          </w:p>
        </w:tc>
        <w:tc>
          <w:tcPr>
            <w:tcW w:w="3189" w:type="dxa"/>
          </w:tcPr>
          <w:p w14:paraId="09B087D1" w14:textId="5C13D33A" w:rsidR="004B2A40" w:rsidRPr="0070452B" w:rsidRDefault="002C08F0" w:rsidP="00EE36E2">
            <w:pPr>
              <w:jc w:val="both"/>
              <w:rPr>
                <w:color w:val="000000" w:themeColor="text1"/>
              </w:rPr>
            </w:pPr>
            <w:r w:rsidRPr="0070452B">
              <w:rPr>
                <w:color w:val="000000" w:themeColor="text1"/>
              </w:rPr>
              <w:t>None</w:t>
            </w:r>
          </w:p>
        </w:tc>
      </w:tr>
    </w:tbl>
    <w:p w14:paraId="7BB13545" w14:textId="2CC329D8" w:rsidR="001C5E8D" w:rsidRPr="00425E17" w:rsidRDefault="00425E17" w:rsidP="00EE36E2">
      <w:pPr>
        <w:spacing w:before="240" w:after="80"/>
        <w:jc w:val="both"/>
        <w:rPr>
          <w:b/>
          <w:color w:val="262626" w:themeColor="text1" w:themeTint="D9"/>
          <w:sz w:val="24"/>
          <w:szCs w:val="24"/>
        </w:rPr>
      </w:pPr>
      <w:r w:rsidRPr="00425E17">
        <w:rPr>
          <w:b/>
          <w:color w:val="0F6FC6" w:themeColor="accent1"/>
          <w:sz w:val="24"/>
          <w:szCs w:val="24"/>
        </w:rPr>
        <w:t>General Information</w:t>
      </w:r>
    </w:p>
    <w:p w14:paraId="585595CC" w14:textId="77777777" w:rsidR="001C5E8D" w:rsidRPr="00425E17" w:rsidRDefault="00463815" w:rsidP="00EE36E2">
      <w:pPr>
        <w:spacing w:after="80"/>
        <w:jc w:val="both"/>
        <w:rPr>
          <w:b/>
          <w:color w:val="auto"/>
          <w:sz w:val="22"/>
          <w:szCs w:val="22"/>
        </w:rPr>
      </w:pPr>
      <w:r w:rsidRPr="00425E17">
        <w:rPr>
          <w:b/>
          <w:color w:val="auto"/>
          <w:sz w:val="22"/>
          <w:szCs w:val="22"/>
        </w:rPr>
        <w:t>Description</w:t>
      </w:r>
    </w:p>
    <w:p w14:paraId="6D2FD7BE" w14:textId="31E2A01B" w:rsidR="002C08F0" w:rsidRPr="00EE36E2" w:rsidRDefault="00617BB2" w:rsidP="00EE36E2">
      <w:pPr>
        <w:jc w:val="both"/>
      </w:pPr>
      <w:r>
        <w:t>This course will</w:t>
      </w:r>
      <w:r>
        <w:rPr>
          <w:rFonts w:ascii="Arial" w:hAnsi="Arial" w:cs="Arial"/>
          <w:sz w:val="22"/>
          <w:szCs w:val="22"/>
        </w:rPr>
        <w:t xml:space="preserve"> </w:t>
      </w:r>
      <w:r w:rsidRPr="00B24FA7">
        <w:rPr>
          <w:rFonts w:ascii="Arial" w:hAnsi="Arial" w:cs="Arial"/>
          <w:sz w:val="22"/>
          <w:szCs w:val="22"/>
        </w:rPr>
        <w:t xml:space="preserve">provide the student a base knowledge of radiation biology as it pertains to </w:t>
      </w:r>
      <w:r>
        <w:rPr>
          <w:rFonts w:ascii="Arial" w:hAnsi="Arial" w:cs="Arial"/>
          <w:sz w:val="22"/>
          <w:szCs w:val="22"/>
        </w:rPr>
        <w:t xml:space="preserve">oncology and </w:t>
      </w:r>
      <w:r w:rsidRPr="00B24FA7">
        <w:rPr>
          <w:rFonts w:ascii="Arial" w:hAnsi="Arial" w:cs="Arial"/>
          <w:sz w:val="22"/>
          <w:szCs w:val="22"/>
        </w:rPr>
        <w:t>radiotherapy.</w:t>
      </w:r>
      <w:r>
        <w:rPr>
          <w:rFonts w:ascii="Arial" w:hAnsi="Arial" w:cs="Arial"/>
        </w:rPr>
        <w:t xml:space="preserve"> </w:t>
      </w:r>
      <w:r w:rsidR="009B1137">
        <w:rPr>
          <w:rFonts w:ascii="Arial" w:hAnsi="Arial" w:cs="Arial"/>
        </w:rPr>
        <w:t>It can be divided into three parts. Part 1 examines the mechanisms of how ionizing radiation produce/induce various types of DNA damage, which in turn result in gene mutations, chromosome aberrations, and cell death. Part 2 examines the two major health effects caused by radiation: the stochastic effects including cancer and hereditary effects, and the deterministic effects due to the functional loss of tissues. Part 3 presents</w:t>
      </w:r>
      <w:r w:rsidR="00A00D9D">
        <w:rPr>
          <w:rFonts w:ascii="Arial" w:hAnsi="Arial" w:cs="Arial"/>
        </w:rPr>
        <w:t xml:space="preserve"> human cancer facts and statistics and how radiation ca</w:t>
      </w:r>
      <w:bookmarkStart w:id="0" w:name="_GoBack"/>
      <w:bookmarkEnd w:id="0"/>
      <w:r w:rsidR="00A00D9D">
        <w:rPr>
          <w:rFonts w:ascii="Arial" w:hAnsi="Arial" w:cs="Arial"/>
        </w:rPr>
        <w:t>n be used to treat cancer.</w:t>
      </w:r>
      <w:r w:rsidR="009B1137">
        <w:rPr>
          <w:rFonts w:ascii="Arial" w:hAnsi="Arial" w:cs="Arial"/>
        </w:rPr>
        <w:t xml:space="preserve"> </w:t>
      </w:r>
      <w:r>
        <w:rPr>
          <w:rFonts w:ascii="Arial" w:hAnsi="Arial" w:cs="Arial"/>
        </w:rPr>
        <w:t xml:space="preserve"> </w:t>
      </w:r>
    </w:p>
    <w:p w14:paraId="3FF0D8C7" w14:textId="68A8021C" w:rsidR="005C3649" w:rsidRPr="00425E17" w:rsidRDefault="005C3649" w:rsidP="00EE36E2">
      <w:pPr>
        <w:pStyle w:val="Heading2"/>
        <w:jc w:val="both"/>
        <w:rPr>
          <w:color w:val="auto"/>
        </w:rPr>
      </w:pPr>
      <w:r w:rsidRPr="00425E17">
        <w:rPr>
          <w:color w:val="auto"/>
        </w:rPr>
        <w:t>Pre- &amp;/or Co-Requisites</w:t>
      </w:r>
    </w:p>
    <w:p w14:paraId="2CBFB9EE" w14:textId="567080B4" w:rsidR="00644AC9" w:rsidRDefault="00617BB2" w:rsidP="00EE36E2">
      <w:pPr>
        <w:jc w:val="both"/>
      </w:pPr>
      <w:r>
        <w:t>NRE 3301</w:t>
      </w:r>
      <w:r w:rsidR="00644AC9">
        <w:t xml:space="preserve"> (prerequisite)</w:t>
      </w:r>
    </w:p>
    <w:p w14:paraId="350651A8" w14:textId="577CC57E" w:rsidR="00644AC9" w:rsidRPr="00EE36E2" w:rsidRDefault="00644AC9" w:rsidP="00EE36E2">
      <w:pPr>
        <w:jc w:val="both"/>
      </w:pPr>
      <w:r>
        <w:t xml:space="preserve">NRE 3316 (prerequisite with concurrency) </w:t>
      </w:r>
    </w:p>
    <w:p w14:paraId="1FE12567" w14:textId="40D0ACD2" w:rsidR="001C5E8D" w:rsidRPr="00425E17" w:rsidRDefault="004B2A40" w:rsidP="00EE36E2">
      <w:pPr>
        <w:pStyle w:val="Heading2"/>
        <w:jc w:val="both"/>
        <w:rPr>
          <w:color w:val="auto"/>
        </w:rPr>
      </w:pPr>
      <w:r w:rsidRPr="00425E17">
        <w:rPr>
          <w:color w:val="auto"/>
        </w:rPr>
        <w:t xml:space="preserve">Course Goals and Learning Outcomes </w:t>
      </w:r>
    </w:p>
    <w:p w14:paraId="58107C89" w14:textId="67039180" w:rsidR="0070452B" w:rsidRPr="00EE36E2" w:rsidRDefault="00D27260" w:rsidP="00EE36E2">
      <w:pPr>
        <w:jc w:val="both"/>
      </w:pPr>
      <w:r w:rsidRPr="00EE36E2">
        <w:t xml:space="preserve">Upon successful completion of this course, </w:t>
      </w:r>
      <w:r w:rsidR="0070452B" w:rsidRPr="00EE36E2">
        <w:t>students should be able to:</w:t>
      </w:r>
    </w:p>
    <w:p w14:paraId="0B866A04" w14:textId="32E808B4" w:rsidR="0070452B" w:rsidRPr="00617BB2" w:rsidRDefault="00644AC9" w:rsidP="00EE36E2">
      <w:pPr>
        <w:pStyle w:val="ListParagraph"/>
        <w:numPr>
          <w:ilvl w:val="0"/>
          <w:numId w:val="15"/>
        </w:numPr>
        <w:jc w:val="both"/>
      </w:pPr>
      <w:r>
        <w:rPr>
          <w:rFonts w:cs="Times New Roman"/>
        </w:rPr>
        <w:t>D</w:t>
      </w:r>
      <w:r w:rsidR="00617BB2" w:rsidRPr="00617BB2">
        <w:rPr>
          <w:rFonts w:cs="Times New Roman"/>
        </w:rPr>
        <w:t>emonstrate knowledge of radiation biology as it pertains to the applica</w:t>
      </w:r>
      <w:r>
        <w:rPr>
          <w:rFonts w:cs="Times New Roman"/>
        </w:rPr>
        <w:t>tion of radiotherapy for cancer.</w:t>
      </w:r>
    </w:p>
    <w:p w14:paraId="31811897" w14:textId="260455D7" w:rsidR="00617BB2" w:rsidRPr="00644AC9" w:rsidRDefault="00644AC9" w:rsidP="00EE36E2">
      <w:pPr>
        <w:pStyle w:val="ListParagraph"/>
        <w:numPr>
          <w:ilvl w:val="0"/>
          <w:numId w:val="15"/>
        </w:numPr>
        <w:jc w:val="both"/>
      </w:pPr>
      <w:r>
        <w:rPr>
          <w:rFonts w:cs="Times New Roman"/>
        </w:rPr>
        <w:t>D</w:t>
      </w:r>
      <w:r w:rsidR="00617BB2" w:rsidRPr="00617BB2">
        <w:rPr>
          <w:rFonts w:cs="Times New Roman"/>
        </w:rPr>
        <w:t>emonstrate knowledge of radiation biology as it pertains to the application of radiation protection.</w:t>
      </w:r>
    </w:p>
    <w:p w14:paraId="0F5DE6BC" w14:textId="479DE31F" w:rsidR="00644AC9" w:rsidRPr="00617BB2" w:rsidRDefault="00644AC9" w:rsidP="00EE36E2">
      <w:pPr>
        <w:pStyle w:val="ListParagraph"/>
        <w:numPr>
          <w:ilvl w:val="0"/>
          <w:numId w:val="15"/>
        </w:numPr>
        <w:jc w:val="both"/>
      </w:pPr>
      <w:r>
        <w:rPr>
          <w:rFonts w:cs="Times New Roman"/>
        </w:rPr>
        <w:t>Demonstrate knowledge of radiation dosimetry within a radiotherapy environment.</w:t>
      </w:r>
    </w:p>
    <w:p w14:paraId="1D5EC74C" w14:textId="77777777" w:rsidR="0070452B" w:rsidRDefault="0070452B" w:rsidP="00EE36E2">
      <w:pPr>
        <w:jc w:val="both"/>
      </w:pPr>
    </w:p>
    <w:p w14:paraId="5442C3AD" w14:textId="482B51AF" w:rsidR="00610EFD" w:rsidRPr="00425E17" w:rsidRDefault="00425E17" w:rsidP="00EE36E2">
      <w:pPr>
        <w:spacing w:before="240"/>
        <w:jc w:val="both"/>
        <w:rPr>
          <w:b/>
          <w:color w:val="262626" w:themeColor="text1" w:themeTint="D9"/>
          <w:sz w:val="24"/>
          <w:szCs w:val="24"/>
        </w:rPr>
      </w:pPr>
      <w:r w:rsidRPr="00425E17">
        <w:rPr>
          <w:b/>
          <w:color w:val="0F6FC6" w:themeColor="accent1"/>
          <w:sz w:val="24"/>
          <w:szCs w:val="24"/>
        </w:rPr>
        <w:t>Course Requirements &amp; Grading</w:t>
      </w:r>
    </w:p>
    <w:p w14:paraId="572AB708" w14:textId="4665BC64" w:rsidR="00D51688" w:rsidRPr="005C3649" w:rsidRDefault="00D51688" w:rsidP="00EE36E2">
      <w:pPr>
        <w:jc w:val="both"/>
        <w:rPr>
          <w:color w:val="7D9532" w:themeColor="accent6" w:themeShade="BF"/>
        </w:rPr>
      </w:pPr>
    </w:p>
    <w:tbl>
      <w:tblPr>
        <w:tblStyle w:val="SyllabusTable-withBorders"/>
        <w:tblW w:w="9786" w:type="dxa"/>
        <w:tblInd w:w="83" w:type="dxa"/>
        <w:tblLook w:val="04A0" w:firstRow="1" w:lastRow="0" w:firstColumn="1" w:lastColumn="0" w:noHBand="0" w:noVBand="1"/>
        <w:tblCaption w:val="Content table"/>
        <w:tblDescription w:val="Course schedule"/>
      </w:tblPr>
      <w:tblGrid>
        <w:gridCol w:w="3144"/>
        <w:gridCol w:w="3027"/>
        <w:gridCol w:w="3615"/>
      </w:tblGrid>
      <w:tr w:rsidR="00617BB2" w14:paraId="7E7D0A1B" w14:textId="77777777" w:rsidTr="00617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14:paraId="06CA8669" w14:textId="77777777" w:rsidR="008D6E8D" w:rsidRPr="00610EFD" w:rsidRDefault="008D6E8D" w:rsidP="00EE36E2">
            <w:pPr>
              <w:jc w:val="both"/>
              <w:rPr>
                <w:color w:val="262626" w:themeColor="text1" w:themeTint="D9"/>
              </w:rPr>
            </w:pPr>
            <w:r w:rsidRPr="00610EFD">
              <w:rPr>
                <w:color w:val="262626" w:themeColor="text1" w:themeTint="D9"/>
              </w:rPr>
              <w:t xml:space="preserve">Assignment </w:t>
            </w:r>
          </w:p>
        </w:tc>
        <w:tc>
          <w:tcPr>
            <w:tcW w:w="3027" w:type="dxa"/>
          </w:tcPr>
          <w:p w14:paraId="0BC25398" w14:textId="76A900D8" w:rsidR="008D6E8D" w:rsidRPr="00610EFD" w:rsidRDefault="008D6E8D" w:rsidP="00EE36E2">
            <w:pPr>
              <w:jc w:val="both"/>
              <w:cnfStyle w:val="100000000000" w:firstRow="1"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Date</w:t>
            </w:r>
          </w:p>
        </w:tc>
        <w:tc>
          <w:tcPr>
            <w:tcW w:w="3615" w:type="dxa"/>
          </w:tcPr>
          <w:p w14:paraId="22930D96" w14:textId="35A4BBB8" w:rsidR="008D6E8D" w:rsidRPr="00610EFD" w:rsidRDefault="008D6E8D" w:rsidP="00EE36E2">
            <w:pPr>
              <w:jc w:val="both"/>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610EFD">
              <w:rPr>
                <w:color w:val="262626" w:themeColor="text1" w:themeTint="D9"/>
              </w:rPr>
              <w:t>Weight (Percentage, points, etc)</w:t>
            </w:r>
          </w:p>
        </w:tc>
      </w:tr>
      <w:tr w:rsidR="00617BB2" w14:paraId="6C494D69" w14:textId="77777777" w:rsidTr="00617BB2">
        <w:tc>
          <w:tcPr>
            <w:cnfStyle w:val="001000000000" w:firstRow="0" w:lastRow="0" w:firstColumn="1" w:lastColumn="0" w:oddVBand="0" w:evenVBand="0" w:oddHBand="0" w:evenHBand="0" w:firstRowFirstColumn="0" w:firstRowLastColumn="0" w:lastRowFirstColumn="0" w:lastRowLastColumn="0"/>
            <w:tcW w:w="3144" w:type="dxa"/>
          </w:tcPr>
          <w:p w14:paraId="1DF9AD1D" w14:textId="7889874B" w:rsidR="008D6E8D" w:rsidRPr="00D27260" w:rsidRDefault="00D27260" w:rsidP="00EE36E2">
            <w:pPr>
              <w:jc w:val="both"/>
            </w:pPr>
            <w:r w:rsidRPr="00D27260">
              <w:t>Final Exam (Comprehensive)</w:t>
            </w:r>
          </w:p>
        </w:tc>
        <w:tc>
          <w:tcPr>
            <w:tcW w:w="3027" w:type="dxa"/>
          </w:tcPr>
          <w:p w14:paraId="5669B5B7" w14:textId="5BBC5291" w:rsidR="008D6E8D" w:rsidRDefault="00D27260" w:rsidP="00EE36E2">
            <w:pPr>
              <w:jc w:val="both"/>
              <w:cnfStyle w:val="000000000000" w:firstRow="0" w:lastRow="0" w:firstColumn="0" w:lastColumn="0" w:oddVBand="0" w:evenVBand="0" w:oddHBand="0" w:evenHBand="0" w:firstRowFirstColumn="0" w:firstRowLastColumn="0" w:lastRowFirstColumn="0" w:lastRowLastColumn="0"/>
            </w:pPr>
            <w:r>
              <w:t>Final Exam Schedule</w:t>
            </w:r>
          </w:p>
        </w:tc>
        <w:tc>
          <w:tcPr>
            <w:tcW w:w="3615" w:type="dxa"/>
          </w:tcPr>
          <w:p w14:paraId="0E72FC64" w14:textId="0B0ADEFE" w:rsidR="008D6E8D" w:rsidRDefault="00617BB2" w:rsidP="00EE36E2">
            <w:pPr>
              <w:jc w:val="both"/>
              <w:cnfStyle w:val="000000000000" w:firstRow="0" w:lastRow="0" w:firstColumn="0" w:lastColumn="0" w:oddVBand="0" w:evenVBand="0" w:oddHBand="0" w:evenHBand="0" w:firstRowFirstColumn="0" w:firstRowLastColumn="0" w:lastRowFirstColumn="0" w:lastRowLastColumn="0"/>
            </w:pPr>
            <w:r>
              <w:t>40</w:t>
            </w:r>
            <w:r w:rsidR="00D27260">
              <w:t>% of total grade</w:t>
            </w:r>
          </w:p>
        </w:tc>
      </w:tr>
      <w:tr w:rsidR="00617BB2" w14:paraId="242ED625" w14:textId="77777777" w:rsidTr="00617BB2">
        <w:tc>
          <w:tcPr>
            <w:cnfStyle w:val="001000000000" w:firstRow="0" w:lastRow="0" w:firstColumn="1" w:lastColumn="0" w:oddVBand="0" w:evenVBand="0" w:oddHBand="0" w:evenHBand="0" w:firstRowFirstColumn="0" w:firstRowLastColumn="0" w:lastRowFirstColumn="0" w:lastRowLastColumn="0"/>
            <w:tcW w:w="3144" w:type="dxa"/>
          </w:tcPr>
          <w:p w14:paraId="532BA11E" w14:textId="62EBEFA3" w:rsidR="008D6E8D" w:rsidRPr="00D27260" w:rsidRDefault="00C65B66" w:rsidP="00EE36E2">
            <w:pPr>
              <w:jc w:val="both"/>
            </w:pPr>
            <w:r>
              <w:t>Midterm E</w:t>
            </w:r>
            <w:r w:rsidR="00D27260" w:rsidRPr="00D27260">
              <w:t>xam 1</w:t>
            </w:r>
          </w:p>
        </w:tc>
        <w:tc>
          <w:tcPr>
            <w:tcW w:w="3027" w:type="dxa"/>
          </w:tcPr>
          <w:p w14:paraId="1A482352" w14:textId="73438A0A" w:rsidR="008D6E8D" w:rsidRDefault="00D27260" w:rsidP="00EE36E2">
            <w:pPr>
              <w:jc w:val="both"/>
              <w:cnfStyle w:val="000000000000" w:firstRow="0" w:lastRow="0" w:firstColumn="0" w:lastColumn="0" w:oddVBand="0" w:evenVBand="0" w:oddHBand="0" w:evenHBand="0" w:firstRowFirstColumn="0" w:firstRowLastColumn="0" w:lastRowFirstColumn="0" w:lastRowLastColumn="0"/>
            </w:pPr>
            <w:r>
              <w:t>Week 6</w:t>
            </w:r>
          </w:p>
        </w:tc>
        <w:tc>
          <w:tcPr>
            <w:tcW w:w="3615" w:type="dxa"/>
          </w:tcPr>
          <w:p w14:paraId="4BD0CBFF" w14:textId="63244F02" w:rsidR="008D6E8D" w:rsidRDefault="00A00D9D" w:rsidP="00EE36E2">
            <w:pPr>
              <w:jc w:val="both"/>
              <w:cnfStyle w:val="000000000000" w:firstRow="0" w:lastRow="0" w:firstColumn="0" w:lastColumn="0" w:oddVBand="0" w:evenVBand="0" w:oddHBand="0" w:evenHBand="0" w:firstRowFirstColumn="0" w:firstRowLastColumn="0" w:lastRowFirstColumn="0" w:lastRowLastColumn="0"/>
            </w:pPr>
            <w:r>
              <w:t>30</w:t>
            </w:r>
            <w:r w:rsidR="00D27260">
              <w:t>% of total grade</w:t>
            </w:r>
          </w:p>
        </w:tc>
      </w:tr>
      <w:tr w:rsidR="00617BB2" w14:paraId="7C447B07" w14:textId="77777777" w:rsidTr="00617BB2">
        <w:tc>
          <w:tcPr>
            <w:cnfStyle w:val="001000000000" w:firstRow="0" w:lastRow="0" w:firstColumn="1" w:lastColumn="0" w:oddVBand="0" w:evenVBand="0" w:oddHBand="0" w:evenHBand="0" w:firstRowFirstColumn="0" w:firstRowLastColumn="0" w:lastRowFirstColumn="0" w:lastRowLastColumn="0"/>
            <w:tcW w:w="3144" w:type="dxa"/>
          </w:tcPr>
          <w:p w14:paraId="33DA217C" w14:textId="76F364CD" w:rsidR="008D6E8D" w:rsidRPr="00D27260" w:rsidRDefault="00C65B66" w:rsidP="00EE36E2">
            <w:pPr>
              <w:jc w:val="both"/>
            </w:pPr>
            <w:r>
              <w:t>Midterm E</w:t>
            </w:r>
            <w:r w:rsidR="00D27260" w:rsidRPr="00D27260">
              <w:t>xam 2</w:t>
            </w:r>
          </w:p>
        </w:tc>
        <w:tc>
          <w:tcPr>
            <w:tcW w:w="3027" w:type="dxa"/>
          </w:tcPr>
          <w:p w14:paraId="53B4FAE2" w14:textId="31CA2176" w:rsidR="008D6E8D" w:rsidRDefault="00D27260" w:rsidP="00EE36E2">
            <w:pPr>
              <w:jc w:val="both"/>
              <w:cnfStyle w:val="000000000000" w:firstRow="0" w:lastRow="0" w:firstColumn="0" w:lastColumn="0" w:oddVBand="0" w:evenVBand="0" w:oddHBand="0" w:evenHBand="0" w:firstRowFirstColumn="0" w:firstRowLastColumn="0" w:lastRowFirstColumn="0" w:lastRowLastColumn="0"/>
            </w:pPr>
            <w:r>
              <w:t>Week 11</w:t>
            </w:r>
          </w:p>
        </w:tc>
        <w:tc>
          <w:tcPr>
            <w:tcW w:w="3615" w:type="dxa"/>
          </w:tcPr>
          <w:p w14:paraId="524355EE" w14:textId="457D082B" w:rsidR="00D27260" w:rsidRDefault="00A00D9D" w:rsidP="00EE36E2">
            <w:pPr>
              <w:jc w:val="both"/>
              <w:cnfStyle w:val="000000000000" w:firstRow="0" w:lastRow="0" w:firstColumn="0" w:lastColumn="0" w:oddVBand="0" w:evenVBand="0" w:oddHBand="0" w:evenHBand="0" w:firstRowFirstColumn="0" w:firstRowLastColumn="0" w:lastRowFirstColumn="0" w:lastRowLastColumn="0"/>
            </w:pPr>
            <w:r>
              <w:t>30</w:t>
            </w:r>
            <w:r w:rsidR="00D27260">
              <w:t>% of total grade</w:t>
            </w:r>
          </w:p>
        </w:tc>
      </w:tr>
      <w:tr w:rsidR="00617BB2" w14:paraId="52A6936A" w14:textId="77777777" w:rsidTr="00617BB2">
        <w:tc>
          <w:tcPr>
            <w:cnfStyle w:val="001000000000" w:firstRow="0" w:lastRow="0" w:firstColumn="1" w:lastColumn="0" w:oddVBand="0" w:evenVBand="0" w:oddHBand="0" w:evenHBand="0" w:firstRowFirstColumn="0" w:firstRowLastColumn="0" w:lastRowFirstColumn="0" w:lastRowLastColumn="0"/>
            <w:tcW w:w="3144" w:type="dxa"/>
          </w:tcPr>
          <w:p w14:paraId="2CBB745C" w14:textId="26DE2C18" w:rsidR="00D27260" w:rsidRPr="00D27260" w:rsidRDefault="00D27260" w:rsidP="00C65B66">
            <w:pPr>
              <w:jc w:val="both"/>
            </w:pPr>
          </w:p>
        </w:tc>
        <w:tc>
          <w:tcPr>
            <w:tcW w:w="3027" w:type="dxa"/>
          </w:tcPr>
          <w:p w14:paraId="2E6BC491" w14:textId="344E6E8F" w:rsidR="00D27260" w:rsidRDefault="00D27260" w:rsidP="00EE36E2">
            <w:pPr>
              <w:jc w:val="both"/>
              <w:cnfStyle w:val="000000000000" w:firstRow="0" w:lastRow="0" w:firstColumn="0" w:lastColumn="0" w:oddVBand="0" w:evenVBand="0" w:oddHBand="0" w:evenHBand="0" w:firstRowFirstColumn="0" w:firstRowLastColumn="0" w:lastRowFirstColumn="0" w:lastRowLastColumn="0"/>
            </w:pPr>
          </w:p>
        </w:tc>
        <w:tc>
          <w:tcPr>
            <w:tcW w:w="3615" w:type="dxa"/>
          </w:tcPr>
          <w:p w14:paraId="7760ABAA" w14:textId="16B9EE27" w:rsidR="00D27260" w:rsidRDefault="00D27260" w:rsidP="00EE36E2">
            <w:pPr>
              <w:jc w:val="both"/>
              <w:cnfStyle w:val="000000000000" w:firstRow="0" w:lastRow="0" w:firstColumn="0" w:lastColumn="0" w:oddVBand="0" w:evenVBand="0" w:oddHBand="0" w:evenHBand="0" w:firstRowFirstColumn="0" w:firstRowLastColumn="0" w:lastRowFirstColumn="0" w:lastRowLastColumn="0"/>
            </w:pPr>
          </w:p>
        </w:tc>
      </w:tr>
    </w:tbl>
    <w:p w14:paraId="6A30A723" w14:textId="6F7A572C" w:rsidR="00D51688" w:rsidRPr="00D51688" w:rsidRDefault="00D51688" w:rsidP="00EE36E2">
      <w:pPr>
        <w:jc w:val="both"/>
        <w:rPr>
          <w:b/>
          <w:color w:val="0F6FC6" w:themeColor="accent1"/>
          <w:sz w:val="10"/>
          <w:szCs w:val="10"/>
        </w:rPr>
      </w:pPr>
    </w:p>
    <w:p w14:paraId="4A764FBF" w14:textId="77777777" w:rsidR="004A0979" w:rsidRDefault="004A0979" w:rsidP="00EE36E2">
      <w:pPr>
        <w:spacing w:before="200" w:after="80"/>
        <w:jc w:val="both"/>
        <w:rPr>
          <w:b/>
          <w:color w:val="auto"/>
          <w:sz w:val="22"/>
          <w:szCs w:val="22"/>
        </w:rPr>
      </w:pPr>
    </w:p>
    <w:p w14:paraId="69506B9C" w14:textId="1F507983" w:rsidR="005C3649" w:rsidRPr="00425E17" w:rsidRDefault="00A11086" w:rsidP="00EE36E2">
      <w:pPr>
        <w:jc w:val="both"/>
        <w:rPr>
          <w:b/>
          <w:color w:val="auto"/>
          <w:sz w:val="22"/>
          <w:szCs w:val="22"/>
        </w:rPr>
      </w:pPr>
      <w:r w:rsidRPr="00425E17">
        <w:rPr>
          <w:b/>
          <w:color w:val="auto"/>
          <w:sz w:val="22"/>
          <w:szCs w:val="22"/>
        </w:rPr>
        <w:lastRenderedPageBreak/>
        <w:t>Description of Graded Components</w:t>
      </w:r>
    </w:p>
    <w:p w14:paraId="3FD92D6B" w14:textId="2A30735A" w:rsidR="00617BB2" w:rsidRPr="004938EF" w:rsidRDefault="00617BB2" w:rsidP="004938EF">
      <w:pPr>
        <w:spacing w:line="360" w:lineRule="auto"/>
        <w:rPr>
          <w:rFonts w:ascii="Arial" w:hAnsi="Arial" w:cs="Arial"/>
        </w:rPr>
      </w:pPr>
      <w:r w:rsidRPr="004938EF">
        <w:rPr>
          <w:rFonts w:ascii="Arial" w:hAnsi="Arial" w:cs="Arial"/>
          <w:b/>
        </w:rPr>
        <w:t>Homework/Lecture Notes</w:t>
      </w:r>
      <w:r w:rsidR="004938EF">
        <w:rPr>
          <w:rFonts w:ascii="Arial" w:hAnsi="Arial" w:cs="Arial"/>
        </w:rPr>
        <w:t xml:space="preserve">: </w:t>
      </w:r>
      <w:r w:rsidRPr="004938EF">
        <w:rPr>
          <w:rFonts w:ascii="Arial" w:hAnsi="Arial" w:cs="Arial"/>
        </w:rPr>
        <w:t xml:space="preserve">A few homework sets will be assigned, but submission of the homework is not required. Solutions to the homework as well as the lecture notes will be provided on </w:t>
      </w:r>
      <w:r w:rsidR="00644AC9">
        <w:rPr>
          <w:rFonts w:ascii="Arial" w:hAnsi="Arial" w:cs="Arial"/>
        </w:rPr>
        <w:t>Canvas</w:t>
      </w:r>
      <w:r w:rsidRPr="004938EF">
        <w:rPr>
          <w:rFonts w:ascii="Arial" w:hAnsi="Arial" w:cs="Arial"/>
        </w:rPr>
        <w:t xml:space="preserve">. </w:t>
      </w:r>
    </w:p>
    <w:p w14:paraId="40B03181" w14:textId="00478DFE" w:rsidR="004938EF" w:rsidRDefault="00617BB2" w:rsidP="002D1E62">
      <w:pPr>
        <w:spacing w:line="360" w:lineRule="auto"/>
        <w:rPr>
          <w:rFonts w:ascii="Arial" w:hAnsi="Arial" w:cs="Arial"/>
          <w:sz w:val="22"/>
          <w:szCs w:val="22"/>
        </w:rPr>
      </w:pPr>
      <w:r w:rsidRPr="004938EF">
        <w:rPr>
          <w:rFonts w:ascii="Arial" w:hAnsi="Arial" w:cs="Arial"/>
          <w:b/>
        </w:rPr>
        <w:t>Exams</w:t>
      </w:r>
      <w:r w:rsidR="004938EF">
        <w:rPr>
          <w:rFonts w:ascii="Arial" w:hAnsi="Arial" w:cs="Arial"/>
          <w:b/>
        </w:rPr>
        <w:t xml:space="preserve">: </w:t>
      </w:r>
      <w:r w:rsidRPr="004938EF">
        <w:rPr>
          <w:rFonts w:ascii="Arial" w:hAnsi="Arial" w:cs="Arial"/>
        </w:rPr>
        <w:t xml:space="preserve">Two midterm exams </w:t>
      </w:r>
      <w:r w:rsidR="002D1E62">
        <w:rPr>
          <w:rFonts w:ascii="Arial" w:hAnsi="Arial" w:cs="Arial"/>
        </w:rPr>
        <w:t xml:space="preserve">and a final </w:t>
      </w:r>
      <w:r w:rsidRPr="004938EF">
        <w:rPr>
          <w:rFonts w:ascii="Arial" w:hAnsi="Arial" w:cs="Arial"/>
        </w:rPr>
        <w:t>will be given during the semester</w:t>
      </w:r>
      <w:r w:rsidR="002D1E62">
        <w:rPr>
          <w:rFonts w:ascii="Arial" w:hAnsi="Arial" w:cs="Arial"/>
        </w:rPr>
        <w:t xml:space="preserve">.  </w:t>
      </w:r>
      <w:r w:rsidRPr="004938EF">
        <w:rPr>
          <w:rFonts w:ascii="Arial" w:hAnsi="Arial" w:cs="Arial"/>
        </w:rPr>
        <w:t xml:space="preserve">The final exam will be comprehensive.  The exams will cover </w:t>
      </w:r>
      <w:r w:rsidRPr="004938EF">
        <w:rPr>
          <w:rFonts w:ascii="Arial" w:hAnsi="Arial" w:cs="Arial"/>
          <w:u w:val="single"/>
        </w:rPr>
        <w:t>ALL</w:t>
      </w:r>
      <w:r w:rsidRPr="004938EF">
        <w:rPr>
          <w:rFonts w:ascii="Arial" w:hAnsi="Arial" w:cs="Arial"/>
        </w:rPr>
        <w:t xml:space="preserve"> relevant lecture notes, class handouts, and assigned book chapters.</w:t>
      </w:r>
    </w:p>
    <w:p w14:paraId="0998087D" w14:textId="7247FCC0" w:rsidR="00174C89" w:rsidRPr="00425E17" w:rsidRDefault="00174C89" w:rsidP="00EE36E2">
      <w:pPr>
        <w:jc w:val="both"/>
        <w:rPr>
          <w:b/>
          <w:color w:val="auto"/>
          <w:sz w:val="22"/>
          <w:szCs w:val="22"/>
        </w:rPr>
      </w:pPr>
      <w:r>
        <w:rPr>
          <w:b/>
          <w:color w:val="auto"/>
          <w:sz w:val="22"/>
          <w:szCs w:val="22"/>
        </w:rPr>
        <w:t>Grading Scale</w:t>
      </w:r>
    </w:p>
    <w:p w14:paraId="288A5A7C" w14:textId="51BC1064" w:rsidR="00174C89" w:rsidRDefault="00DE6F88" w:rsidP="00EE36E2">
      <w:pPr>
        <w:spacing w:after="0"/>
        <w:jc w:val="both"/>
      </w:pPr>
      <w:r>
        <w:t>Your final grade will be assigned as a letter grade according to the following scale:</w:t>
      </w:r>
    </w:p>
    <w:p w14:paraId="2D68F7AB" w14:textId="46F62C41" w:rsidR="00DE6F88" w:rsidRDefault="00DE6F88" w:rsidP="00EE36E2">
      <w:pPr>
        <w:spacing w:after="0"/>
        <w:ind w:left="720"/>
        <w:jc w:val="both"/>
      </w:pPr>
      <w:r>
        <w:t>A</w:t>
      </w:r>
      <w:r>
        <w:tab/>
        <w:t>90-100%</w:t>
      </w:r>
    </w:p>
    <w:p w14:paraId="1C42BA6A" w14:textId="17509181" w:rsidR="00DE6F88" w:rsidRDefault="00DE6F88" w:rsidP="00EE36E2">
      <w:pPr>
        <w:spacing w:after="0"/>
        <w:ind w:left="720"/>
        <w:jc w:val="both"/>
      </w:pPr>
      <w:r>
        <w:t>B</w:t>
      </w:r>
      <w:r>
        <w:tab/>
        <w:t>80-89%</w:t>
      </w:r>
    </w:p>
    <w:p w14:paraId="6D0C98D8" w14:textId="30B70B35" w:rsidR="00DE6F88" w:rsidRDefault="00DE6F88" w:rsidP="00EE36E2">
      <w:pPr>
        <w:spacing w:after="0"/>
        <w:ind w:left="720"/>
        <w:jc w:val="both"/>
      </w:pPr>
      <w:r>
        <w:t>C</w:t>
      </w:r>
      <w:r>
        <w:tab/>
        <w:t>70-79%</w:t>
      </w:r>
    </w:p>
    <w:p w14:paraId="08EABF3C" w14:textId="1E7D1911" w:rsidR="00DE6F88" w:rsidRDefault="00DE6F88" w:rsidP="00EE36E2">
      <w:pPr>
        <w:spacing w:after="0"/>
        <w:ind w:left="720"/>
        <w:jc w:val="both"/>
      </w:pPr>
      <w:r>
        <w:t>D</w:t>
      </w:r>
      <w:r>
        <w:tab/>
        <w:t>60-69%</w:t>
      </w:r>
    </w:p>
    <w:p w14:paraId="7935C2BF" w14:textId="70A8687D" w:rsidR="00DE6F88" w:rsidRDefault="00DE6F88" w:rsidP="00EE36E2">
      <w:pPr>
        <w:ind w:left="720"/>
        <w:jc w:val="both"/>
      </w:pPr>
      <w:r>
        <w:t>F</w:t>
      </w:r>
      <w:r>
        <w:tab/>
        <w:t>0-59%</w:t>
      </w:r>
    </w:p>
    <w:p w14:paraId="07BD8112" w14:textId="7591159D" w:rsidR="00DD7CB3" w:rsidRDefault="00DD7CB3" w:rsidP="00DD7CB3">
      <w:pPr>
        <w:jc w:val="both"/>
      </w:pPr>
      <w:r>
        <w:t>No curve is anticipated in this course.</w:t>
      </w:r>
    </w:p>
    <w:p w14:paraId="59B7387A" w14:textId="1D8FF203" w:rsidR="008D6E8D" w:rsidRPr="00425E17" w:rsidRDefault="00425E17" w:rsidP="00EE36E2">
      <w:pPr>
        <w:spacing w:before="240" w:after="80"/>
        <w:jc w:val="both"/>
        <w:rPr>
          <w:b/>
          <w:color w:val="262626" w:themeColor="text1" w:themeTint="D9"/>
          <w:sz w:val="24"/>
          <w:szCs w:val="24"/>
        </w:rPr>
      </w:pPr>
      <w:r w:rsidRPr="00425E17">
        <w:rPr>
          <w:b/>
          <w:color w:val="0F6FC6" w:themeColor="accent1"/>
          <w:sz w:val="24"/>
          <w:szCs w:val="24"/>
        </w:rPr>
        <w:t>Course Materials</w:t>
      </w:r>
    </w:p>
    <w:p w14:paraId="64FE8BC4" w14:textId="77777777" w:rsidR="008D6E8D" w:rsidRPr="00425E17" w:rsidRDefault="008D6E8D" w:rsidP="00EE36E2">
      <w:pPr>
        <w:spacing w:after="80"/>
        <w:jc w:val="both"/>
        <w:rPr>
          <w:b/>
          <w:color w:val="auto"/>
          <w:sz w:val="22"/>
          <w:szCs w:val="22"/>
        </w:rPr>
      </w:pPr>
      <w:r w:rsidRPr="00425E17">
        <w:rPr>
          <w:b/>
          <w:color w:val="auto"/>
          <w:sz w:val="22"/>
          <w:szCs w:val="22"/>
        </w:rPr>
        <w:t>Course Text</w:t>
      </w:r>
    </w:p>
    <w:p w14:paraId="60EF3902" w14:textId="5156F0E1" w:rsidR="00174C89" w:rsidRDefault="00617BB2" w:rsidP="00EE36E2">
      <w:pPr>
        <w:jc w:val="both"/>
      </w:pPr>
      <w:r w:rsidRPr="008151ED">
        <w:rPr>
          <w:rFonts w:ascii="Arial" w:hAnsi="Arial" w:cs="Arial"/>
          <w:sz w:val="22"/>
          <w:szCs w:val="22"/>
        </w:rPr>
        <w:t xml:space="preserve">“Radiobiology for the Radiologist”, by Eric J. Hall, </w:t>
      </w:r>
      <w:r>
        <w:rPr>
          <w:rFonts w:ascii="Arial" w:hAnsi="Arial" w:cs="Arial"/>
          <w:sz w:val="22"/>
          <w:szCs w:val="22"/>
        </w:rPr>
        <w:t>7</w:t>
      </w:r>
      <w:r w:rsidRPr="008151ED">
        <w:rPr>
          <w:rFonts w:ascii="Arial" w:hAnsi="Arial" w:cs="Arial"/>
          <w:sz w:val="22"/>
          <w:szCs w:val="22"/>
          <w:vertAlign w:val="superscript"/>
        </w:rPr>
        <w:t>th</w:t>
      </w:r>
      <w:r w:rsidRPr="008151ED">
        <w:rPr>
          <w:rFonts w:ascii="Arial" w:hAnsi="Arial" w:cs="Arial"/>
          <w:sz w:val="22"/>
          <w:szCs w:val="22"/>
        </w:rPr>
        <w:t xml:space="preserve"> edition, Lippincott Williams &amp; Wilkins, 20</w:t>
      </w:r>
      <w:r>
        <w:rPr>
          <w:rFonts w:ascii="Arial" w:hAnsi="Arial" w:cs="Arial"/>
          <w:sz w:val="22"/>
          <w:szCs w:val="22"/>
        </w:rPr>
        <w:t>12, ISBN 978-1-60831-193-4.</w:t>
      </w:r>
    </w:p>
    <w:p w14:paraId="30A63B88" w14:textId="77777777" w:rsidR="002C08F0" w:rsidRDefault="002C08F0" w:rsidP="00EE36E2">
      <w:pPr>
        <w:jc w:val="both"/>
      </w:pPr>
    </w:p>
    <w:p w14:paraId="416E460D" w14:textId="77777777" w:rsidR="008D6E8D" w:rsidRPr="00425E17" w:rsidRDefault="008D6E8D" w:rsidP="00EE36E2">
      <w:pPr>
        <w:pStyle w:val="Heading2"/>
        <w:jc w:val="both"/>
        <w:rPr>
          <w:color w:val="auto"/>
        </w:rPr>
      </w:pPr>
      <w:r w:rsidRPr="00425E17">
        <w:rPr>
          <w:color w:val="auto"/>
        </w:rPr>
        <w:t>Additional Materials/Resources</w:t>
      </w:r>
    </w:p>
    <w:p w14:paraId="5FB9C14A" w14:textId="77777777" w:rsidR="00617BB2" w:rsidRPr="008151ED" w:rsidRDefault="00617BB2" w:rsidP="00617BB2">
      <w:pPr>
        <w:pStyle w:val="Heading3"/>
        <w:rPr>
          <w:rFonts w:ascii="Arial" w:hAnsi="Arial" w:cs="Arial"/>
          <w:szCs w:val="22"/>
        </w:rPr>
      </w:pPr>
      <w:r w:rsidRPr="008151ED">
        <w:rPr>
          <w:rFonts w:ascii="Arial" w:hAnsi="Arial" w:cs="Arial"/>
          <w:szCs w:val="22"/>
        </w:rPr>
        <w:t>Books</w:t>
      </w:r>
    </w:p>
    <w:p w14:paraId="743915E3" w14:textId="77777777" w:rsidR="00617BB2" w:rsidRDefault="00617BB2" w:rsidP="00617BB2">
      <w:pPr>
        <w:tabs>
          <w:tab w:val="left" w:pos="270"/>
        </w:tabs>
        <w:ind w:left="360" w:hanging="360"/>
        <w:rPr>
          <w:rFonts w:ascii="Arial" w:hAnsi="Arial" w:cs="Arial"/>
          <w:sz w:val="22"/>
          <w:szCs w:val="22"/>
        </w:rPr>
      </w:pPr>
      <w:r>
        <w:rPr>
          <w:rFonts w:ascii="Arial" w:hAnsi="Arial" w:cs="Arial"/>
          <w:sz w:val="22"/>
          <w:szCs w:val="22"/>
        </w:rPr>
        <w:t>1</w:t>
      </w:r>
      <w:r w:rsidRPr="008151ED">
        <w:rPr>
          <w:rFonts w:ascii="Arial" w:hAnsi="Arial" w:cs="Arial"/>
          <w:sz w:val="22"/>
          <w:szCs w:val="22"/>
        </w:rPr>
        <w:t>.</w:t>
      </w:r>
      <w:r w:rsidRPr="008151ED">
        <w:rPr>
          <w:rFonts w:ascii="Arial" w:hAnsi="Arial" w:cs="Arial"/>
          <w:sz w:val="22"/>
          <w:szCs w:val="22"/>
        </w:rPr>
        <w:tab/>
        <w:t xml:space="preserve">“Basic Clinical Radiobiology”, edited by </w:t>
      </w:r>
      <w:r>
        <w:rPr>
          <w:rFonts w:ascii="Arial" w:hAnsi="Arial" w:cs="Arial"/>
          <w:sz w:val="22"/>
          <w:szCs w:val="22"/>
        </w:rPr>
        <w:t>Michael Joiner and Albert van der Kogel</w:t>
      </w:r>
      <w:r w:rsidRPr="008151ED">
        <w:rPr>
          <w:rFonts w:ascii="Arial" w:hAnsi="Arial" w:cs="Arial"/>
          <w:sz w:val="22"/>
          <w:szCs w:val="22"/>
        </w:rPr>
        <w:t xml:space="preserve">, </w:t>
      </w:r>
      <w:r>
        <w:rPr>
          <w:rFonts w:ascii="Arial" w:hAnsi="Arial" w:cs="Arial"/>
          <w:sz w:val="22"/>
          <w:szCs w:val="22"/>
        </w:rPr>
        <w:t>4</w:t>
      </w:r>
      <w:r w:rsidRPr="00727BCF">
        <w:rPr>
          <w:rFonts w:ascii="Arial" w:hAnsi="Arial" w:cs="Arial"/>
          <w:sz w:val="22"/>
          <w:szCs w:val="22"/>
          <w:vertAlign w:val="superscript"/>
        </w:rPr>
        <w:t>th</w:t>
      </w:r>
      <w:r w:rsidRPr="008151ED">
        <w:rPr>
          <w:rFonts w:ascii="Arial" w:hAnsi="Arial" w:cs="Arial"/>
          <w:sz w:val="22"/>
          <w:szCs w:val="22"/>
        </w:rPr>
        <w:t xml:space="preserve"> edition, </w:t>
      </w:r>
      <w:r>
        <w:rPr>
          <w:rFonts w:ascii="Arial" w:hAnsi="Arial" w:cs="Arial"/>
          <w:sz w:val="22"/>
          <w:szCs w:val="22"/>
        </w:rPr>
        <w:t xml:space="preserve">CRC Press, Taylor &amp; Francis Group, </w:t>
      </w:r>
      <w:r w:rsidRPr="008151ED">
        <w:rPr>
          <w:rFonts w:ascii="Arial" w:hAnsi="Arial" w:cs="Arial"/>
          <w:sz w:val="22"/>
          <w:szCs w:val="22"/>
        </w:rPr>
        <w:t>200</w:t>
      </w:r>
      <w:r>
        <w:rPr>
          <w:rFonts w:ascii="Arial" w:hAnsi="Arial" w:cs="Arial"/>
          <w:sz w:val="22"/>
          <w:szCs w:val="22"/>
        </w:rPr>
        <w:t>9</w:t>
      </w:r>
      <w:r w:rsidRPr="008151ED">
        <w:rPr>
          <w:rFonts w:ascii="Arial" w:hAnsi="Arial" w:cs="Arial"/>
          <w:sz w:val="22"/>
          <w:szCs w:val="22"/>
        </w:rPr>
        <w:t>.</w:t>
      </w:r>
    </w:p>
    <w:p w14:paraId="4D0995C8" w14:textId="77777777" w:rsidR="00617BB2" w:rsidRDefault="00617BB2" w:rsidP="00617BB2">
      <w:pPr>
        <w:tabs>
          <w:tab w:val="left" w:pos="180"/>
          <w:tab w:val="left" w:pos="270"/>
          <w:tab w:val="left" w:pos="1620"/>
        </w:tabs>
        <w:ind w:left="270" w:hanging="270"/>
        <w:rPr>
          <w:rFonts w:ascii="Arial" w:hAnsi="Arial" w:cs="Arial"/>
          <w:sz w:val="22"/>
          <w:szCs w:val="22"/>
          <w:u w:val="single"/>
        </w:rPr>
      </w:pPr>
      <w:r>
        <w:rPr>
          <w:rFonts w:ascii="Arial" w:hAnsi="Arial" w:cs="Arial"/>
          <w:sz w:val="22"/>
          <w:szCs w:val="22"/>
        </w:rPr>
        <w:t>2.</w:t>
      </w:r>
      <w:r>
        <w:rPr>
          <w:rFonts w:ascii="Arial" w:hAnsi="Arial" w:cs="Arial"/>
          <w:sz w:val="22"/>
          <w:szCs w:val="22"/>
        </w:rPr>
        <w:tab/>
        <w:t>“Radiation Biology: A Handbook for Teachers and Students”, IAEA Training Courses Series 42, May,2010.  The pdf of the text is available at the IAEA web site</w:t>
      </w:r>
      <w:r w:rsidRPr="009407F6">
        <w:rPr>
          <w:rFonts w:ascii="Arial" w:hAnsi="Arial" w:cs="Arial"/>
          <w:sz w:val="22"/>
          <w:szCs w:val="22"/>
          <w:u w:val="single"/>
        </w:rPr>
        <w:t xml:space="preserve">:  http://www-pub.iaea.org/MTCD/publications/PDF/TCS-42_web.pdf </w:t>
      </w:r>
    </w:p>
    <w:p w14:paraId="03C3FE4A" w14:textId="77777777" w:rsidR="00617BB2" w:rsidRPr="00F74EB6" w:rsidRDefault="00617BB2" w:rsidP="00617BB2">
      <w:pPr>
        <w:tabs>
          <w:tab w:val="left" w:pos="270"/>
          <w:tab w:val="left" w:pos="1620"/>
        </w:tabs>
        <w:ind w:left="360" w:hanging="360"/>
        <w:rPr>
          <w:rFonts w:ascii="Arial" w:hAnsi="Arial" w:cs="Arial"/>
          <w:sz w:val="22"/>
          <w:szCs w:val="22"/>
          <w:u w:val="single"/>
        </w:rPr>
      </w:pPr>
      <w:r>
        <w:rPr>
          <w:rFonts w:ascii="Arial" w:hAnsi="Arial" w:cs="Arial"/>
          <w:sz w:val="22"/>
          <w:szCs w:val="22"/>
        </w:rPr>
        <w:t>3.</w:t>
      </w:r>
      <w:r>
        <w:rPr>
          <w:rFonts w:ascii="Arial" w:hAnsi="Arial" w:cs="Arial"/>
          <w:sz w:val="22"/>
          <w:szCs w:val="22"/>
        </w:rPr>
        <w:tab/>
        <w:t>“DNA Repair, Genetic Instability, and Cancer</w:t>
      </w:r>
      <w:r w:rsidRPr="00F74EB6">
        <w:rPr>
          <w:rFonts w:ascii="Arial" w:hAnsi="Arial" w:cs="Arial"/>
          <w:sz w:val="22"/>
          <w:szCs w:val="22"/>
        </w:rPr>
        <w:t xml:space="preserve">”, </w:t>
      </w:r>
      <w:hyperlink r:id="rId9" w:history="1">
        <w:r>
          <w:rPr>
            <w:rStyle w:val="Hyperlink"/>
            <w:rFonts w:ascii="Arial" w:hAnsi="Arial" w:cs="Arial"/>
            <w:color w:val="auto"/>
            <w:sz w:val="22"/>
            <w:szCs w:val="22"/>
          </w:rPr>
          <w:t>Qingyi Wei, Lei Li, and</w:t>
        </w:r>
        <w:r w:rsidRPr="00F74EB6">
          <w:rPr>
            <w:rStyle w:val="Hyperlink"/>
            <w:rFonts w:ascii="Arial" w:hAnsi="Arial" w:cs="Arial"/>
            <w:color w:val="auto"/>
            <w:sz w:val="22"/>
            <w:szCs w:val="22"/>
          </w:rPr>
          <w:t xml:space="preserve"> David J. Chen</w:t>
        </w:r>
      </w:hyperlink>
      <w:r>
        <w:rPr>
          <w:rFonts w:ascii="Arial" w:hAnsi="Arial" w:cs="Arial"/>
          <w:sz w:val="22"/>
          <w:szCs w:val="22"/>
        </w:rPr>
        <w:t xml:space="preserve"> (Eds.), World Scientific Publishing Co., 2007.</w:t>
      </w:r>
    </w:p>
    <w:p w14:paraId="10FF0E30" w14:textId="77777777" w:rsidR="00617BB2" w:rsidRPr="008151ED" w:rsidRDefault="00617BB2" w:rsidP="00617BB2">
      <w:pPr>
        <w:tabs>
          <w:tab w:val="left" w:pos="180"/>
          <w:tab w:val="left" w:pos="270"/>
          <w:tab w:val="left" w:pos="1620"/>
        </w:tabs>
        <w:ind w:left="270" w:hanging="270"/>
        <w:rPr>
          <w:rFonts w:ascii="Arial" w:hAnsi="Arial" w:cs="Arial"/>
          <w:sz w:val="22"/>
          <w:szCs w:val="22"/>
        </w:rPr>
      </w:pPr>
      <w:r>
        <w:rPr>
          <w:rFonts w:ascii="Arial" w:hAnsi="Arial" w:cs="Arial"/>
          <w:sz w:val="22"/>
          <w:szCs w:val="22"/>
        </w:rPr>
        <w:t>4.</w:t>
      </w:r>
      <w:r>
        <w:rPr>
          <w:rFonts w:ascii="Arial" w:hAnsi="Arial" w:cs="Arial"/>
          <w:sz w:val="22"/>
          <w:szCs w:val="22"/>
        </w:rPr>
        <w:tab/>
      </w:r>
      <w:r w:rsidRPr="008151ED">
        <w:rPr>
          <w:rFonts w:ascii="Arial" w:hAnsi="Arial" w:cs="Arial"/>
          <w:sz w:val="22"/>
          <w:szCs w:val="22"/>
        </w:rPr>
        <w:t>“The Basic Science of Oncology”, edited by Ian F. Tannock et. al., 4</w:t>
      </w:r>
      <w:r w:rsidRPr="008151ED">
        <w:rPr>
          <w:rFonts w:ascii="Arial" w:hAnsi="Arial" w:cs="Arial"/>
          <w:sz w:val="22"/>
          <w:szCs w:val="22"/>
          <w:vertAlign w:val="superscript"/>
        </w:rPr>
        <w:t>th</w:t>
      </w:r>
      <w:r w:rsidRPr="008151ED">
        <w:rPr>
          <w:rFonts w:ascii="Arial" w:hAnsi="Arial" w:cs="Arial"/>
          <w:sz w:val="22"/>
          <w:szCs w:val="22"/>
        </w:rPr>
        <w:t xml:space="preserve"> edition, McGraw-Hill, 2005.</w:t>
      </w:r>
    </w:p>
    <w:p w14:paraId="23D00ED9" w14:textId="77777777" w:rsidR="00617BB2" w:rsidRDefault="00617BB2" w:rsidP="00617BB2">
      <w:pPr>
        <w:tabs>
          <w:tab w:val="left" w:pos="270"/>
        </w:tabs>
        <w:ind w:left="360" w:hanging="360"/>
        <w:rPr>
          <w:rFonts w:ascii="Arial" w:hAnsi="Arial" w:cs="Arial"/>
          <w:sz w:val="22"/>
          <w:szCs w:val="22"/>
        </w:rPr>
      </w:pPr>
      <w:r>
        <w:rPr>
          <w:rFonts w:ascii="Arial" w:hAnsi="Arial" w:cs="Arial"/>
          <w:sz w:val="22"/>
          <w:szCs w:val="22"/>
        </w:rPr>
        <w:t>5.</w:t>
      </w:r>
      <w:r>
        <w:rPr>
          <w:rFonts w:ascii="Arial" w:hAnsi="Arial" w:cs="Arial"/>
          <w:sz w:val="22"/>
          <w:szCs w:val="22"/>
        </w:rPr>
        <w:tab/>
        <w:t>“Radiobiological modeling in radiation oncology”, R.G. Dale, B. Jones (Eds.), The British Institute of Radiology, London, 2007.</w:t>
      </w:r>
    </w:p>
    <w:p w14:paraId="7FD65247" w14:textId="77777777" w:rsidR="00617BB2" w:rsidRPr="008151ED" w:rsidRDefault="00617BB2" w:rsidP="00617BB2">
      <w:pPr>
        <w:tabs>
          <w:tab w:val="left" w:pos="270"/>
          <w:tab w:val="left" w:pos="360"/>
        </w:tabs>
        <w:ind w:left="360" w:hanging="360"/>
        <w:rPr>
          <w:rFonts w:ascii="Arial" w:hAnsi="Arial" w:cs="Arial"/>
          <w:sz w:val="22"/>
          <w:szCs w:val="22"/>
        </w:rPr>
      </w:pPr>
      <w:r>
        <w:rPr>
          <w:rFonts w:ascii="Arial" w:hAnsi="Arial" w:cs="Arial"/>
          <w:sz w:val="22"/>
          <w:szCs w:val="22"/>
        </w:rPr>
        <w:t>6.</w:t>
      </w:r>
      <w:r>
        <w:rPr>
          <w:rFonts w:ascii="Arial" w:hAnsi="Arial" w:cs="Arial"/>
          <w:sz w:val="22"/>
          <w:szCs w:val="22"/>
        </w:rPr>
        <w:tab/>
        <w:t>“Basic Concepts in Cell Biology and Histology”, by J. C. McKenzie and R. M. Klein, McGraw-Hill Companies, Inc., 2000.</w:t>
      </w:r>
    </w:p>
    <w:p w14:paraId="5C1F5784" w14:textId="77777777" w:rsidR="00617BB2" w:rsidRPr="008151ED" w:rsidRDefault="00617BB2" w:rsidP="00617BB2">
      <w:pPr>
        <w:tabs>
          <w:tab w:val="left" w:pos="270"/>
        </w:tabs>
        <w:ind w:left="360" w:hanging="360"/>
        <w:rPr>
          <w:rFonts w:ascii="Arial" w:hAnsi="Arial" w:cs="Arial"/>
          <w:sz w:val="22"/>
          <w:szCs w:val="22"/>
        </w:rPr>
      </w:pPr>
      <w:r>
        <w:rPr>
          <w:rFonts w:ascii="Arial" w:hAnsi="Arial" w:cs="Arial"/>
          <w:sz w:val="22"/>
          <w:szCs w:val="22"/>
        </w:rPr>
        <w:t>7</w:t>
      </w:r>
      <w:r w:rsidRPr="008151ED">
        <w:rPr>
          <w:rFonts w:ascii="Arial" w:hAnsi="Arial" w:cs="Arial"/>
          <w:sz w:val="22"/>
          <w:szCs w:val="22"/>
        </w:rPr>
        <w:t>.</w:t>
      </w:r>
      <w:r w:rsidRPr="008151ED">
        <w:rPr>
          <w:rFonts w:ascii="Arial" w:hAnsi="Arial" w:cs="Arial"/>
          <w:sz w:val="22"/>
          <w:szCs w:val="22"/>
        </w:rPr>
        <w:tab/>
        <w:t>“Radiation Pathology”, by L. F. Fajardo L-G, M. Berthrong, and R. E. Anderson, Oxford University Press, Inc., 2001.</w:t>
      </w:r>
    </w:p>
    <w:p w14:paraId="396D482F" w14:textId="77777777" w:rsidR="00617BB2" w:rsidRPr="008151ED" w:rsidRDefault="00617BB2" w:rsidP="00617BB2">
      <w:pPr>
        <w:tabs>
          <w:tab w:val="left" w:pos="270"/>
        </w:tabs>
        <w:ind w:left="360" w:hanging="360"/>
        <w:rPr>
          <w:rFonts w:ascii="Arial" w:hAnsi="Arial" w:cs="Arial"/>
          <w:sz w:val="22"/>
          <w:szCs w:val="22"/>
        </w:rPr>
      </w:pPr>
      <w:r>
        <w:rPr>
          <w:rFonts w:ascii="Arial" w:hAnsi="Arial" w:cs="Arial"/>
          <w:sz w:val="22"/>
          <w:szCs w:val="22"/>
        </w:rPr>
        <w:t>8</w:t>
      </w:r>
      <w:r w:rsidRPr="008151ED">
        <w:rPr>
          <w:rFonts w:ascii="Arial" w:hAnsi="Arial" w:cs="Arial"/>
          <w:sz w:val="22"/>
          <w:szCs w:val="22"/>
        </w:rPr>
        <w:t>.</w:t>
      </w:r>
      <w:r w:rsidRPr="008151ED">
        <w:rPr>
          <w:rFonts w:ascii="Arial" w:hAnsi="Arial" w:cs="Arial"/>
          <w:sz w:val="22"/>
          <w:szCs w:val="22"/>
        </w:rPr>
        <w:tab/>
        <w:t>“Radiation Chemistry: Principles and Applications”, edited by Farhataziz and Michael A. J. Rodgers, VCH Publishers, Inc., 1987.</w:t>
      </w:r>
    </w:p>
    <w:p w14:paraId="3076F5C3" w14:textId="77777777" w:rsidR="00617BB2" w:rsidRPr="008151ED" w:rsidRDefault="00617BB2" w:rsidP="00617BB2">
      <w:pPr>
        <w:tabs>
          <w:tab w:val="left" w:pos="270"/>
        </w:tabs>
        <w:ind w:left="360" w:hanging="360"/>
        <w:rPr>
          <w:rFonts w:ascii="Arial" w:hAnsi="Arial" w:cs="Arial"/>
          <w:sz w:val="22"/>
          <w:szCs w:val="22"/>
        </w:rPr>
      </w:pPr>
      <w:r>
        <w:rPr>
          <w:rFonts w:ascii="Arial" w:hAnsi="Arial" w:cs="Arial"/>
          <w:sz w:val="22"/>
          <w:szCs w:val="22"/>
        </w:rPr>
        <w:lastRenderedPageBreak/>
        <w:t>9</w:t>
      </w:r>
      <w:r w:rsidRPr="008151ED">
        <w:rPr>
          <w:rFonts w:ascii="Arial" w:hAnsi="Arial" w:cs="Arial"/>
          <w:sz w:val="22"/>
          <w:szCs w:val="22"/>
        </w:rPr>
        <w:t>.</w:t>
      </w:r>
      <w:r w:rsidRPr="008151ED">
        <w:rPr>
          <w:rFonts w:ascii="Arial" w:hAnsi="Arial" w:cs="Arial"/>
          <w:sz w:val="22"/>
          <w:szCs w:val="22"/>
        </w:rPr>
        <w:tab/>
        <w:t>“Radioprotectors: Chemical, Biological, and Clinical Perspectives”, edited by E. A. Bump and K. Malaker, CRC Press, 1998.</w:t>
      </w:r>
    </w:p>
    <w:p w14:paraId="5EBF06A4" w14:textId="77777777" w:rsidR="00617BB2" w:rsidRPr="00F12543" w:rsidRDefault="00617BB2" w:rsidP="00617BB2">
      <w:pPr>
        <w:tabs>
          <w:tab w:val="left" w:pos="540"/>
          <w:tab w:val="left" w:pos="1620"/>
        </w:tabs>
        <w:rPr>
          <w:rFonts w:ascii="Arial" w:hAnsi="Arial" w:cs="Arial"/>
          <w:sz w:val="22"/>
          <w:szCs w:val="22"/>
          <w:u w:val="single"/>
        </w:rPr>
      </w:pPr>
      <w:r w:rsidRPr="00F12543">
        <w:rPr>
          <w:rFonts w:ascii="Arial" w:hAnsi="Arial" w:cs="Arial"/>
          <w:sz w:val="22"/>
          <w:szCs w:val="22"/>
          <w:u w:val="single"/>
        </w:rPr>
        <w:t>Periodicals</w:t>
      </w:r>
    </w:p>
    <w:p w14:paraId="616EA262" w14:textId="77777777" w:rsidR="00617BB2" w:rsidRPr="008151ED" w:rsidRDefault="00617BB2" w:rsidP="00617BB2">
      <w:pPr>
        <w:tabs>
          <w:tab w:val="left" w:pos="360"/>
          <w:tab w:val="left" w:pos="1620"/>
        </w:tabs>
        <w:rPr>
          <w:rFonts w:ascii="Arial" w:hAnsi="Arial" w:cs="Arial"/>
          <w:sz w:val="22"/>
          <w:szCs w:val="22"/>
        </w:rPr>
      </w:pPr>
      <w:r w:rsidRPr="008151ED">
        <w:rPr>
          <w:rFonts w:ascii="Arial" w:hAnsi="Arial" w:cs="Arial"/>
          <w:sz w:val="22"/>
          <w:szCs w:val="22"/>
        </w:rPr>
        <w:t>1.</w:t>
      </w:r>
      <w:r w:rsidRPr="008151ED">
        <w:rPr>
          <w:rFonts w:ascii="Arial" w:hAnsi="Arial" w:cs="Arial"/>
          <w:sz w:val="22"/>
          <w:szCs w:val="22"/>
        </w:rPr>
        <w:tab/>
        <w:t>International Journal of Radiation Biology</w:t>
      </w:r>
    </w:p>
    <w:p w14:paraId="6C587D83" w14:textId="77777777" w:rsidR="00617BB2" w:rsidRPr="008151ED" w:rsidRDefault="00617BB2" w:rsidP="00617BB2">
      <w:pPr>
        <w:tabs>
          <w:tab w:val="left" w:pos="360"/>
          <w:tab w:val="left" w:pos="1620"/>
        </w:tabs>
        <w:rPr>
          <w:rFonts w:ascii="Arial" w:hAnsi="Arial" w:cs="Arial"/>
          <w:sz w:val="22"/>
          <w:szCs w:val="22"/>
        </w:rPr>
      </w:pPr>
      <w:r w:rsidRPr="008151ED">
        <w:rPr>
          <w:rFonts w:ascii="Arial" w:hAnsi="Arial" w:cs="Arial"/>
          <w:sz w:val="22"/>
          <w:szCs w:val="22"/>
        </w:rPr>
        <w:t>2.</w:t>
      </w:r>
      <w:r w:rsidRPr="008151ED">
        <w:rPr>
          <w:rFonts w:ascii="Arial" w:hAnsi="Arial" w:cs="Arial"/>
          <w:sz w:val="22"/>
          <w:szCs w:val="22"/>
        </w:rPr>
        <w:tab/>
        <w:t>International Journal of Radiation Oncology, Biology, and Physics</w:t>
      </w:r>
    </w:p>
    <w:p w14:paraId="19D40AB8" w14:textId="77777777" w:rsidR="00617BB2" w:rsidRPr="008151ED" w:rsidRDefault="00617BB2" w:rsidP="00617BB2">
      <w:pPr>
        <w:tabs>
          <w:tab w:val="left" w:pos="360"/>
          <w:tab w:val="left" w:pos="1620"/>
        </w:tabs>
        <w:rPr>
          <w:rFonts w:ascii="Arial" w:hAnsi="Arial" w:cs="Arial"/>
          <w:sz w:val="22"/>
          <w:szCs w:val="22"/>
        </w:rPr>
      </w:pPr>
      <w:r w:rsidRPr="008151ED">
        <w:rPr>
          <w:rFonts w:ascii="Arial" w:hAnsi="Arial" w:cs="Arial"/>
          <w:sz w:val="22"/>
          <w:szCs w:val="22"/>
        </w:rPr>
        <w:t>3.</w:t>
      </w:r>
      <w:r w:rsidRPr="008151ED">
        <w:rPr>
          <w:rFonts w:ascii="Arial" w:hAnsi="Arial" w:cs="Arial"/>
          <w:sz w:val="22"/>
          <w:szCs w:val="22"/>
        </w:rPr>
        <w:tab/>
        <w:t>Physics in Medicine and Biology</w:t>
      </w:r>
    </w:p>
    <w:p w14:paraId="76ABFFB2" w14:textId="77777777" w:rsidR="00617BB2" w:rsidRDefault="00617BB2" w:rsidP="00617BB2">
      <w:pPr>
        <w:tabs>
          <w:tab w:val="left" w:pos="360"/>
          <w:tab w:val="left" w:pos="1620"/>
        </w:tabs>
        <w:rPr>
          <w:rFonts w:ascii="Arial" w:hAnsi="Arial" w:cs="Arial"/>
          <w:sz w:val="22"/>
          <w:szCs w:val="22"/>
        </w:rPr>
      </w:pPr>
      <w:r w:rsidRPr="008151ED">
        <w:rPr>
          <w:rFonts w:ascii="Arial" w:hAnsi="Arial" w:cs="Arial"/>
          <w:sz w:val="22"/>
          <w:szCs w:val="22"/>
        </w:rPr>
        <w:t>4.</w:t>
      </w:r>
      <w:r w:rsidRPr="008151ED">
        <w:rPr>
          <w:rFonts w:ascii="Arial" w:hAnsi="Arial" w:cs="Arial"/>
          <w:sz w:val="22"/>
          <w:szCs w:val="22"/>
        </w:rPr>
        <w:tab/>
        <w:t>Radiation Research</w:t>
      </w:r>
    </w:p>
    <w:p w14:paraId="3F7D3B1D" w14:textId="77777777" w:rsidR="00617BB2" w:rsidRPr="008151ED" w:rsidRDefault="00617BB2" w:rsidP="00617BB2">
      <w:pPr>
        <w:tabs>
          <w:tab w:val="left" w:pos="360"/>
          <w:tab w:val="left" w:pos="1620"/>
        </w:tabs>
        <w:rPr>
          <w:rFonts w:ascii="Arial" w:hAnsi="Arial" w:cs="Arial"/>
          <w:sz w:val="22"/>
          <w:szCs w:val="22"/>
        </w:rPr>
      </w:pPr>
      <w:r>
        <w:rPr>
          <w:rFonts w:ascii="Arial" w:hAnsi="Arial" w:cs="Arial"/>
          <w:sz w:val="22"/>
          <w:szCs w:val="22"/>
        </w:rPr>
        <w:t>5.</w:t>
      </w:r>
      <w:r>
        <w:rPr>
          <w:rFonts w:ascii="Arial" w:hAnsi="Arial" w:cs="Arial"/>
          <w:sz w:val="22"/>
          <w:szCs w:val="22"/>
        </w:rPr>
        <w:tab/>
        <w:t>Radiotherapy and Oncology</w:t>
      </w:r>
    </w:p>
    <w:p w14:paraId="42518D4B" w14:textId="77777777" w:rsidR="00617BB2" w:rsidRDefault="00617BB2" w:rsidP="00617BB2">
      <w:pPr>
        <w:tabs>
          <w:tab w:val="left" w:pos="360"/>
          <w:tab w:val="left" w:pos="1620"/>
        </w:tabs>
        <w:rPr>
          <w:rFonts w:ascii="Arial" w:hAnsi="Arial" w:cs="Arial"/>
          <w:sz w:val="22"/>
          <w:szCs w:val="22"/>
        </w:rPr>
      </w:pPr>
      <w:r>
        <w:rPr>
          <w:rFonts w:ascii="Arial" w:hAnsi="Arial" w:cs="Arial"/>
          <w:sz w:val="22"/>
          <w:szCs w:val="22"/>
        </w:rPr>
        <w:t>6</w:t>
      </w:r>
      <w:r w:rsidRPr="008151ED">
        <w:rPr>
          <w:rFonts w:ascii="Arial" w:hAnsi="Arial" w:cs="Arial"/>
          <w:sz w:val="22"/>
          <w:szCs w:val="22"/>
        </w:rPr>
        <w:t>.</w:t>
      </w:r>
      <w:r w:rsidRPr="008151ED">
        <w:rPr>
          <w:rFonts w:ascii="Arial" w:hAnsi="Arial" w:cs="Arial"/>
          <w:sz w:val="22"/>
          <w:szCs w:val="22"/>
        </w:rPr>
        <w:tab/>
        <w:t>Medical Physics</w:t>
      </w:r>
    </w:p>
    <w:p w14:paraId="4DA65435" w14:textId="77777777" w:rsidR="00617BB2" w:rsidRPr="008151ED" w:rsidRDefault="00617BB2" w:rsidP="00617BB2">
      <w:pPr>
        <w:tabs>
          <w:tab w:val="left" w:pos="360"/>
          <w:tab w:val="left" w:pos="1620"/>
        </w:tabs>
        <w:rPr>
          <w:rFonts w:ascii="Arial" w:hAnsi="Arial" w:cs="Arial"/>
          <w:sz w:val="22"/>
          <w:szCs w:val="22"/>
        </w:rPr>
      </w:pPr>
      <w:r>
        <w:rPr>
          <w:rFonts w:ascii="Arial" w:hAnsi="Arial" w:cs="Arial"/>
          <w:sz w:val="22"/>
          <w:szCs w:val="22"/>
        </w:rPr>
        <w:t>7.</w:t>
      </w:r>
      <w:r>
        <w:rPr>
          <w:rFonts w:ascii="Arial" w:hAnsi="Arial" w:cs="Arial"/>
          <w:sz w:val="22"/>
          <w:szCs w:val="22"/>
        </w:rPr>
        <w:tab/>
        <w:t>Radiation and Environmental Biophysics</w:t>
      </w:r>
    </w:p>
    <w:p w14:paraId="00F9468E" w14:textId="77777777" w:rsidR="00617BB2" w:rsidRPr="008151ED" w:rsidRDefault="00617BB2" w:rsidP="00617BB2">
      <w:pPr>
        <w:tabs>
          <w:tab w:val="left" w:pos="360"/>
          <w:tab w:val="left" w:pos="1620"/>
        </w:tabs>
        <w:rPr>
          <w:rFonts w:ascii="Arial" w:hAnsi="Arial" w:cs="Arial"/>
          <w:sz w:val="22"/>
          <w:szCs w:val="22"/>
        </w:rPr>
      </w:pPr>
      <w:r>
        <w:rPr>
          <w:rFonts w:ascii="Arial" w:hAnsi="Arial" w:cs="Arial"/>
          <w:sz w:val="22"/>
          <w:szCs w:val="22"/>
        </w:rPr>
        <w:t>8</w:t>
      </w:r>
      <w:r w:rsidRPr="008151ED">
        <w:rPr>
          <w:rFonts w:ascii="Arial" w:hAnsi="Arial" w:cs="Arial"/>
          <w:sz w:val="22"/>
          <w:szCs w:val="22"/>
        </w:rPr>
        <w:t>.</w:t>
      </w:r>
      <w:r w:rsidRPr="008151ED">
        <w:rPr>
          <w:rFonts w:ascii="Arial" w:hAnsi="Arial" w:cs="Arial"/>
          <w:sz w:val="22"/>
          <w:szCs w:val="22"/>
        </w:rPr>
        <w:tab/>
        <w:t>Radiation Protection and Dosimetry</w:t>
      </w:r>
    </w:p>
    <w:p w14:paraId="76146C21" w14:textId="77777777" w:rsidR="00617BB2" w:rsidRDefault="00617BB2" w:rsidP="00617BB2">
      <w:pPr>
        <w:tabs>
          <w:tab w:val="left" w:pos="360"/>
          <w:tab w:val="left" w:pos="1620"/>
        </w:tabs>
        <w:rPr>
          <w:rFonts w:ascii="Arial" w:hAnsi="Arial" w:cs="Arial"/>
          <w:sz w:val="22"/>
          <w:szCs w:val="22"/>
        </w:rPr>
      </w:pPr>
      <w:r>
        <w:rPr>
          <w:rFonts w:ascii="Arial" w:hAnsi="Arial" w:cs="Arial"/>
          <w:sz w:val="22"/>
          <w:szCs w:val="22"/>
        </w:rPr>
        <w:t>9</w:t>
      </w:r>
      <w:r w:rsidRPr="008151ED">
        <w:rPr>
          <w:rFonts w:ascii="Arial" w:hAnsi="Arial" w:cs="Arial"/>
          <w:sz w:val="22"/>
          <w:szCs w:val="22"/>
        </w:rPr>
        <w:t>.</w:t>
      </w:r>
      <w:r w:rsidRPr="008151ED">
        <w:rPr>
          <w:rFonts w:ascii="Arial" w:hAnsi="Arial" w:cs="Arial"/>
          <w:sz w:val="22"/>
          <w:szCs w:val="22"/>
        </w:rPr>
        <w:tab/>
        <w:t>Health Physics</w:t>
      </w:r>
    </w:p>
    <w:p w14:paraId="08853730" w14:textId="77777777" w:rsidR="00617BB2" w:rsidRDefault="00617BB2" w:rsidP="00617BB2">
      <w:pPr>
        <w:tabs>
          <w:tab w:val="left" w:pos="360"/>
          <w:tab w:val="left" w:pos="1620"/>
        </w:tabs>
        <w:rPr>
          <w:rFonts w:ascii="Arial" w:hAnsi="Arial" w:cs="Arial"/>
          <w:sz w:val="22"/>
          <w:szCs w:val="22"/>
        </w:rPr>
      </w:pPr>
      <w:r>
        <w:rPr>
          <w:rFonts w:ascii="Arial" w:hAnsi="Arial" w:cs="Arial"/>
          <w:sz w:val="22"/>
          <w:szCs w:val="22"/>
        </w:rPr>
        <w:t>10. Mutation Research</w:t>
      </w:r>
    </w:p>
    <w:p w14:paraId="79A2DB90" w14:textId="77777777" w:rsidR="00617BB2" w:rsidRDefault="00617BB2" w:rsidP="00617BB2">
      <w:pPr>
        <w:tabs>
          <w:tab w:val="left" w:pos="360"/>
          <w:tab w:val="left" w:pos="1620"/>
        </w:tabs>
        <w:rPr>
          <w:rFonts w:ascii="Arial" w:hAnsi="Arial" w:cs="Arial"/>
          <w:sz w:val="22"/>
          <w:szCs w:val="22"/>
        </w:rPr>
      </w:pPr>
    </w:p>
    <w:p w14:paraId="376696B3" w14:textId="4230C5EC" w:rsidR="008D6E8D" w:rsidRPr="00425E17" w:rsidRDefault="008D6E8D" w:rsidP="00EE36E2">
      <w:pPr>
        <w:pStyle w:val="Heading2"/>
        <w:jc w:val="both"/>
        <w:rPr>
          <w:color w:val="auto"/>
        </w:rPr>
      </w:pPr>
      <w:r w:rsidRPr="00425E17">
        <w:rPr>
          <w:color w:val="auto"/>
        </w:rPr>
        <w:t xml:space="preserve">Course Website </w:t>
      </w:r>
      <w:r w:rsidR="008E0D1F">
        <w:rPr>
          <w:color w:val="auto"/>
        </w:rPr>
        <w:t>and</w:t>
      </w:r>
      <w:r w:rsidRPr="00425E17">
        <w:rPr>
          <w:color w:val="auto"/>
        </w:rPr>
        <w:t xml:space="preserve"> Other Classroom Management Tools</w:t>
      </w:r>
    </w:p>
    <w:p w14:paraId="599D7B1A" w14:textId="26AFA921" w:rsidR="00D27260" w:rsidRDefault="004D1393" w:rsidP="00EE36E2">
      <w:pPr>
        <w:jc w:val="both"/>
      </w:pPr>
      <w:r>
        <w:t>Canvas</w:t>
      </w:r>
      <w:r w:rsidR="00D27260">
        <w:t xml:space="preserve"> will be used as the course website to communicate with the students.</w:t>
      </w:r>
    </w:p>
    <w:p w14:paraId="2340F692" w14:textId="5BF20633" w:rsidR="001C5E8D" w:rsidRPr="00425E17" w:rsidRDefault="00425E17" w:rsidP="00EE36E2">
      <w:pPr>
        <w:spacing w:before="240" w:after="80"/>
        <w:jc w:val="both"/>
        <w:rPr>
          <w:b/>
          <w:color w:val="262626" w:themeColor="text1" w:themeTint="D9"/>
          <w:sz w:val="24"/>
          <w:szCs w:val="24"/>
        </w:rPr>
      </w:pPr>
      <w:r w:rsidRPr="00425E17">
        <w:rPr>
          <w:b/>
          <w:color w:val="0F6FC6" w:themeColor="accent1"/>
          <w:sz w:val="24"/>
          <w:szCs w:val="24"/>
        </w:rPr>
        <w:t>Course Expectations &amp; Guidelines</w:t>
      </w:r>
    </w:p>
    <w:p w14:paraId="12CD69F8" w14:textId="75780A57" w:rsidR="002C7849" w:rsidRPr="00425E17" w:rsidRDefault="002C7849" w:rsidP="00EE36E2">
      <w:pPr>
        <w:pStyle w:val="Heading2"/>
        <w:jc w:val="both"/>
        <w:rPr>
          <w:color w:val="auto"/>
        </w:rPr>
      </w:pPr>
      <w:r w:rsidRPr="00425E17">
        <w:rPr>
          <w:color w:val="auto"/>
        </w:rPr>
        <w:t>Academic Integrity</w:t>
      </w:r>
    </w:p>
    <w:p w14:paraId="6D66F933" w14:textId="165E9468" w:rsidR="002C7849" w:rsidRDefault="002C7849" w:rsidP="00EE36E2">
      <w:pPr>
        <w:jc w:val="both"/>
      </w:pPr>
      <w:r w:rsidRPr="00444C32">
        <w:t xml:space="preserve">Georgia Tech aims to cultivate a community based on trust, academic integrity, and honor. Students are expected to act according to the highest ethical standards.  For information on Georgia Tech's Academic Honor Code, please </w:t>
      </w:r>
      <w:r w:rsidR="00FE4E1C">
        <w:t xml:space="preserve">visit </w:t>
      </w:r>
      <w:r w:rsidR="002D42BC" w:rsidRPr="002D42BC">
        <w:t>http://www.catalog.gatech.edu/policies/honor-code/</w:t>
      </w:r>
      <w:r w:rsidR="002D42BC">
        <w:t xml:space="preserve"> or </w:t>
      </w:r>
      <w:hyperlink r:id="rId10" w:history="1">
        <w:r w:rsidR="008C441D" w:rsidRPr="00D77D6B">
          <w:rPr>
            <w:rStyle w:val="Hyperlink"/>
          </w:rPr>
          <w:t>http://www.catalog.gatech.edu/rules/18/</w:t>
        </w:r>
      </w:hyperlink>
      <w:r w:rsidR="007A7848">
        <w:t>.</w:t>
      </w:r>
    </w:p>
    <w:p w14:paraId="546ECD32" w14:textId="6E7AB1C5" w:rsidR="002C7849" w:rsidRDefault="002C7849" w:rsidP="00EE36E2">
      <w:pPr>
        <w:jc w:val="both"/>
      </w:pPr>
      <w:r w:rsidRPr="00444C32">
        <w:t>Any student suspect</w:t>
      </w:r>
      <w:r w:rsidR="007A7848">
        <w:t>ed of cheating or plagiarizing on a quiz, exam, or assignment</w:t>
      </w:r>
      <w:r w:rsidRPr="00444C32">
        <w:t xml:space="preserve"> </w:t>
      </w:r>
      <w:r w:rsidR="007A7848">
        <w:t xml:space="preserve">will be reported to the Office of Student Integrity, </w:t>
      </w:r>
      <w:r w:rsidR="00DE7977">
        <w:t>who will investigate the incident and identify the appropriate penalty for violations.</w:t>
      </w:r>
    </w:p>
    <w:p w14:paraId="196A9B95" w14:textId="1931A2AB" w:rsidR="002C7849" w:rsidRPr="00425E17" w:rsidRDefault="002C7849" w:rsidP="00EE36E2">
      <w:pPr>
        <w:pStyle w:val="Heading2"/>
        <w:jc w:val="both"/>
        <w:rPr>
          <w:color w:val="auto"/>
        </w:rPr>
      </w:pPr>
      <w:r w:rsidRPr="00425E17">
        <w:rPr>
          <w:color w:val="auto"/>
        </w:rPr>
        <w:t xml:space="preserve">Accommodations for </w:t>
      </w:r>
      <w:r w:rsidR="009277D2">
        <w:rPr>
          <w:color w:val="auto"/>
        </w:rPr>
        <w:t>Students</w:t>
      </w:r>
      <w:r w:rsidR="009277D2" w:rsidRPr="00425E17">
        <w:rPr>
          <w:color w:val="auto"/>
        </w:rPr>
        <w:t xml:space="preserve"> </w:t>
      </w:r>
      <w:r w:rsidRPr="00425E17">
        <w:rPr>
          <w:color w:val="auto"/>
        </w:rPr>
        <w:t>with Disabilities</w:t>
      </w:r>
    </w:p>
    <w:p w14:paraId="29DF7015" w14:textId="35BA8E3C" w:rsidR="002C7849" w:rsidRPr="00177FF3" w:rsidRDefault="002C7849" w:rsidP="00EE36E2">
      <w:pPr>
        <w:jc w:val="both"/>
      </w:pPr>
      <w:r w:rsidRPr="00177FF3">
        <w:rPr>
          <w:bCs/>
        </w:rPr>
        <w:t>If you</w:t>
      </w:r>
      <w:r w:rsidR="00174C89">
        <w:rPr>
          <w:bCs/>
        </w:rPr>
        <w:t xml:space="preserve"> are a student with </w:t>
      </w:r>
      <w:r w:rsidRPr="00177FF3">
        <w:rPr>
          <w:bCs/>
        </w:rPr>
        <w:t>learning needs</w:t>
      </w:r>
      <w:r w:rsidR="00174C89">
        <w:rPr>
          <w:bCs/>
        </w:rPr>
        <w:t xml:space="preserve"> that</w:t>
      </w:r>
      <w:r w:rsidRPr="00177FF3">
        <w:rPr>
          <w:bCs/>
        </w:rPr>
        <w:t xml:space="preserve"> </w:t>
      </w:r>
      <w:r w:rsidRPr="00177FF3">
        <w:t xml:space="preserve">require </w:t>
      </w:r>
      <w:r w:rsidRPr="00177FF3">
        <w:rPr>
          <w:bCs/>
        </w:rPr>
        <w:t xml:space="preserve">special </w:t>
      </w:r>
      <w:r w:rsidRPr="00177FF3">
        <w:t>accommodation</w:t>
      </w:r>
      <w:r w:rsidRPr="00177FF3">
        <w:rPr>
          <w:bCs/>
        </w:rPr>
        <w:t xml:space="preserve">, </w:t>
      </w:r>
      <w:r w:rsidRPr="00177FF3">
        <w:t xml:space="preserve">contact </w:t>
      </w:r>
      <w:r w:rsidRPr="00177FF3">
        <w:rPr>
          <w:bCs/>
        </w:rPr>
        <w:t>the Office of Disability Services</w:t>
      </w:r>
      <w:r w:rsidRPr="00177FF3">
        <w:t xml:space="preserve"> at (404)</w:t>
      </w:r>
      <w:r w:rsidR="00174C89">
        <w:t>89</w:t>
      </w:r>
      <w:r w:rsidR="00807A3A">
        <w:t>4</w:t>
      </w:r>
      <w:r w:rsidR="00174C89">
        <w:t>-</w:t>
      </w:r>
      <w:r w:rsidRPr="00177FF3">
        <w:t>256</w:t>
      </w:r>
      <w:r w:rsidRPr="00177FF3">
        <w:rPr>
          <w:bCs/>
        </w:rPr>
        <w:t>3</w:t>
      </w:r>
      <w:r w:rsidRPr="00177FF3">
        <w:t xml:space="preserve"> or </w:t>
      </w:r>
      <w:hyperlink r:id="rId11" w:history="1">
        <w:r w:rsidR="008C441D" w:rsidRPr="0043751E">
          <w:rPr>
            <w:rStyle w:val="Hyperlink"/>
          </w:rPr>
          <w:t>http://disabilityservices.gatech.edu/</w:t>
        </w:r>
        <w:r w:rsidRPr="0043751E">
          <w:rPr>
            <w:rStyle w:val="Hyperlink"/>
            <w:bCs/>
          </w:rPr>
          <w:t>,</w:t>
        </w:r>
      </w:hyperlink>
      <w:r w:rsidRPr="00177FF3">
        <w:t xml:space="preserve"> </w:t>
      </w:r>
      <w:r w:rsidR="005377F8">
        <w:t xml:space="preserve">and </w:t>
      </w:r>
      <w:hyperlink r:id="rId12" w:history="1">
        <w:r w:rsidR="005377F8" w:rsidRPr="00056B33">
          <w:rPr>
            <w:rStyle w:val="Hyperlink"/>
          </w:rPr>
          <w:t>http://disabilityservices.gatech.edu/content/welcome-accommodate</w:t>
        </w:r>
      </w:hyperlink>
      <w:r w:rsidR="005377F8">
        <w:t xml:space="preserve"> </w:t>
      </w:r>
      <w:r w:rsidRPr="00177FF3">
        <w:t>as soon as possible</w:t>
      </w:r>
      <w:r w:rsidR="00174C89">
        <w:rPr>
          <w:bCs/>
        </w:rPr>
        <w:t xml:space="preserve">, </w:t>
      </w:r>
      <w:r w:rsidRPr="00177FF3">
        <w:rPr>
          <w:bCs/>
        </w:rPr>
        <w:t xml:space="preserve">to </w:t>
      </w:r>
      <w:r w:rsidRPr="00177FF3">
        <w:t xml:space="preserve">make an appointment to discuss </w:t>
      </w:r>
      <w:r w:rsidRPr="00177FF3">
        <w:rPr>
          <w:bCs/>
        </w:rPr>
        <w:t xml:space="preserve">your </w:t>
      </w:r>
      <w:r w:rsidRPr="00177FF3">
        <w:t xml:space="preserve">special needs and </w:t>
      </w:r>
      <w:r w:rsidRPr="00177FF3">
        <w:rPr>
          <w:bCs/>
        </w:rPr>
        <w:t xml:space="preserve">to </w:t>
      </w:r>
      <w:r w:rsidRPr="00177FF3">
        <w:t xml:space="preserve">obtain an accommodations letter.  </w:t>
      </w:r>
      <w:r w:rsidRPr="00177FF3">
        <w:rPr>
          <w:bCs/>
        </w:rPr>
        <w:t>Please also e-mail me as soon as possible in order to set up a time to discuss your learning needs</w:t>
      </w:r>
      <w:r w:rsidRPr="00177FF3">
        <w:t>.</w:t>
      </w:r>
    </w:p>
    <w:p w14:paraId="071B03AC" w14:textId="2E6E3ABF" w:rsidR="007A7848" w:rsidRPr="00425E17" w:rsidRDefault="007A7848" w:rsidP="00EE36E2">
      <w:pPr>
        <w:pStyle w:val="Heading2"/>
        <w:jc w:val="both"/>
        <w:rPr>
          <w:color w:val="auto"/>
        </w:rPr>
      </w:pPr>
      <w:r w:rsidRPr="00425E17">
        <w:rPr>
          <w:color w:val="auto"/>
        </w:rPr>
        <w:t>Attendance and/or Participation</w:t>
      </w:r>
    </w:p>
    <w:p w14:paraId="0A321661" w14:textId="6B06B6D3" w:rsidR="002806F9" w:rsidRDefault="002806F9" w:rsidP="00EE36E2">
      <w:pPr>
        <w:jc w:val="both"/>
      </w:pPr>
      <w:r>
        <w:t xml:space="preserve">Attendance will not be mandatory, however, </w:t>
      </w:r>
      <w:r w:rsidR="004E43D3">
        <w:rPr>
          <w:rFonts w:ascii="Arial" w:hAnsi="Arial" w:cs="Arial"/>
          <w:sz w:val="22"/>
          <w:szCs w:val="22"/>
        </w:rPr>
        <w:t>i</w:t>
      </w:r>
      <w:r w:rsidR="00346517">
        <w:rPr>
          <w:rFonts w:ascii="Arial" w:hAnsi="Arial" w:cs="Arial"/>
          <w:sz w:val="22"/>
          <w:szCs w:val="22"/>
        </w:rPr>
        <w:t>n-</w:t>
      </w:r>
      <w:r w:rsidRPr="00FE1BEB">
        <w:rPr>
          <w:rFonts w:ascii="Arial" w:hAnsi="Arial" w:cs="Arial"/>
          <w:sz w:val="22"/>
          <w:szCs w:val="22"/>
        </w:rPr>
        <w:t>class activity, quizzes</w:t>
      </w:r>
      <w:r>
        <w:rPr>
          <w:rFonts w:ascii="Arial" w:hAnsi="Arial" w:cs="Arial"/>
          <w:sz w:val="22"/>
          <w:szCs w:val="22"/>
        </w:rPr>
        <w:t xml:space="preserve"> will inform a portion of the grade as described in the description of graded components.</w:t>
      </w:r>
    </w:p>
    <w:p w14:paraId="729850D5" w14:textId="0D5AB913" w:rsidR="00177FF3" w:rsidRDefault="00177FF3" w:rsidP="00EE36E2">
      <w:pPr>
        <w:pStyle w:val="Heading2"/>
        <w:jc w:val="both"/>
        <w:rPr>
          <w:color w:val="auto"/>
        </w:rPr>
      </w:pPr>
      <w:r w:rsidRPr="00425E17">
        <w:rPr>
          <w:color w:val="auto"/>
        </w:rPr>
        <w:t>Collaboration &amp; Group Work</w:t>
      </w:r>
    </w:p>
    <w:p w14:paraId="4F2D7115" w14:textId="4AF0A9C2" w:rsidR="002806F9" w:rsidRPr="00C56DB1" w:rsidRDefault="00C56DB1" w:rsidP="00EE36E2">
      <w:pPr>
        <w:jc w:val="both"/>
        <w:rPr>
          <w:color w:val="000000" w:themeColor="text1"/>
        </w:rPr>
      </w:pPr>
      <w:r w:rsidRPr="00C56DB1">
        <w:rPr>
          <w:color w:val="000000" w:themeColor="text1"/>
        </w:rPr>
        <w:t>Students are expected to turn in their own work for assignments and quizzes, however, discussion among students on understanding of the subjects and topics is encouraged.  At all times students are expected to follow the Academic Honor Code (http://www.catalog.gatech.edu/policies/honor-code/)</w:t>
      </w:r>
    </w:p>
    <w:p w14:paraId="16D4F987" w14:textId="3F50F26A" w:rsidR="00177FF3" w:rsidRPr="00425E17" w:rsidRDefault="00177FF3" w:rsidP="00EE36E2">
      <w:pPr>
        <w:pStyle w:val="Heading2"/>
        <w:jc w:val="both"/>
        <w:rPr>
          <w:color w:val="auto"/>
        </w:rPr>
      </w:pPr>
      <w:r w:rsidRPr="00425E17">
        <w:rPr>
          <w:color w:val="auto"/>
        </w:rPr>
        <w:lastRenderedPageBreak/>
        <w:t>Extensions, Late Assignments, &amp; Re-Scheduled/Missed Exams</w:t>
      </w:r>
    </w:p>
    <w:p w14:paraId="5B17449A" w14:textId="77777777" w:rsidR="00644AC9" w:rsidRPr="00C56DB1" w:rsidRDefault="00644AC9" w:rsidP="00644AC9">
      <w:pPr>
        <w:jc w:val="both"/>
        <w:rPr>
          <w:color w:val="000000" w:themeColor="text1"/>
        </w:rPr>
      </w:pPr>
      <w:r w:rsidRPr="00C56DB1">
        <w:rPr>
          <w:color w:val="000000" w:themeColor="text1"/>
        </w:rPr>
        <w:t xml:space="preserve">Late assignments </w:t>
      </w:r>
      <w:r>
        <w:rPr>
          <w:color w:val="000000" w:themeColor="text1"/>
        </w:rPr>
        <w:t xml:space="preserve">will not be accepted </w:t>
      </w:r>
      <w:r w:rsidRPr="00C56DB1">
        <w:rPr>
          <w:color w:val="000000" w:themeColor="text1"/>
        </w:rPr>
        <w:t xml:space="preserve">and missed exams will not </w:t>
      </w:r>
      <w:r>
        <w:rPr>
          <w:color w:val="000000" w:themeColor="text1"/>
        </w:rPr>
        <w:t xml:space="preserve">be rescheduled without an Institute approved absence </w:t>
      </w:r>
      <w:r w:rsidRPr="00C56DB1">
        <w:rPr>
          <w:rFonts w:ascii="Helvetica" w:eastAsia="Helvetica" w:hAnsi="Helvetica" w:cs="Helvetica"/>
          <w:color w:val="000000" w:themeColor="text1"/>
        </w:rPr>
        <w:t>(e.g. field tri</w:t>
      </w:r>
      <w:r w:rsidRPr="00C56DB1">
        <w:rPr>
          <w:color w:val="000000" w:themeColor="text1"/>
        </w:rPr>
        <w:t>ps and athletic events</w:t>
      </w:r>
      <w:r>
        <w:rPr>
          <w:color w:val="000000" w:themeColor="text1"/>
        </w:rPr>
        <w:t xml:space="preserve">). Students with medical or family emergencies should contact the Dean of Students. See </w:t>
      </w:r>
      <w:hyperlink r:id="rId13" w:history="1">
        <w:r w:rsidRPr="003B607D">
          <w:rPr>
            <w:rStyle w:val="Hyperlink"/>
          </w:rPr>
          <w:t>http://catalog.gatech.edu/rules/4/</w:t>
        </w:r>
      </w:hyperlink>
      <w:r>
        <w:rPr>
          <w:color w:val="000000" w:themeColor="text1"/>
        </w:rPr>
        <w:t xml:space="preserve"> </w:t>
      </w:r>
      <w:r>
        <w:t>for an articulation of the Institute rules.</w:t>
      </w:r>
    </w:p>
    <w:p w14:paraId="4CA7FA3C" w14:textId="0F791BCF" w:rsidR="00177FF3" w:rsidRPr="00425E17" w:rsidRDefault="00177FF3" w:rsidP="00EE36E2">
      <w:pPr>
        <w:pStyle w:val="Heading2"/>
        <w:jc w:val="both"/>
        <w:rPr>
          <w:color w:val="auto"/>
        </w:rPr>
      </w:pPr>
      <w:r w:rsidRPr="00425E17">
        <w:rPr>
          <w:color w:val="auto"/>
        </w:rPr>
        <w:t>Student-Faculty Expectations</w:t>
      </w:r>
      <w:r w:rsidR="00F1528B">
        <w:rPr>
          <w:color w:val="auto"/>
        </w:rPr>
        <w:t xml:space="preserve"> Agreement</w:t>
      </w:r>
    </w:p>
    <w:p w14:paraId="56A52C8F" w14:textId="1EFE7D9F" w:rsidR="00F1528B" w:rsidRDefault="1177F073" w:rsidP="00EE36E2">
      <w:pPr>
        <w:jc w:val="both"/>
      </w:pPr>
      <w:r>
        <w:t xml:space="preserve">At Georgia Tech we believe that it is important to strive for an atmosphere of mutual respect, acknowledgement, and responsibility between faculty members and the student body. See </w:t>
      </w:r>
      <w:hyperlink r:id="rId14">
        <w:r w:rsidRPr="1177F073">
          <w:rPr>
            <w:rStyle w:val="Hyperlink"/>
          </w:rPr>
          <w:t>http://www.catalog.gatech.edu/rules/22/</w:t>
        </w:r>
      </w:hyperlink>
      <w: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0B8A674A" w14:textId="77777777" w:rsidR="00F1528B" w:rsidRPr="00425E17" w:rsidRDefault="00F1528B" w:rsidP="00EE36E2">
      <w:pPr>
        <w:pStyle w:val="Heading2"/>
        <w:jc w:val="both"/>
        <w:rPr>
          <w:color w:val="auto"/>
        </w:rPr>
      </w:pPr>
      <w:r w:rsidRPr="00425E17">
        <w:rPr>
          <w:color w:val="auto"/>
        </w:rPr>
        <w:t>Student Use of Mobile Devices in the Classroom</w:t>
      </w:r>
    </w:p>
    <w:p w14:paraId="24FEA562" w14:textId="581B5CC5" w:rsidR="00C56DB1" w:rsidRPr="00EE36E2" w:rsidRDefault="00C56DB1" w:rsidP="00EE36E2">
      <w:pPr>
        <w:jc w:val="both"/>
      </w:pPr>
      <w:r w:rsidRPr="00EE36E2">
        <w:t>Use of portable technology during class time is not permitted unless prior arrangement has been made with the course instructor. Please leave your laptop in your bag, turn off your cell phone, and resist the urge to text your mom.</w:t>
      </w:r>
    </w:p>
    <w:p w14:paraId="101F3A90" w14:textId="31321F0C" w:rsidR="00756BF1" w:rsidRDefault="00756BF1" w:rsidP="00EE36E2">
      <w:pPr>
        <w:pStyle w:val="Heading2"/>
        <w:jc w:val="both"/>
        <w:rPr>
          <w:color w:val="auto"/>
        </w:rPr>
      </w:pPr>
      <w:r>
        <w:rPr>
          <w:color w:val="auto"/>
        </w:rPr>
        <w:t>Additional Course Policies</w:t>
      </w:r>
    </w:p>
    <w:p w14:paraId="29473028" w14:textId="4732766B" w:rsidR="004D1393" w:rsidRPr="004D1393" w:rsidRDefault="004D1393" w:rsidP="004D1393">
      <w:r>
        <w:t>T</w:t>
      </w:r>
      <w:r w:rsidRPr="004D1393">
        <w:t xml:space="preserve">he materials used in this class, including, but not limited to, exams, quizzes, homework assignments, and lectures are copyright protected works.  Any unauthorized copying of the class materials is a violation of federal law and may result in disciplinary actions being taken against the student.  This includes, among other things, uploading class materials to websites for the purpose of sharing those materials with other current or future students.   </w:t>
      </w:r>
    </w:p>
    <w:p w14:paraId="25FBF524" w14:textId="707F24B8" w:rsidR="008C441D" w:rsidRPr="00425E17" w:rsidRDefault="008C441D" w:rsidP="00EE36E2">
      <w:pPr>
        <w:spacing w:before="240" w:after="80"/>
        <w:jc w:val="both"/>
        <w:rPr>
          <w:b/>
          <w:color w:val="262626" w:themeColor="text1" w:themeTint="D9"/>
          <w:sz w:val="24"/>
          <w:szCs w:val="24"/>
        </w:rPr>
      </w:pPr>
      <w:r w:rsidRPr="00425E17">
        <w:rPr>
          <w:b/>
          <w:color w:val="0F6FC6" w:themeColor="accent1"/>
          <w:sz w:val="24"/>
          <w:szCs w:val="24"/>
        </w:rPr>
        <w:t>C</w:t>
      </w:r>
      <w:r>
        <w:rPr>
          <w:b/>
          <w:color w:val="0F6FC6" w:themeColor="accent1"/>
          <w:sz w:val="24"/>
          <w:szCs w:val="24"/>
        </w:rPr>
        <w:t>ampus Resources for Students</w:t>
      </w:r>
    </w:p>
    <w:p w14:paraId="0685FD66" w14:textId="579E9F5B" w:rsidR="007A4525" w:rsidRPr="00C56DB1" w:rsidRDefault="007A4525" w:rsidP="00EE36E2">
      <w:pPr>
        <w:jc w:val="both"/>
      </w:pPr>
      <w:r w:rsidRPr="004E43D3">
        <w:rPr>
          <w:b/>
        </w:rPr>
        <w:t>Academic Advisors</w:t>
      </w:r>
      <w:r w:rsidR="004E43D3">
        <w:rPr>
          <w:b/>
        </w:rPr>
        <w:t xml:space="preserve"> </w:t>
      </w:r>
      <w:r w:rsidRPr="00C56DB1">
        <w:t xml:space="preserve">(advising.gatech.edu/) in each school help students navigate degree requirements and take advantage of campus resources to ensure their success.  </w:t>
      </w:r>
    </w:p>
    <w:p w14:paraId="7DD72573" w14:textId="1CFEA74C" w:rsidR="007A4525" w:rsidRPr="00C56DB1" w:rsidRDefault="007A4525" w:rsidP="00EE36E2">
      <w:pPr>
        <w:jc w:val="both"/>
      </w:pPr>
      <w:r w:rsidRPr="00C56DB1">
        <w:t xml:space="preserve">The </w:t>
      </w:r>
      <w:r w:rsidRPr="004E43D3">
        <w:rPr>
          <w:b/>
        </w:rPr>
        <w:t>Center for Academic Success</w:t>
      </w:r>
      <w:r w:rsidR="004E43D3">
        <w:t xml:space="preserve"> </w:t>
      </w:r>
      <w:r w:rsidRPr="00C56DB1">
        <w:t>(success.gatech.edu/) offers a variety of academic support services to help students succeed academically at Georgia Tech (e.g. tutoring, peer-led study groups, study skills, etc.).</w:t>
      </w:r>
    </w:p>
    <w:p w14:paraId="3F38F25F" w14:textId="0A5B3B80" w:rsidR="007A4525" w:rsidRPr="00C56DB1" w:rsidRDefault="007A4525" w:rsidP="00EE36E2">
      <w:pPr>
        <w:jc w:val="both"/>
      </w:pPr>
      <w:r w:rsidRPr="00C56DB1">
        <w:t xml:space="preserve">The </w:t>
      </w:r>
      <w:r w:rsidRPr="004E43D3">
        <w:rPr>
          <w:b/>
        </w:rPr>
        <w:t>Communication Center</w:t>
      </w:r>
      <w:r w:rsidRPr="00C56DB1">
        <w:t xml:space="preserve"> (communicationcenter.gatech.edu/) provides support for students with respect to developing competency and excellence in written, oral, visual, electronic, and nonverbal communication. </w:t>
      </w:r>
    </w:p>
    <w:p w14:paraId="5499808D" w14:textId="7064C587" w:rsidR="007A4525" w:rsidRPr="00C56DB1" w:rsidRDefault="007A4525" w:rsidP="00EE36E2">
      <w:pPr>
        <w:jc w:val="both"/>
      </w:pPr>
      <w:r w:rsidRPr="00C56DB1">
        <w:t xml:space="preserve">The </w:t>
      </w:r>
      <w:r w:rsidRPr="004E43D3">
        <w:rPr>
          <w:b/>
        </w:rPr>
        <w:t>Library</w:t>
      </w:r>
      <w:r w:rsidR="004E43D3">
        <w:t xml:space="preserve"> </w:t>
      </w:r>
      <w:r w:rsidRPr="00C56DB1">
        <w:t xml:space="preserve">(library.gatech.edu/) provides students with many services besides borrowing privileges including access to technology and technical assistance, online access to many journals and databases, and subject and personalized research assistance. </w:t>
      </w:r>
    </w:p>
    <w:p w14:paraId="1E2C4443" w14:textId="64FAD1B7" w:rsidR="007A4525" w:rsidRPr="00C56DB1" w:rsidRDefault="007A4525" w:rsidP="00EE36E2">
      <w:pPr>
        <w:jc w:val="both"/>
      </w:pPr>
      <w:r w:rsidRPr="00C56DB1">
        <w:t xml:space="preserve">The </w:t>
      </w:r>
      <w:r w:rsidRPr="004E43D3">
        <w:rPr>
          <w:b/>
        </w:rPr>
        <w:t>Office of Disability Services</w:t>
      </w:r>
      <w:r w:rsidR="004E43D3">
        <w:t xml:space="preserve"> </w:t>
      </w:r>
      <w:r w:rsidRPr="00C56DB1">
        <w:t>(disabilityservices.gatech.edu/) ensures</w:t>
      </w:r>
      <w:r w:rsidR="004E43D3">
        <w:t xml:space="preserve"> </w:t>
      </w:r>
      <w:r w:rsidRPr="00C56DB1">
        <w:t>that students with disabilities have equal access to all programs and activities offered at Georgia Tech.  They provide documentation and officially sanctioned requests for accommodation for students</w:t>
      </w:r>
    </w:p>
    <w:p w14:paraId="00A19681" w14:textId="26A3763C" w:rsidR="007A4525" w:rsidRPr="00C56DB1" w:rsidRDefault="007A4525" w:rsidP="00EE36E2">
      <w:pPr>
        <w:jc w:val="both"/>
      </w:pPr>
      <w:r w:rsidRPr="004E43D3">
        <w:rPr>
          <w:b/>
        </w:rPr>
        <w:t>OMED: Educational Services</w:t>
      </w:r>
      <w:r w:rsidRPr="00C56DB1">
        <w:t xml:space="preserve"> (omed.gatech.edu/) is the unit charged by Georgia Tech with the retention, development, and performance of the complete student learner who is traditionally underrepresented: African American, Hispanic, and Native American. OMED</w:t>
      </w:r>
      <w:r w:rsidRPr="00C56DB1">
        <w:rPr>
          <w:rFonts w:ascii="Helvetica" w:eastAsia="Helvetica" w:hAnsi="Helvetica" w:cs="Helvetica"/>
        </w:rPr>
        <w:t xml:space="preserve">’s programming and academic support services are aimed at equipping all students </w:t>
      </w:r>
      <w:r w:rsidRPr="00C56DB1">
        <w:t>with strategies to navigate the Georgia Tech environment.</w:t>
      </w:r>
    </w:p>
    <w:p w14:paraId="6B3203ED" w14:textId="054C351F" w:rsidR="007A4525" w:rsidRPr="00C56DB1" w:rsidRDefault="007A4525" w:rsidP="00EE36E2">
      <w:pPr>
        <w:jc w:val="both"/>
      </w:pPr>
      <w:r w:rsidRPr="00C56DB1">
        <w:t xml:space="preserve">The </w:t>
      </w:r>
      <w:r w:rsidRPr="004E43D3">
        <w:rPr>
          <w:b/>
        </w:rPr>
        <w:t>Division of Student Life</w:t>
      </w:r>
      <w:r w:rsidR="004E43D3">
        <w:t xml:space="preserve"> </w:t>
      </w:r>
      <w:r w:rsidRPr="00C56DB1">
        <w:t xml:space="preserve">(studentlife.gatech.edu/) </w:t>
      </w:r>
      <w:r w:rsidRPr="00C56DB1">
        <w:rPr>
          <w:rFonts w:ascii="Helvetica" w:eastAsia="Helvetica" w:hAnsi="Helvetica" w:cs="Helvetica"/>
        </w:rPr>
        <w:t>–</w:t>
      </w:r>
      <w:r w:rsidR="004E43D3">
        <w:rPr>
          <w:rFonts w:ascii="Helvetica" w:eastAsia="Helvetica" w:hAnsi="Helvetica" w:cs="Helvetica"/>
        </w:rPr>
        <w:t xml:space="preserve"> </w:t>
      </w:r>
      <w:r w:rsidRPr="00C56DB1">
        <w:t>often referred to as the</w:t>
      </w:r>
      <w:r w:rsidR="004E43D3">
        <w:t xml:space="preserve"> Office of the Dean of Students </w:t>
      </w:r>
      <w:r w:rsidRPr="00C56DB1">
        <w:rPr>
          <w:rFonts w:ascii="Helvetica" w:eastAsia="Helvetica" w:hAnsi="Helvetica" w:cs="Helvetica"/>
        </w:rPr>
        <w:t>–</w:t>
      </w:r>
      <w:r w:rsidR="004E43D3">
        <w:rPr>
          <w:rFonts w:ascii="Helvetica" w:eastAsia="Helvetica" w:hAnsi="Helvetica" w:cs="Helvetica"/>
        </w:rPr>
        <w:t xml:space="preserve"> </w:t>
      </w:r>
      <w:r w:rsidRPr="00C56DB1">
        <w:t xml:space="preserve">offers resources and support for all students in our community. </w:t>
      </w:r>
    </w:p>
    <w:p w14:paraId="6B9B1487" w14:textId="79F403D3" w:rsidR="007A4525" w:rsidRPr="00C56DB1" w:rsidRDefault="007A4525" w:rsidP="004E43D3">
      <w:pPr>
        <w:ind w:left="720"/>
        <w:jc w:val="both"/>
      </w:pPr>
      <w:r w:rsidRPr="00C56DB1">
        <w:t xml:space="preserve">Counseling Center </w:t>
      </w:r>
      <w:r w:rsidRPr="00C56DB1">
        <w:tab/>
      </w:r>
      <w:r w:rsidRPr="00C56DB1">
        <w:tab/>
        <w:t xml:space="preserve">counseling.gatech.edu/ </w:t>
      </w:r>
      <w:r w:rsidRPr="00C56DB1">
        <w:tab/>
        <w:t>404-894-2575</w:t>
      </w:r>
    </w:p>
    <w:p w14:paraId="74CEAA85" w14:textId="225C9A5B" w:rsidR="007A4525" w:rsidRPr="00C56DB1" w:rsidRDefault="00EE36E2" w:rsidP="004E43D3">
      <w:pPr>
        <w:ind w:left="720"/>
        <w:jc w:val="both"/>
      </w:pPr>
      <w:r>
        <w:t>Dean of Students</w:t>
      </w:r>
      <w:r w:rsidR="007A4525" w:rsidRPr="00C56DB1">
        <w:tab/>
      </w:r>
      <w:r w:rsidR="007A4525" w:rsidRPr="00C56DB1">
        <w:tab/>
        <w:t xml:space="preserve">studentlife.gatech.edu/ </w:t>
      </w:r>
      <w:r w:rsidR="007A4525" w:rsidRPr="00C56DB1">
        <w:tab/>
        <w:t>404-385-8772</w:t>
      </w:r>
    </w:p>
    <w:p w14:paraId="7CEB119F" w14:textId="39206EA9" w:rsidR="007A4525" w:rsidRPr="00C56DB1" w:rsidRDefault="007A4525" w:rsidP="004E43D3">
      <w:pPr>
        <w:ind w:left="720"/>
        <w:jc w:val="both"/>
      </w:pPr>
      <w:r w:rsidRPr="00C56DB1">
        <w:lastRenderedPageBreak/>
        <w:t>GT Police</w:t>
      </w:r>
      <w:r w:rsidRPr="00C56DB1">
        <w:tab/>
      </w:r>
      <w:r w:rsidRPr="00C56DB1">
        <w:tab/>
      </w:r>
      <w:r w:rsidRPr="00C56DB1">
        <w:tab/>
        <w:t xml:space="preserve">police.gatech.edu/ </w:t>
      </w:r>
      <w:r w:rsidRPr="00C56DB1">
        <w:tab/>
      </w:r>
      <w:r w:rsidRPr="00C56DB1">
        <w:tab/>
        <w:t>404-894-2500</w:t>
      </w:r>
    </w:p>
    <w:p w14:paraId="31B51AA4" w14:textId="003A6761" w:rsidR="007A4525" w:rsidRPr="00C56DB1" w:rsidRDefault="007A4525" w:rsidP="004E43D3">
      <w:pPr>
        <w:ind w:left="720"/>
        <w:jc w:val="both"/>
      </w:pPr>
      <w:r w:rsidRPr="00C56DB1">
        <w:t xml:space="preserve">Stamps Health Services </w:t>
      </w:r>
      <w:r w:rsidR="00EE36E2">
        <w:tab/>
      </w:r>
      <w:r w:rsidRPr="00C56DB1">
        <w:tab/>
        <w:t xml:space="preserve">health.gatech.edu/ </w:t>
      </w:r>
      <w:r w:rsidRPr="00C56DB1">
        <w:tab/>
      </w:r>
      <w:r w:rsidR="00EE36E2">
        <w:tab/>
      </w:r>
      <w:r w:rsidRPr="00C56DB1">
        <w:t>404-894-1420</w:t>
      </w:r>
    </w:p>
    <w:p w14:paraId="614DE47D" w14:textId="541EF57B" w:rsidR="00B76089" w:rsidRPr="002D1E62" w:rsidRDefault="008D6E8D" w:rsidP="00EE36E2">
      <w:pPr>
        <w:jc w:val="both"/>
      </w:pPr>
      <w:r w:rsidRPr="00C56DB1">
        <w:br w:type="page"/>
      </w:r>
      <w:r w:rsidR="00B76089" w:rsidRPr="00D51688">
        <w:rPr>
          <w:b/>
          <w:color w:val="262626" w:themeColor="text1" w:themeTint="D9"/>
          <w:sz w:val="24"/>
          <w:szCs w:val="24"/>
        </w:rPr>
        <w:lastRenderedPageBreak/>
        <w:t xml:space="preserve">Course </w:t>
      </w:r>
      <w:r w:rsidR="00B76089">
        <w:rPr>
          <w:b/>
          <w:color w:val="262626" w:themeColor="text1" w:themeTint="D9"/>
          <w:sz w:val="24"/>
          <w:szCs w:val="24"/>
        </w:rPr>
        <w:t>Schedule</w:t>
      </w:r>
    </w:p>
    <w:p w14:paraId="29D34E26" w14:textId="77777777" w:rsidR="004938EF" w:rsidRDefault="004938EF" w:rsidP="004938EF">
      <w:pPr>
        <w:tabs>
          <w:tab w:val="left" w:pos="540"/>
          <w:tab w:val="left" w:pos="900"/>
          <w:tab w:val="left" w:pos="1800"/>
          <w:tab w:val="left" w:pos="7200"/>
        </w:tabs>
        <w:ind w:left="360" w:right="-720" w:hanging="360"/>
        <w:jc w:val="both"/>
        <w:rPr>
          <w:rFonts w:ascii="Arial" w:hAnsi="Arial" w:cs="Arial"/>
          <w:b/>
          <w:sz w:val="22"/>
          <w:szCs w:val="22"/>
          <w:u w:val="single"/>
        </w:rPr>
      </w:pPr>
    </w:p>
    <w:p w14:paraId="309B64BF" w14:textId="77777777" w:rsidR="004938EF" w:rsidRPr="00296706" w:rsidRDefault="004938EF" w:rsidP="004938EF">
      <w:pPr>
        <w:tabs>
          <w:tab w:val="left" w:pos="540"/>
          <w:tab w:val="left" w:pos="900"/>
          <w:tab w:val="left" w:pos="1800"/>
          <w:tab w:val="left" w:pos="7200"/>
        </w:tabs>
        <w:ind w:left="360" w:right="-720" w:hanging="360"/>
        <w:jc w:val="both"/>
        <w:rPr>
          <w:rFonts w:ascii="Arial" w:hAnsi="Arial" w:cs="Arial"/>
          <w:b/>
          <w:sz w:val="22"/>
          <w:szCs w:val="22"/>
          <w:u w:val="single"/>
        </w:rPr>
      </w:pPr>
      <w:r w:rsidRPr="00296706">
        <w:rPr>
          <w:rFonts w:ascii="Arial" w:hAnsi="Arial" w:cs="Arial"/>
          <w:b/>
          <w:sz w:val="22"/>
          <w:szCs w:val="22"/>
          <w:u w:val="single"/>
        </w:rPr>
        <w:t>Week</w:t>
      </w:r>
      <w:r w:rsidRPr="00296706">
        <w:rPr>
          <w:rFonts w:ascii="Arial" w:hAnsi="Arial" w:cs="Arial"/>
          <w:b/>
          <w:sz w:val="22"/>
          <w:szCs w:val="22"/>
        </w:rPr>
        <w:tab/>
      </w:r>
      <w:r w:rsidRPr="00296706">
        <w:rPr>
          <w:rFonts w:ascii="Arial" w:hAnsi="Arial" w:cs="Arial"/>
          <w:b/>
          <w:sz w:val="22"/>
          <w:szCs w:val="22"/>
          <w:u w:val="single"/>
        </w:rPr>
        <w:t xml:space="preserve">Date </w:t>
      </w:r>
      <w:r w:rsidRPr="00296706">
        <w:rPr>
          <w:rFonts w:ascii="Arial" w:hAnsi="Arial" w:cs="Arial"/>
          <w:b/>
          <w:sz w:val="22"/>
          <w:szCs w:val="22"/>
        </w:rPr>
        <w:tab/>
      </w:r>
      <w:r w:rsidRPr="00296706">
        <w:rPr>
          <w:rFonts w:ascii="Arial" w:hAnsi="Arial" w:cs="Arial"/>
          <w:b/>
          <w:sz w:val="22"/>
          <w:szCs w:val="22"/>
          <w:u w:val="single"/>
        </w:rPr>
        <w:t>Topics</w:t>
      </w:r>
      <w:r w:rsidRPr="00296706">
        <w:rPr>
          <w:rFonts w:ascii="Arial" w:hAnsi="Arial" w:cs="Arial"/>
          <w:b/>
          <w:sz w:val="22"/>
          <w:szCs w:val="22"/>
        </w:rPr>
        <w:tab/>
      </w:r>
      <w:r w:rsidRPr="00717B87">
        <w:rPr>
          <w:rFonts w:ascii="Arial" w:hAnsi="Arial" w:cs="Arial"/>
          <w:b/>
          <w:sz w:val="22"/>
          <w:szCs w:val="22"/>
          <w:u w:val="single"/>
        </w:rPr>
        <w:t xml:space="preserve">Text </w:t>
      </w:r>
      <w:r w:rsidRPr="00296706">
        <w:rPr>
          <w:rFonts w:ascii="Arial" w:hAnsi="Arial" w:cs="Arial"/>
          <w:b/>
          <w:sz w:val="22"/>
          <w:szCs w:val="22"/>
          <w:u w:val="single"/>
        </w:rPr>
        <w:t>Chapters</w:t>
      </w:r>
    </w:p>
    <w:p w14:paraId="2039D883" w14:textId="77777777" w:rsidR="004938EF" w:rsidRDefault="004938EF" w:rsidP="004938EF">
      <w:pPr>
        <w:tabs>
          <w:tab w:val="left" w:pos="540"/>
          <w:tab w:val="left" w:pos="900"/>
          <w:tab w:val="left" w:pos="1800"/>
          <w:tab w:val="left" w:pos="7560"/>
        </w:tabs>
        <w:ind w:left="360" w:right="-720" w:hanging="360"/>
        <w:jc w:val="both"/>
        <w:rPr>
          <w:rFonts w:ascii="Arial" w:hAnsi="Arial" w:cs="Arial"/>
          <w:sz w:val="22"/>
          <w:szCs w:val="22"/>
        </w:rPr>
      </w:pPr>
      <w:r w:rsidRPr="00296706">
        <w:rPr>
          <w:rFonts w:ascii="Arial" w:hAnsi="Arial" w:cs="Arial"/>
          <w:sz w:val="22"/>
          <w:szCs w:val="22"/>
        </w:rPr>
        <w:tab/>
      </w:r>
      <w:r>
        <w:rPr>
          <w:rFonts w:ascii="Arial" w:hAnsi="Arial" w:cs="Arial"/>
          <w:sz w:val="22"/>
          <w:szCs w:val="22"/>
        </w:rPr>
        <w:t>1</w:t>
      </w:r>
      <w:r>
        <w:rPr>
          <w:rFonts w:ascii="Arial" w:hAnsi="Arial" w:cs="Arial"/>
          <w:sz w:val="22"/>
          <w:szCs w:val="22"/>
        </w:rPr>
        <w:tab/>
      </w:r>
      <w:r>
        <w:rPr>
          <w:rFonts w:ascii="Arial" w:hAnsi="Arial" w:cs="Arial"/>
          <w:sz w:val="22"/>
          <w:szCs w:val="22"/>
        </w:rPr>
        <w:tab/>
        <w:t>8/21</w:t>
      </w:r>
      <w:r>
        <w:rPr>
          <w:rFonts w:ascii="Arial" w:hAnsi="Arial" w:cs="Arial"/>
          <w:sz w:val="22"/>
          <w:szCs w:val="22"/>
        </w:rPr>
        <w:tab/>
        <w:t>Introduction/course survey</w:t>
      </w:r>
      <w:r>
        <w:rPr>
          <w:rFonts w:ascii="Arial" w:hAnsi="Arial" w:cs="Arial"/>
          <w:sz w:val="22"/>
          <w:szCs w:val="22"/>
        </w:rPr>
        <w:tab/>
        <w:t>Notes</w:t>
      </w:r>
    </w:p>
    <w:p w14:paraId="40C1340F" w14:textId="77777777" w:rsidR="004938EF" w:rsidRDefault="004938EF" w:rsidP="004938EF">
      <w:pPr>
        <w:tabs>
          <w:tab w:val="left" w:pos="540"/>
          <w:tab w:val="left" w:pos="900"/>
          <w:tab w:val="left" w:pos="1800"/>
          <w:tab w:val="left" w:pos="7560"/>
        </w:tabs>
        <w:ind w:left="360" w:right="-720" w:hanging="360"/>
        <w:jc w:val="both"/>
        <w:rPr>
          <w:rFonts w:ascii="Arial" w:hAnsi="Arial" w:cs="Arial"/>
          <w:sz w:val="22"/>
          <w:szCs w:val="22"/>
        </w:rPr>
      </w:pP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8/23</w:t>
      </w:r>
      <w:r>
        <w:rPr>
          <w:rFonts w:ascii="Arial" w:hAnsi="Arial" w:cs="Arial"/>
          <w:sz w:val="22"/>
          <w:szCs w:val="22"/>
        </w:rPr>
        <w:tab/>
        <w:t>Physics and chemistry of radiation absorption</w:t>
      </w:r>
      <w:r>
        <w:rPr>
          <w:rFonts w:ascii="Arial" w:hAnsi="Arial" w:cs="Arial"/>
          <w:sz w:val="22"/>
          <w:szCs w:val="22"/>
        </w:rPr>
        <w:tab/>
        <w:t>Ch. 1</w:t>
      </w:r>
    </w:p>
    <w:p w14:paraId="6633D8AD" w14:textId="35160BE6" w:rsidR="004938EF" w:rsidRDefault="004938EF" w:rsidP="004938EF">
      <w:pPr>
        <w:tabs>
          <w:tab w:val="left" w:pos="540"/>
          <w:tab w:val="left" w:pos="900"/>
          <w:tab w:val="left" w:pos="1800"/>
          <w:tab w:val="left" w:pos="7560"/>
        </w:tabs>
        <w:ind w:left="360" w:right="-720" w:hanging="36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8/25</w:t>
      </w:r>
      <w:r>
        <w:rPr>
          <w:rFonts w:ascii="Arial" w:hAnsi="Arial" w:cs="Arial"/>
          <w:sz w:val="22"/>
          <w:szCs w:val="22"/>
        </w:rPr>
        <w:tab/>
        <w:t>Spatial and temporal aspects of radiation biology</w:t>
      </w:r>
      <w:r>
        <w:rPr>
          <w:rFonts w:ascii="Arial" w:hAnsi="Arial" w:cs="Arial"/>
          <w:sz w:val="22"/>
          <w:szCs w:val="22"/>
        </w:rPr>
        <w:tab/>
        <w:t xml:space="preserve">Notes </w:t>
      </w:r>
    </w:p>
    <w:p w14:paraId="6E0C62CD" w14:textId="77777777" w:rsidR="004938EF" w:rsidRDefault="004938EF" w:rsidP="004938EF">
      <w:pPr>
        <w:tabs>
          <w:tab w:val="left" w:pos="540"/>
          <w:tab w:val="left" w:pos="900"/>
          <w:tab w:val="left" w:pos="1800"/>
          <w:tab w:val="left" w:pos="7560"/>
        </w:tabs>
        <w:ind w:left="360" w:right="-720" w:hanging="360"/>
        <w:jc w:val="both"/>
        <w:rPr>
          <w:rFonts w:ascii="Arial" w:hAnsi="Arial" w:cs="Arial"/>
          <w:sz w:val="22"/>
          <w:szCs w:val="22"/>
        </w:rPr>
      </w:pPr>
      <w:r>
        <w:rPr>
          <w:rFonts w:ascii="Arial" w:hAnsi="Arial" w:cs="Arial"/>
          <w:sz w:val="22"/>
          <w:szCs w:val="22"/>
        </w:rPr>
        <w:tab/>
        <w:t>2</w:t>
      </w:r>
      <w:r>
        <w:rPr>
          <w:rFonts w:ascii="Arial" w:hAnsi="Arial" w:cs="Arial"/>
          <w:sz w:val="22"/>
          <w:szCs w:val="22"/>
        </w:rPr>
        <w:tab/>
      </w:r>
      <w:r>
        <w:rPr>
          <w:rFonts w:ascii="Arial" w:hAnsi="Arial" w:cs="Arial"/>
          <w:sz w:val="22"/>
          <w:szCs w:val="22"/>
        </w:rPr>
        <w:tab/>
        <w:t>8/28</w:t>
      </w:r>
      <w:r>
        <w:rPr>
          <w:rFonts w:ascii="Arial" w:hAnsi="Arial" w:cs="Arial"/>
          <w:sz w:val="22"/>
          <w:szCs w:val="22"/>
        </w:rPr>
        <w:tab/>
        <w:t>Radiation chemistry of water and free radicals</w:t>
      </w:r>
      <w:r>
        <w:rPr>
          <w:rFonts w:ascii="Arial" w:hAnsi="Arial" w:cs="Arial"/>
          <w:sz w:val="22"/>
          <w:szCs w:val="22"/>
        </w:rPr>
        <w:tab/>
        <w:t>Notes</w:t>
      </w:r>
    </w:p>
    <w:p w14:paraId="6C373946" w14:textId="77777777" w:rsidR="004938EF" w:rsidRDefault="004938EF" w:rsidP="004938EF">
      <w:pPr>
        <w:tabs>
          <w:tab w:val="left" w:pos="540"/>
          <w:tab w:val="left" w:pos="900"/>
          <w:tab w:val="left" w:pos="1800"/>
          <w:tab w:val="left" w:pos="7560"/>
        </w:tabs>
        <w:ind w:left="360" w:right="-720" w:hanging="360"/>
        <w:jc w:val="both"/>
        <w:rPr>
          <w:rFonts w:ascii="Arial" w:hAnsi="Arial" w:cs="Arial"/>
          <w:sz w:val="22"/>
          <w:szCs w:val="22"/>
        </w:rPr>
      </w:pP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8/30</w:t>
      </w:r>
      <w:r>
        <w:rPr>
          <w:rFonts w:ascii="Arial" w:hAnsi="Arial" w:cs="Arial"/>
          <w:sz w:val="22"/>
          <w:szCs w:val="22"/>
        </w:rPr>
        <w:tab/>
        <w:t>Subcellular target – DNA and chromosomes</w:t>
      </w:r>
      <w:r>
        <w:rPr>
          <w:rFonts w:ascii="Arial" w:hAnsi="Arial" w:cs="Arial"/>
          <w:sz w:val="22"/>
          <w:szCs w:val="22"/>
        </w:rPr>
        <w:tab/>
        <w:t>Notes</w:t>
      </w:r>
    </w:p>
    <w:p w14:paraId="1D9D145D" w14:textId="77777777" w:rsidR="004938EF" w:rsidRDefault="004938EF" w:rsidP="004938EF">
      <w:pPr>
        <w:tabs>
          <w:tab w:val="left" w:pos="540"/>
          <w:tab w:val="left" w:pos="900"/>
          <w:tab w:val="left" w:pos="1800"/>
          <w:tab w:val="left" w:pos="7560"/>
        </w:tabs>
        <w:ind w:left="360" w:right="-720" w:hanging="36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9/1</w:t>
      </w:r>
      <w:r>
        <w:rPr>
          <w:rFonts w:ascii="Arial" w:hAnsi="Arial" w:cs="Arial"/>
          <w:sz w:val="22"/>
          <w:szCs w:val="22"/>
        </w:rPr>
        <w:tab/>
        <w:t>Intra- and inter-cellular signaling</w:t>
      </w:r>
      <w:r>
        <w:rPr>
          <w:rFonts w:ascii="Arial" w:hAnsi="Arial" w:cs="Arial"/>
          <w:sz w:val="22"/>
          <w:szCs w:val="22"/>
        </w:rPr>
        <w:tab/>
        <w:t>Notes</w:t>
      </w:r>
      <w:r>
        <w:rPr>
          <w:rFonts w:ascii="Arial" w:hAnsi="Arial" w:cs="Arial"/>
          <w:sz w:val="22"/>
          <w:szCs w:val="22"/>
        </w:rPr>
        <w:tab/>
      </w:r>
    </w:p>
    <w:p w14:paraId="2E22F6D9" w14:textId="77777777" w:rsidR="004938EF" w:rsidRPr="00F83E02" w:rsidRDefault="004938EF" w:rsidP="004938EF">
      <w:pPr>
        <w:tabs>
          <w:tab w:val="left" w:pos="540"/>
          <w:tab w:val="left" w:pos="900"/>
          <w:tab w:val="left" w:pos="1800"/>
          <w:tab w:val="left" w:pos="7560"/>
        </w:tabs>
        <w:ind w:left="360" w:right="-720" w:hanging="360"/>
        <w:jc w:val="both"/>
        <w:rPr>
          <w:rFonts w:ascii="Arial" w:hAnsi="Arial" w:cs="Arial"/>
          <w:b/>
          <w:sz w:val="22"/>
          <w:szCs w:val="22"/>
        </w:rPr>
      </w:pPr>
      <w:r>
        <w:rPr>
          <w:rFonts w:ascii="Arial" w:hAnsi="Arial" w:cs="Arial"/>
          <w:sz w:val="22"/>
          <w:szCs w:val="22"/>
        </w:rPr>
        <w:tab/>
        <w:t>3</w:t>
      </w:r>
      <w:r>
        <w:rPr>
          <w:rFonts w:ascii="Arial" w:hAnsi="Arial" w:cs="Arial"/>
          <w:sz w:val="22"/>
          <w:szCs w:val="22"/>
        </w:rPr>
        <w:tab/>
      </w:r>
      <w:r>
        <w:rPr>
          <w:rFonts w:ascii="Arial" w:hAnsi="Arial" w:cs="Arial"/>
          <w:sz w:val="22"/>
          <w:szCs w:val="22"/>
        </w:rPr>
        <w:tab/>
      </w:r>
      <w:r w:rsidRPr="00F83E02">
        <w:rPr>
          <w:rFonts w:ascii="Arial" w:hAnsi="Arial" w:cs="Arial"/>
          <w:b/>
          <w:sz w:val="22"/>
          <w:szCs w:val="22"/>
        </w:rPr>
        <w:t>9/</w:t>
      </w:r>
      <w:r>
        <w:rPr>
          <w:rFonts w:ascii="Arial" w:hAnsi="Arial" w:cs="Arial"/>
          <w:b/>
          <w:sz w:val="22"/>
          <w:szCs w:val="22"/>
        </w:rPr>
        <w:t>4</w:t>
      </w:r>
      <w:r w:rsidRPr="00F83E02">
        <w:rPr>
          <w:rFonts w:ascii="Arial" w:hAnsi="Arial" w:cs="Arial"/>
          <w:b/>
          <w:sz w:val="22"/>
          <w:szCs w:val="22"/>
        </w:rPr>
        <w:tab/>
        <w:t>no class (school official holiday)</w:t>
      </w:r>
    </w:p>
    <w:p w14:paraId="0E64AC1E" w14:textId="77777777" w:rsidR="004938EF" w:rsidRDefault="004938EF" w:rsidP="004938EF">
      <w:pPr>
        <w:tabs>
          <w:tab w:val="left" w:pos="540"/>
          <w:tab w:val="left" w:pos="900"/>
          <w:tab w:val="left" w:pos="1800"/>
          <w:tab w:val="left" w:pos="7560"/>
        </w:tabs>
        <w:ind w:left="360" w:right="-720" w:hanging="360"/>
        <w:jc w:val="both"/>
        <w:rPr>
          <w:rFonts w:ascii="Arial" w:hAnsi="Arial" w:cs="Arial"/>
          <w:sz w:val="22"/>
          <w:szCs w:val="22"/>
        </w:rPr>
      </w:pP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9/6</w:t>
      </w:r>
      <w:r>
        <w:rPr>
          <w:rFonts w:ascii="Arial" w:hAnsi="Arial" w:cs="Arial"/>
          <w:sz w:val="22"/>
          <w:szCs w:val="22"/>
        </w:rPr>
        <w:tab/>
        <w:t>Radiation-induced chromosomal aberrations</w:t>
      </w:r>
      <w:r>
        <w:rPr>
          <w:rFonts w:ascii="Arial" w:hAnsi="Arial" w:cs="Arial"/>
          <w:sz w:val="22"/>
          <w:szCs w:val="22"/>
        </w:rPr>
        <w:tab/>
        <w:t>Ch. 2</w:t>
      </w:r>
    </w:p>
    <w:p w14:paraId="472BA0BD" w14:textId="77777777" w:rsidR="004938EF" w:rsidRDefault="004938EF" w:rsidP="004938EF">
      <w:pPr>
        <w:tabs>
          <w:tab w:val="left" w:pos="540"/>
          <w:tab w:val="left" w:pos="900"/>
          <w:tab w:val="left" w:pos="1800"/>
          <w:tab w:val="left" w:pos="7560"/>
        </w:tabs>
        <w:ind w:left="360" w:right="-720" w:hanging="36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9/8</w:t>
      </w:r>
      <w:r>
        <w:rPr>
          <w:rFonts w:ascii="Arial" w:hAnsi="Arial" w:cs="Arial"/>
          <w:sz w:val="22"/>
          <w:szCs w:val="22"/>
        </w:rPr>
        <w:tab/>
        <w:t>Radiation-induced cell death and transformation</w:t>
      </w:r>
      <w:r>
        <w:rPr>
          <w:rFonts w:ascii="Arial" w:hAnsi="Arial" w:cs="Arial"/>
          <w:sz w:val="22"/>
          <w:szCs w:val="22"/>
        </w:rPr>
        <w:tab/>
        <w:t>Ch. 2</w:t>
      </w:r>
    </w:p>
    <w:p w14:paraId="6FC24215" w14:textId="77777777" w:rsidR="004938EF" w:rsidRPr="0027602E" w:rsidRDefault="004938EF" w:rsidP="004938EF">
      <w:pPr>
        <w:tabs>
          <w:tab w:val="left" w:pos="540"/>
          <w:tab w:val="left" w:pos="900"/>
          <w:tab w:val="left" w:pos="1800"/>
          <w:tab w:val="left" w:pos="7560"/>
        </w:tabs>
        <w:ind w:left="360" w:right="-720" w:hanging="360"/>
        <w:jc w:val="both"/>
        <w:rPr>
          <w:rFonts w:ascii="Arial" w:hAnsi="Arial" w:cs="Arial"/>
          <w:sz w:val="22"/>
          <w:szCs w:val="22"/>
        </w:rPr>
      </w:pPr>
      <w:r w:rsidRPr="00BD32A7">
        <w:rPr>
          <w:rFonts w:ascii="Arial" w:hAnsi="Arial" w:cs="Arial"/>
          <w:b/>
          <w:sz w:val="22"/>
          <w:szCs w:val="22"/>
        </w:rPr>
        <w:tab/>
      </w:r>
      <w:r w:rsidRPr="0027602E">
        <w:rPr>
          <w:rFonts w:ascii="Arial" w:hAnsi="Arial" w:cs="Arial"/>
          <w:sz w:val="22"/>
          <w:szCs w:val="22"/>
        </w:rPr>
        <w:t>4</w:t>
      </w:r>
      <w:r w:rsidRPr="0027602E">
        <w:rPr>
          <w:rFonts w:ascii="Arial" w:hAnsi="Arial" w:cs="Arial"/>
          <w:sz w:val="22"/>
          <w:szCs w:val="22"/>
        </w:rPr>
        <w:tab/>
      </w:r>
      <w:r w:rsidRPr="0027602E">
        <w:rPr>
          <w:rFonts w:ascii="Arial" w:hAnsi="Arial" w:cs="Arial"/>
          <w:sz w:val="22"/>
          <w:szCs w:val="22"/>
        </w:rPr>
        <w:tab/>
        <w:t>9/</w:t>
      </w:r>
      <w:r>
        <w:rPr>
          <w:rFonts w:ascii="Arial" w:hAnsi="Arial" w:cs="Arial"/>
          <w:sz w:val="22"/>
          <w:szCs w:val="22"/>
        </w:rPr>
        <w:t>11</w:t>
      </w:r>
      <w:r w:rsidRPr="00BD32A7">
        <w:rPr>
          <w:rFonts w:ascii="Arial" w:hAnsi="Arial" w:cs="Arial"/>
          <w:b/>
          <w:sz w:val="22"/>
          <w:szCs w:val="22"/>
        </w:rPr>
        <w:tab/>
      </w:r>
      <w:r>
        <w:rPr>
          <w:rFonts w:ascii="Arial" w:hAnsi="Arial" w:cs="Arial"/>
          <w:sz w:val="22"/>
          <w:szCs w:val="22"/>
        </w:rPr>
        <w:t>Clonogenic assays/cell survival curves/target theory</w:t>
      </w:r>
      <w:r w:rsidRPr="00BD32A7">
        <w:rPr>
          <w:rFonts w:ascii="Arial" w:hAnsi="Arial" w:cs="Arial"/>
          <w:b/>
          <w:sz w:val="22"/>
          <w:szCs w:val="22"/>
        </w:rPr>
        <w:tab/>
      </w:r>
      <w:r w:rsidRPr="0027602E">
        <w:rPr>
          <w:rFonts w:ascii="Arial" w:hAnsi="Arial" w:cs="Arial"/>
          <w:sz w:val="22"/>
          <w:szCs w:val="22"/>
        </w:rPr>
        <w:t>Ch. 3</w:t>
      </w:r>
    </w:p>
    <w:p w14:paraId="0A6E0E27" w14:textId="77777777" w:rsidR="004938EF" w:rsidRDefault="004938EF" w:rsidP="004938EF">
      <w:pPr>
        <w:tabs>
          <w:tab w:val="left" w:pos="540"/>
          <w:tab w:val="left" w:pos="900"/>
          <w:tab w:val="left" w:pos="1800"/>
          <w:tab w:val="left" w:pos="7560"/>
        </w:tabs>
        <w:ind w:left="360" w:right="-720" w:hanging="36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Pr="00BD32A7">
        <w:rPr>
          <w:rFonts w:ascii="Arial" w:hAnsi="Arial" w:cs="Arial"/>
          <w:sz w:val="22"/>
          <w:szCs w:val="22"/>
        </w:rPr>
        <w:t>9/</w:t>
      </w:r>
      <w:r>
        <w:rPr>
          <w:rFonts w:ascii="Arial" w:hAnsi="Arial" w:cs="Arial"/>
          <w:sz w:val="22"/>
          <w:szCs w:val="22"/>
        </w:rPr>
        <w:t>13</w:t>
      </w:r>
      <w:r w:rsidRPr="00BD32A7">
        <w:rPr>
          <w:rFonts w:ascii="Arial" w:hAnsi="Arial" w:cs="Arial"/>
          <w:sz w:val="22"/>
          <w:szCs w:val="22"/>
        </w:rPr>
        <w:tab/>
        <w:t>Micro- and nano-dosimetry</w:t>
      </w:r>
      <w:r w:rsidRPr="00BD32A7">
        <w:rPr>
          <w:rFonts w:ascii="Arial" w:hAnsi="Arial" w:cs="Arial"/>
          <w:sz w:val="22"/>
          <w:szCs w:val="22"/>
        </w:rPr>
        <w:tab/>
        <w:t>Notes</w:t>
      </w:r>
    </w:p>
    <w:p w14:paraId="3B219EA6" w14:textId="77777777" w:rsidR="004938EF" w:rsidRDefault="004938EF" w:rsidP="004938EF">
      <w:pPr>
        <w:tabs>
          <w:tab w:val="left" w:pos="540"/>
          <w:tab w:val="left" w:pos="900"/>
          <w:tab w:val="left" w:pos="1800"/>
          <w:tab w:val="left" w:pos="7560"/>
        </w:tabs>
        <w:ind w:left="360" w:right="-720" w:hanging="36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9/15</w:t>
      </w:r>
      <w:r>
        <w:rPr>
          <w:rFonts w:ascii="Arial" w:hAnsi="Arial" w:cs="Arial"/>
          <w:sz w:val="22"/>
          <w:szCs w:val="22"/>
        </w:rPr>
        <w:tab/>
        <w:t>Cell cycle and radiosensitivity</w:t>
      </w:r>
      <w:r>
        <w:rPr>
          <w:rFonts w:ascii="Arial" w:hAnsi="Arial" w:cs="Arial"/>
          <w:sz w:val="22"/>
          <w:szCs w:val="22"/>
        </w:rPr>
        <w:tab/>
        <w:t>Ch. 4</w:t>
      </w:r>
    </w:p>
    <w:p w14:paraId="13D00DCA" w14:textId="77777777" w:rsidR="004938EF" w:rsidRDefault="004938EF" w:rsidP="004938EF">
      <w:pPr>
        <w:tabs>
          <w:tab w:val="left" w:pos="360"/>
          <w:tab w:val="left" w:pos="900"/>
          <w:tab w:val="left" w:pos="1800"/>
          <w:tab w:val="left" w:pos="7560"/>
        </w:tabs>
        <w:ind w:left="2160" w:right="-720" w:hanging="216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(Term paper topic due)</w:t>
      </w:r>
    </w:p>
    <w:p w14:paraId="2FADBCCD" w14:textId="77777777" w:rsidR="004938EF" w:rsidRDefault="004938EF" w:rsidP="004938EF">
      <w:pPr>
        <w:tabs>
          <w:tab w:val="left" w:pos="360"/>
          <w:tab w:val="left" w:pos="900"/>
          <w:tab w:val="left" w:pos="1800"/>
          <w:tab w:val="left" w:pos="7560"/>
        </w:tabs>
        <w:ind w:left="2160" w:right="-720" w:hanging="2160"/>
        <w:jc w:val="both"/>
        <w:rPr>
          <w:rFonts w:ascii="Arial" w:hAnsi="Arial" w:cs="Arial"/>
          <w:sz w:val="22"/>
          <w:szCs w:val="22"/>
        </w:rPr>
      </w:pPr>
      <w:r>
        <w:rPr>
          <w:rFonts w:ascii="Arial" w:hAnsi="Arial" w:cs="Arial"/>
          <w:sz w:val="22"/>
          <w:szCs w:val="22"/>
        </w:rPr>
        <w:tab/>
        <w:t>5</w:t>
      </w:r>
      <w:r>
        <w:rPr>
          <w:rFonts w:ascii="Arial" w:hAnsi="Arial" w:cs="Arial"/>
          <w:sz w:val="22"/>
          <w:szCs w:val="22"/>
        </w:rPr>
        <w:tab/>
        <w:t>9/18</w:t>
      </w:r>
      <w:r>
        <w:rPr>
          <w:rFonts w:ascii="Arial" w:hAnsi="Arial" w:cs="Arial"/>
          <w:sz w:val="22"/>
          <w:szCs w:val="22"/>
        </w:rPr>
        <w:tab/>
        <w:t>Repair of radiation damage and dose-rate effect</w:t>
      </w:r>
      <w:r>
        <w:rPr>
          <w:rFonts w:ascii="Arial" w:hAnsi="Arial" w:cs="Arial"/>
          <w:sz w:val="22"/>
          <w:szCs w:val="22"/>
        </w:rPr>
        <w:tab/>
        <w:t>Ch. 5</w:t>
      </w:r>
    </w:p>
    <w:p w14:paraId="3730C3B7" w14:textId="77777777" w:rsidR="004938EF" w:rsidRDefault="004938EF" w:rsidP="004938EF">
      <w:pPr>
        <w:tabs>
          <w:tab w:val="left" w:pos="360"/>
          <w:tab w:val="left" w:pos="900"/>
          <w:tab w:val="left" w:pos="1800"/>
          <w:tab w:val="left" w:pos="7560"/>
        </w:tabs>
        <w:ind w:left="2160" w:right="-720" w:hanging="2160"/>
        <w:jc w:val="both"/>
        <w:rPr>
          <w:rFonts w:ascii="Arial" w:hAnsi="Arial" w:cs="Arial"/>
          <w:sz w:val="22"/>
          <w:szCs w:val="22"/>
        </w:rPr>
      </w:pPr>
      <w:r>
        <w:rPr>
          <w:rFonts w:ascii="Arial" w:hAnsi="Arial" w:cs="Arial"/>
          <w:sz w:val="22"/>
          <w:szCs w:val="22"/>
        </w:rPr>
        <w:tab/>
        <w:t xml:space="preserve"> </w:t>
      </w:r>
      <w:r>
        <w:rPr>
          <w:rFonts w:ascii="Arial" w:hAnsi="Arial" w:cs="Arial"/>
          <w:sz w:val="22"/>
          <w:szCs w:val="22"/>
        </w:rPr>
        <w:tab/>
        <w:t>9/20</w:t>
      </w:r>
      <w:r>
        <w:rPr>
          <w:rFonts w:ascii="Arial" w:hAnsi="Arial" w:cs="Arial"/>
          <w:sz w:val="22"/>
          <w:szCs w:val="22"/>
        </w:rPr>
        <w:tab/>
        <w:t>Bystander and non-targeted effects</w:t>
      </w:r>
      <w:r>
        <w:rPr>
          <w:rFonts w:ascii="Arial" w:hAnsi="Arial" w:cs="Arial"/>
          <w:sz w:val="22"/>
          <w:szCs w:val="22"/>
        </w:rPr>
        <w:tab/>
        <w:t>notes</w:t>
      </w:r>
    </w:p>
    <w:p w14:paraId="64D102A5" w14:textId="77777777" w:rsidR="004938EF" w:rsidRDefault="004938EF" w:rsidP="004938EF">
      <w:pPr>
        <w:tabs>
          <w:tab w:val="left" w:pos="540"/>
          <w:tab w:val="left" w:pos="900"/>
          <w:tab w:val="left" w:pos="1800"/>
          <w:tab w:val="left" w:pos="7560"/>
        </w:tabs>
        <w:ind w:left="360" w:right="-720" w:hanging="36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9/22</w:t>
      </w:r>
      <w:r>
        <w:rPr>
          <w:rFonts w:ascii="Arial" w:hAnsi="Arial" w:cs="Arial"/>
          <w:sz w:val="22"/>
          <w:szCs w:val="22"/>
        </w:rPr>
        <w:tab/>
        <w:t>Oxygen effect and OER</w:t>
      </w:r>
      <w:r>
        <w:rPr>
          <w:rFonts w:ascii="Arial" w:hAnsi="Arial" w:cs="Arial"/>
          <w:sz w:val="22"/>
          <w:szCs w:val="22"/>
        </w:rPr>
        <w:tab/>
        <w:t>Ch. 6</w:t>
      </w:r>
    </w:p>
    <w:p w14:paraId="415F5280" w14:textId="77777777" w:rsidR="004938EF" w:rsidRDefault="004938EF" w:rsidP="004938EF">
      <w:pPr>
        <w:tabs>
          <w:tab w:val="left" w:pos="540"/>
          <w:tab w:val="left" w:pos="900"/>
          <w:tab w:val="left" w:pos="1800"/>
          <w:tab w:val="left" w:pos="7560"/>
        </w:tabs>
        <w:ind w:left="360" w:right="-720" w:hanging="360"/>
        <w:jc w:val="both"/>
        <w:rPr>
          <w:rFonts w:ascii="Arial" w:hAnsi="Arial" w:cs="Arial"/>
          <w:sz w:val="22"/>
          <w:szCs w:val="22"/>
        </w:rPr>
      </w:pPr>
      <w:r>
        <w:rPr>
          <w:rFonts w:ascii="Arial" w:hAnsi="Arial" w:cs="Arial"/>
          <w:sz w:val="22"/>
          <w:szCs w:val="22"/>
        </w:rPr>
        <w:tab/>
      </w:r>
      <w:r w:rsidRPr="00BD32A7">
        <w:rPr>
          <w:rFonts w:ascii="Arial" w:hAnsi="Arial" w:cs="Arial"/>
          <w:sz w:val="22"/>
          <w:szCs w:val="22"/>
        </w:rPr>
        <w:t>6</w:t>
      </w:r>
      <w:r w:rsidRPr="00BD32A7">
        <w:rPr>
          <w:rFonts w:ascii="Arial" w:hAnsi="Arial" w:cs="Arial"/>
          <w:b/>
          <w:sz w:val="22"/>
          <w:szCs w:val="22"/>
        </w:rPr>
        <w:tab/>
      </w:r>
      <w:r w:rsidRPr="00BD32A7">
        <w:rPr>
          <w:rFonts w:ascii="Arial" w:hAnsi="Arial" w:cs="Arial"/>
          <w:sz w:val="22"/>
          <w:szCs w:val="22"/>
        </w:rPr>
        <w:tab/>
        <w:t>9/2</w:t>
      </w:r>
      <w:r>
        <w:rPr>
          <w:rFonts w:ascii="Arial" w:hAnsi="Arial" w:cs="Arial"/>
          <w:sz w:val="22"/>
          <w:szCs w:val="22"/>
        </w:rPr>
        <w:t>5</w:t>
      </w:r>
      <w:r w:rsidRPr="00BD32A7">
        <w:rPr>
          <w:rFonts w:ascii="Arial" w:hAnsi="Arial" w:cs="Arial"/>
          <w:sz w:val="22"/>
          <w:szCs w:val="22"/>
        </w:rPr>
        <w:tab/>
        <w:t>LET and RBE</w:t>
      </w:r>
      <w:r w:rsidRPr="00BD32A7">
        <w:rPr>
          <w:rFonts w:ascii="Arial" w:hAnsi="Arial" w:cs="Arial"/>
          <w:sz w:val="22"/>
          <w:szCs w:val="22"/>
        </w:rPr>
        <w:tab/>
        <w:t>Ch. 7</w:t>
      </w:r>
    </w:p>
    <w:p w14:paraId="00ECDB2F" w14:textId="77777777" w:rsidR="004938EF" w:rsidRDefault="004938EF" w:rsidP="004938EF">
      <w:pPr>
        <w:tabs>
          <w:tab w:val="left" w:pos="540"/>
          <w:tab w:val="left" w:pos="900"/>
          <w:tab w:val="left" w:pos="1800"/>
          <w:tab w:val="left" w:pos="7560"/>
        </w:tabs>
        <w:ind w:left="360" w:right="-720" w:hanging="360"/>
        <w:jc w:val="both"/>
        <w:rPr>
          <w:rFonts w:ascii="Arial" w:hAnsi="Arial" w:cs="Arial"/>
          <w:sz w:val="22"/>
          <w:szCs w:val="22"/>
        </w:rPr>
      </w:pP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Pr="00A05E35">
        <w:rPr>
          <w:rFonts w:ascii="Arial" w:hAnsi="Arial" w:cs="Arial"/>
          <w:b/>
          <w:sz w:val="22"/>
          <w:szCs w:val="22"/>
        </w:rPr>
        <w:t>9/2</w:t>
      </w:r>
      <w:r>
        <w:rPr>
          <w:rFonts w:ascii="Arial" w:hAnsi="Arial" w:cs="Arial"/>
          <w:b/>
          <w:sz w:val="22"/>
          <w:szCs w:val="22"/>
        </w:rPr>
        <w:t>7</w:t>
      </w:r>
      <w:r w:rsidRPr="00A05E35">
        <w:rPr>
          <w:rFonts w:ascii="Arial" w:hAnsi="Arial" w:cs="Arial"/>
          <w:b/>
          <w:sz w:val="22"/>
          <w:szCs w:val="22"/>
        </w:rPr>
        <w:tab/>
        <w:t>Exam #1</w:t>
      </w:r>
      <w:r>
        <w:rPr>
          <w:rFonts w:ascii="Arial" w:hAnsi="Arial" w:cs="Arial"/>
          <w:sz w:val="22"/>
          <w:szCs w:val="22"/>
        </w:rPr>
        <w:t xml:space="preserve"> </w:t>
      </w:r>
    </w:p>
    <w:p w14:paraId="19A15605" w14:textId="77777777" w:rsidR="004938EF" w:rsidRDefault="004938EF" w:rsidP="004938EF">
      <w:pPr>
        <w:tabs>
          <w:tab w:val="left" w:pos="540"/>
          <w:tab w:val="left" w:pos="900"/>
          <w:tab w:val="left" w:pos="1800"/>
          <w:tab w:val="left" w:pos="7560"/>
        </w:tabs>
        <w:ind w:left="360" w:right="-720" w:hanging="36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9/29</w:t>
      </w:r>
      <w:r>
        <w:rPr>
          <w:rFonts w:ascii="Arial" w:hAnsi="Arial" w:cs="Arial"/>
          <w:sz w:val="22"/>
          <w:szCs w:val="22"/>
        </w:rPr>
        <w:tab/>
        <w:t>The whole-body acute radiation effects</w:t>
      </w:r>
      <w:r>
        <w:rPr>
          <w:rFonts w:ascii="Arial" w:hAnsi="Arial" w:cs="Arial"/>
          <w:sz w:val="22"/>
          <w:szCs w:val="22"/>
        </w:rPr>
        <w:tab/>
        <w:t>Ch. 8</w:t>
      </w:r>
    </w:p>
    <w:p w14:paraId="5D6DBD48" w14:textId="77777777" w:rsidR="004938EF" w:rsidRDefault="004938EF" w:rsidP="004938EF">
      <w:pPr>
        <w:tabs>
          <w:tab w:val="left" w:pos="360"/>
          <w:tab w:val="left" w:pos="900"/>
          <w:tab w:val="left" w:pos="1800"/>
          <w:tab w:val="left" w:pos="7560"/>
        </w:tabs>
        <w:ind w:left="360" w:right="-720" w:hanging="360"/>
        <w:jc w:val="both"/>
        <w:rPr>
          <w:rFonts w:ascii="Arial" w:hAnsi="Arial" w:cs="Arial"/>
          <w:sz w:val="22"/>
          <w:szCs w:val="22"/>
        </w:rPr>
      </w:pPr>
      <w:r>
        <w:rPr>
          <w:rFonts w:ascii="Arial" w:hAnsi="Arial" w:cs="Arial"/>
          <w:sz w:val="22"/>
          <w:szCs w:val="22"/>
        </w:rPr>
        <w:tab/>
        <w:t>7</w:t>
      </w:r>
      <w:r>
        <w:rPr>
          <w:rFonts w:ascii="Arial" w:hAnsi="Arial" w:cs="Arial"/>
          <w:sz w:val="22"/>
          <w:szCs w:val="22"/>
        </w:rPr>
        <w:tab/>
        <w:t>10/2</w:t>
      </w:r>
      <w:r>
        <w:rPr>
          <w:rFonts w:ascii="Arial" w:hAnsi="Arial" w:cs="Arial"/>
          <w:sz w:val="22"/>
          <w:szCs w:val="22"/>
        </w:rPr>
        <w:tab/>
        <w:t>Radiation carcinogenesis</w:t>
      </w:r>
      <w:r>
        <w:rPr>
          <w:rFonts w:ascii="Arial" w:hAnsi="Arial" w:cs="Arial"/>
          <w:sz w:val="22"/>
          <w:szCs w:val="22"/>
        </w:rPr>
        <w:tab/>
        <w:t>Ch. 10</w:t>
      </w:r>
    </w:p>
    <w:p w14:paraId="560352BA" w14:textId="77777777" w:rsidR="004938EF" w:rsidRDefault="004938EF" w:rsidP="004938EF">
      <w:pPr>
        <w:tabs>
          <w:tab w:val="left" w:pos="540"/>
          <w:tab w:val="left" w:pos="900"/>
          <w:tab w:val="left" w:pos="1800"/>
          <w:tab w:val="left" w:pos="7560"/>
        </w:tabs>
        <w:ind w:left="360" w:right="-720" w:hanging="360"/>
        <w:jc w:val="both"/>
        <w:rPr>
          <w:rFonts w:ascii="Arial" w:hAnsi="Arial" w:cs="Arial"/>
          <w:sz w:val="22"/>
          <w:szCs w:val="22"/>
        </w:rPr>
      </w:pP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10/4</w:t>
      </w:r>
      <w:r>
        <w:rPr>
          <w:rFonts w:ascii="Arial" w:hAnsi="Arial" w:cs="Arial"/>
          <w:sz w:val="22"/>
          <w:szCs w:val="22"/>
        </w:rPr>
        <w:tab/>
        <w:t>Heritable effects of radiation</w:t>
      </w:r>
      <w:r>
        <w:rPr>
          <w:rFonts w:ascii="Arial" w:hAnsi="Arial" w:cs="Arial"/>
          <w:sz w:val="22"/>
          <w:szCs w:val="22"/>
        </w:rPr>
        <w:tab/>
        <w:t>Ch. 11</w:t>
      </w:r>
    </w:p>
    <w:p w14:paraId="58898A60" w14:textId="77777777" w:rsidR="004938EF" w:rsidRDefault="004938EF" w:rsidP="004938EF">
      <w:pPr>
        <w:tabs>
          <w:tab w:val="left" w:pos="360"/>
          <w:tab w:val="left" w:pos="900"/>
          <w:tab w:val="left" w:pos="1800"/>
          <w:tab w:val="left" w:pos="7560"/>
        </w:tabs>
        <w:ind w:left="1800" w:right="-720" w:hanging="1440"/>
        <w:jc w:val="both"/>
        <w:rPr>
          <w:rFonts w:ascii="Arial" w:hAnsi="Arial" w:cs="Arial"/>
          <w:sz w:val="22"/>
          <w:szCs w:val="22"/>
        </w:rPr>
      </w:pPr>
      <w:r>
        <w:rPr>
          <w:rFonts w:ascii="Arial" w:hAnsi="Arial" w:cs="Arial"/>
          <w:sz w:val="22"/>
          <w:szCs w:val="22"/>
        </w:rPr>
        <w:tab/>
        <w:t>10/6</w:t>
      </w:r>
      <w:r>
        <w:rPr>
          <w:rFonts w:ascii="Arial" w:hAnsi="Arial" w:cs="Arial"/>
          <w:sz w:val="22"/>
          <w:szCs w:val="22"/>
        </w:rPr>
        <w:tab/>
        <w:t>Effect of radiation on embryo &amp; fetus</w:t>
      </w:r>
      <w:r>
        <w:rPr>
          <w:rFonts w:ascii="Arial" w:hAnsi="Arial" w:cs="Arial"/>
          <w:sz w:val="22"/>
          <w:szCs w:val="22"/>
        </w:rPr>
        <w:tab/>
        <w:t>Ch. 12</w:t>
      </w:r>
    </w:p>
    <w:p w14:paraId="2F8E78CA" w14:textId="77777777" w:rsidR="004938EF" w:rsidRDefault="004938EF" w:rsidP="004938EF">
      <w:pPr>
        <w:tabs>
          <w:tab w:val="left" w:pos="900"/>
          <w:tab w:val="left" w:pos="1800"/>
          <w:tab w:val="left" w:pos="7560"/>
        </w:tabs>
        <w:ind w:left="1800" w:right="-720" w:hanging="1800"/>
        <w:jc w:val="both"/>
        <w:rPr>
          <w:rFonts w:ascii="Arial" w:hAnsi="Arial" w:cs="Arial"/>
          <w:sz w:val="22"/>
          <w:szCs w:val="22"/>
        </w:rPr>
      </w:pPr>
      <w:r>
        <w:rPr>
          <w:rFonts w:ascii="Arial" w:hAnsi="Arial" w:cs="Arial"/>
          <w:sz w:val="22"/>
          <w:szCs w:val="22"/>
        </w:rPr>
        <w:tab/>
      </w:r>
      <w:r>
        <w:rPr>
          <w:rFonts w:ascii="Arial" w:hAnsi="Arial" w:cs="Arial"/>
          <w:sz w:val="22"/>
          <w:szCs w:val="22"/>
        </w:rPr>
        <w:tab/>
        <w:t>Radiation cataractogenesis</w:t>
      </w:r>
      <w:r>
        <w:rPr>
          <w:rFonts w:ascii="Arial" w:hAnsi="Arial" w:cs="Arial"/>
          <w:sz w:val="22"/>
          <w:szCs w:val="22"/>
        </w:rPr>
        <w:tab/>
        <w:t>Ch. 13</w:t>
      </w:r>
    </w:p>
    <w:p w14:paraId="07BCB727" w14:textId="77777777" w:rsidR="004938EF" w:rsidRDefault="004938EF" w:rsidP="004938EF">
      <w:pPr>
        <w:tabs>
          <w:tab w:val="left" w:pos="900"/>
          <w:tab w:val="left" w:pos="1800"/>
          <w:tab w:val="left" w:pos="7560"/>
        </w:tabs>
        <w:ind w:left="1800" w:right="-720" w:hanging="1440"/>
        <w:jc w:val="both"/>
        <w:rPr>
          <w:rFonts w:ascii="Arial" w:hAnsi="Arial" w:cs="Arial"/>
          <w:sz w:val="22"/>
          <w:szCs w:val="22"/>
        </w:rPr>
      </w:pPr>
      <w:r>
        <w:rPr>
          <w:rFonts w:ascii="Arial" w:hAnsi="Arial" w:cs="Arial"/>
          <w:sz w:val="22"/>
          <w:szCs w:val="22"/>
        </w:rPr>
        <w:t>8</w:t>
      </w:r>
      <w:r>
        <w:rPr>
          <w:rFonts w:ascii="Arial" w:hAnsi="Arial" w:cs="Arial"/>
          <w:sz w:val="22"/>
          <w:szCs w:val="22"/>
        </w:rPr>
        <w:tab/>
      </w:r>
      <w:r w:rsidRPr="00F83E02">
        <w:rPr>
          <w:rFonts w:ascii="Arial" w:hAnsi="Arial" w:cs="Arial"/>
          <w:b/>
          <w:sz w:val="22"/>
          <w:szCs w:val="22"/>
        </w:rPr>
        <w:t>10/</w:t>
      </w:r>
      <w:r>
        <w:rPr>
          <w:rFonts w:ascii="Arial" w:hAnsi="Arial" w:cs="Arial"/>
          <w:b/>
          <w:sz w:val="22"/>
          <w:szCs w:val="22"/>
        </w:rPr>
        <w:t>9</w:t>
      </w:r>
      <w:r w:rsidRPr="00F83E02">
        <w:rPr>
          <w:rFonts w:ascii="Arial" w:hAnsi="Arial" w:cs="Arial"/>
          <w:b/>
          <w:sz w:val="22"/>
          <w:szCs w:val="22"/>
        </w:rPr>
        <w:tab/>
        <w:t>no class (student recess)</w:t>
      </w:r>
    </w:p>
    <w:p w14:paraId="6DCAF781" w14:textId="77777777" w:rsidR="004938EF" w:rsidRDefault="004938EF" w:rsidP="004938EF">
      <w:pPr>
        <w:tabs>
          <w:tab w:val="left" w:pos="900"/>
          <w:tab w:val="left" w:pos="1800"/>
          <w:tab w:val="left" w:pos="7560"/>
        </w:tabs>
        <w:ind w:left="1800" w:right="-720" w:hanging="1440"/>
        <w:jc w:val="both"/>
        <w:rPr>
          <w:rFonts w:ascii="Arial" w:hAnsi="Arial" w:cs="Arial"/>
          <w:sz w:val="22"/>
          <w:szCs w:val="22"/>
        </w:rPr>
      </w:pPr>
      <w:r>
        <w:rPr>
          <w:rFonts w:ascii="Arial" w:hAnsi="Arial" w:cs="Arial"/>
          <w:b/>
          <w:sz w:val="22"/>
          <w:szCs w:val="22"/>
        </w:rPr>
        <w:tab/>
      </w:r>
      <w:r>
        <w:rPr>
          <w:rFonts w:ascii="Arial" w:hAnsi="Arial" w:cs="Arial"/>
          <w:sz w:val="22"/>
          <w:szCs w:val="22"/>
        </w:rPr>
        <w:t>10/11</w:t>
      </w:r>
      <w:r>
        <w:rPr>
          <w:rFonts w:ascii="Arial" w:hAnsi="Arial" w:cs="Arial"/>
          <w:sz w:val="22"/>
          <w:szCs w:val="22"/>
        </w:rPr>
        <w:tab/>
        <w:t>Doses and risks in diagnostic radiology</w:t>
      </w:r>
      <w:r>
        <w:rPr>
          <w:rFonts w:ascii="Arial" w:hAnsi="Arial" w:cs="Arial"/>
          <w:sz w:val="22"/>
          <w:szCs w:val="22"/>
        </w:rPr>
        <w:tab/>
        <w:t>Ch. 16</w:t>
      </w:r>
      <w:r>
        <w:rPr>
          <w:rFonts w:ascii="Arial" w:hAnsi="Arial" w:cs="Arial"/>
          <w:sz w:val="22"/>
          <w:szCs w:val="22"/>
        </w:rPr>
        <w:tab/>
      </w:r>
    </w:p>
    <w:p w14:paraId="1E8613BD" w14:textId="77777777" w:rsidR="004938EF" w:rsidRDefault="004938EF" w:rsidP="004938EF">
      <w:pPr>
        <w:tabs>
          <w:tab w:val="left" w:pos="540"/>
          <w:tab w:val="left" w:pos="900"/>
          <w:tab w:val="left" w:pos="1800"/>
          <w:tab w:val="left" w:pos="7560"/>
        </w:tabs>
        <w:ind w:left="2160" w:right="-720" w:hanging="2160"/>
        <w:jc w:val="both"/>
        <w:rPr>
          <w:rFonts w:ascii="Arial" w:hAnsi="Arial" w:cs="Arial"/>
          <w:sz w:val="22"/>
          <w:szCs w:val="22"/>
        </w:rPr>
      </w:pPr>
      <w:r>
        <w:rPr>
          <w:rFonts w:ascii="Arial" w:hAnsi="Arial" w:cs="Arial"/>
          <w:sz w:val="22"/>
          <w:szCs w:val="22"/>
        </w:rPr>
        <w:tab/>
      </w:r>
      <w:r>
        <w:rPr>
          <w:rFonts w:ascii="Arial" w:hAnsi="Arial" w:cs="Arial"/>
          <w:sz w:val="22"/>
          <w:szCs w:val="22"/>
        </w:rPr>
        <w:tab/>
        <w:t>10/13</w:t>
      </w:r>
      <w:r>
        <w:rPr>
          <w:rFonts w:ascii="Arial" w:hAnsi="Arial" w:cs="Arial"/>
          <w:sz w:val="22"/>
          <w:szCs w:val="22"/>
        </w:rPr>
        <w:tab/>
        <w:t>Radiation protection</w:t>
      </w:r>
      <w:r>
        <w:rPr>
          <w:rFonts w:ascii="Arial" w:hAnsi="Arial" w:cs="Arial"/>
          <w:sz w:val="22"/>
          <w:szCs w:val="22"/>
        </w:rPr>
        <w:tab/>
        <w:t>Ch. 17</w:t>
      </w:r>
    </w:p>
    <w:p w14:paraId="18B00783" w14:textId="77777777" w:rsidR="004938EF" w:rsidRDefault="004938EF" w:rsidP="004938EF">
      <w:pPr>
        <w:tabs>
          <w:tab w:val="left" w:pos="360"/>
          <w:tab w:val="left" w:pos="900"/>
          <w:tab w:val="left" w:pos="1800"/>
          <w:tab w:val="left" w:pos="7560"/>
        </w:tabs>
        <w:ind w:left="360" w:right="-720"/>
        <w:jc w:val="both"/>
        <w:rPr>
          <w:rFonts w:ascii="Arial" w:hAnsi="Arial" w:cs="Arial"/>
          <w:sz w:val="22"/>
          <w:szCs w:val="22"/>
        </w:rPr>
      </w:pPr>
      <w:r>
        <w:rPr>
          <w:rFonts w:ascii="Arial" w:hAnsi="Arial" w:cs="Arial"/>
          <w:sz w:val="22"/>
          <w:szCs w:val="22"/>
        </w:rPr>
        <w:t>9</w:t>
      </w:r>
      <w:r>
        <w:rPr>
          <w:rFonts w:ascii="Arial" w:hAnsi="Arial" w:cs="Arial"/>
          <w:sz w:val="22"/>
          <w:szCs w:val="22"/>
        </w:rPr>
        <w:tab/>
      </w:r>
      <w:r w:rsidRPr="0027602E">
        <w:rPr>
          <w:rFonts w:ascii="Arial" w:hAnsi="Arial" w:cs="Arial"/>
          <w:sz w:val="22"/>
          <w:szCs w:val="22"/>
        </w:rPr>
        <w:t>10/1</w:t>
      </w:r>
      <w:r>
        <w:rPr>
          <w:rFonts w:ascii="Arial" w:hAnsi="Arial" w:cs="Arial"/>
          <w:sz w:val="22"/>
          <w:szCs w:val="22"/>
        </w:rPr>
        <w:t>6</w:t>
      </w:r>
      <w:r w:rsidRPr="0027602E">
        <w:rPr>
          <w:rFonts w:ascii="Arial" w:hAnsi="Arial" w:cs="Arial"/>
          <w:sz w:val="22"/>
          <w:szCs w:val="22"/>
        </w:rPr>
        <w:tab/>
      </w:r>
      <w:r>
        <w:rPr>
          <w:rFonts w:ascii="Arial" w:hAnsi="Arial" w:cs="Arial"/>
          <w:sz w:val="22"/>
          <w:szCs w:val="22"/>
        </w:rPr>
        <w:t>Cancer/tumor biology</w:t>
      </w:r>
      <w:r>
        <w:rPr>
          <w:rFonts w:ascii="Arial" w:hAnsi="Arial" w:cs="Arial"/>
          <w:sz w:val="22"/>
          <w:szCs w:val="22"/>
        </w:rPr>
        <w:tab/>
        <w:t>Ch. 18</w:t>
      </w:r>
    </w:p>
    <w:p w14:paraId="341CFBDD" w14:textId="77777777" w:rsidR="004938EF" w:rsidRDefault="004938EF" w:rsidP="004938EF">
      <w:pPr>
        <w:tabs>
          <w:tab w:val="left" w:pos="360"/>
          <w:tab w:val="left" w:pos="900"/>
          <w:tab w:val="left" w:pos="1800"/>
          <w:tab w:val="left" w:pos="7560"/>
        </w:tabs>
        <w:ind w:left="360" w:right="-720"/>
        <w:jc w:val="both"/>
        <w:rPr>
          <w:rFonts w:ascii="Arial" w:hAnsi="Arial" w:cs="Arial"/>
          <w:sz w:val="22"/>
          <w:szCs w:val="22"/>
        </w:rPr>
      </w:pPr>
      <w:r>
        <w:rPr>
          <w:rFonts w:ascii="Arial" w:hAnsi="Arial" w:cs="Arial"/>
          <w:sz w:val="22"/>
          <w:szCs w:val="22"/>
        </w:rPr>
        <w:tab/>
        <w:t>10/18</w:t>
      </w:r>
      <w:r>
        <w:rPr>
          <w:rFonts w:ascii="Arial" w:hAnsi="Arial" w:cs="Arial"/>
          <w:sz w:val="22"/>
          <w:szCs w:val="22"/>
        </w:rPr>
        <w:tab/>
        <w:t>Continue</w:t>
      </w:r>
      <w:r>
        <w:rPr>
          <w:rFonts w:ascii="Arial" w:hAnsi="Arial" w:cs="Arial"/>
          <w:sz w:val="22"/>
          <w:szCs w:val="22"/>
        </w:rPr>
        <w:tab/>
        <w:t>Notes</w:t>
      </w:r>
    </w:p>
    <w:p w14:paraId="56F72DDE" w14:textId="77777777" w:rsidR="004938EF" w:rsidRDefault="004938EF" w:rsidP="004938EF">
      <w:pPr>
        <w:tabs>
          <w:tab w:val="left" w:pos="360"/>
          <w:tab w:val="left" w:pos="900"/>
          <w:tab w:val="left" w:pos="1800"/>
          <w:tab w:val="left" w:pos="7560"/>
        </w:tabs>
        <w:ind w:left="360" w:right="-720"/>
        <w:jc w:val="both"/>
        <w:rPr>
          <w:rFonts w:ascii="Arial" w:hAnsi="Arial" w:cs="Arial"/>
          <w:sz w:val="22"/>
          <w:szCs w:val="22"/>
        </w:rPr>
      </w:pPr>
      <w:r>
        <w:rPr>
          <w:rFonts w:ascii="Arial" w:hAnsi="Arial" w:cs="Arial"/>
          <w:sz w:val="22"/>
          <w:szCs w:val="22"/>
        </w:rPr>
        <w:tab/>
        <w:t>10/20</w:t>
      </w:r>
      <w:r>
        <w:rPr>
          <w:rFonts w:ascii="Arial" w:hAnsi="Arial" w:cs="Arial"/>
          <w:sz w:val="22"/>
          <w:szCs w:val="22"/>
        </w:rPr>
        <w:tab/>
        <w:t>Multi-stage Darwinian theory of cancer</w:t>
      </w:r>
      <w:r>
        <w:rPr>
          <w:rFonts w:ascii="Arial" w:hAnsi="Arial" w:cs="Arial"/>
          <w:sz w:val="22"/>
          <w:szCs w:val="22"/>
        </w:rPr>
        <w:tab/>
        <w:t>Notes</w:t>
      </w:r>
    </w:p>
    <w:p w14:paraId="2A69C83F" w14:textId="77777777" w:rsidR="004938EF" w:rsidRDefault="004938EF" w:rsidP="004938EF">
      <w:pPr>
        <w:pStyle w:val="BlockText"/>
        <w:tabs>
          <w:tab w:val="clear" w:pos="1440"/>
          <w:tab w:val="clear" w:pos="2070"/>
          <w:tab w:val="left" w:pos="900"/>
          <w:tab w:val="left" w:pos="1800"/>
          <w:tab w:val="left" w:pos="7560"/>
        </w:tabs>
        <w:ind w:left="360" w:firstLine="0"/>
        <w:jc w:val="both"/>
        <w:rPr>
          <w:rFonts w:ascii="Arial" w:hAnsi="Arial" w:cs="Arial"/>
          <w:sz w:val="22"/>
          <w:szCs w:val="22"/>
        </w:rPr>
      </w:pPr>
    </w:p>
    <w:p w14:paraId="3733D475" w14:textId="77777777" w:rsidR="004938EF" w:rsidRDefault="004938EF" w:rsidP="004938EF">
      <w:pPr>
        <w:pStyle w:val="BlockText"/>
        <w:tabs>
          <w:tab w:val="clear" w:pos="1440"/>
          <w:tab w:val="clear" w:pos="2070"/>
          <w:tab w:val="left" w:pos="900"/>
          <w:tab w:val="left" w:pos="1800"/>
          <w:tab w:val="left" w:pos="7560"/>
        </w:tabs>
        <w:ind w:left="360" w:firstLine="0"/>
        <w:jc w:val="both"/>
        <w:rPr>
          <w:rFonts w:ascii="Arial" w:hAnsi="Arial" w:cs="Arial"/>
          <w:sz w:val="22"/>
          <w:szCs w:val="22"/>
        </w:rPr>
      </w:pPr>
    </w:p>
    <w:p w14:paraId="3B785716" w14:textId="77777777" w:rsidR="004938EF" w:rsidRPr="00296706" w:rsidRDefault="004938EF" w:rsidP="004938EF">
      <w:pPr>
        <w:tabs>
          <w:tab w:val="left" w:pos="540"/>
          <w:tab w:val="left" w:pos="900"/>
          <w:tab w:val="left" w:pos="1800"/>
          <w:tab w:val="left" w:pos="7200"/>
        </w:tabs>
        <w:ind w:left="360" w:right="-720" w:hanging="360"/>
        <w:jc w:val="both"/>
        <w:rPr>
          <w:rFonts w:ascii="Arial" w:hAnsi="Arial" w:cs="Arial"/>
          <w:b/>
          <w:sz w:val="22"/>
          <w:szCs w:val="22"/>
          <w:u w:val="single"/>
        </w:rPr>
      </w:pPr>
      <w:r w:rsidRPr="00296706">
        <w:rPr>
          <w:rFonts w:ascii="Arial" w:hAnsi="Arial" w:cs="Arial"/>
          <w:b/>
          <w:sz w:val="22"/>
          <w:szCs w:val="22"/>
          <w:u w:val="single"/>
        </w:rPr>
        <w:lastRenderedPageBreak/>
        <w:t>Week</w:t>
      </w:r>
      <w:r w:rsidRPr="00296706">
        <w:rPr>
          <w:rFonts w:ascii="Arial" w:hAnsi="Arial" w:cs="Arial"/>
          <w:b/>
          <w:sz w:val="22"/>
          <w:szCs w:val="22"/>
        </w:rPr>
        <w:tab/>
      </w:r>
      <w:r w:rsidRPr="00296706">
        <w:rPr>
          <w:rFonts w:ascii="Arial" w:hAnsi="Arial" w:cs="Arial"/>
          <w:b/>
          <w:sz w:val="22"/>
          <w:szCs w:val="22"/>
          <w:u w:val="single"/>
        </w:rPr>
        <w:t xml:space="preserve">Date </w:t>
      </w:r>
      <w:r w:rsidRPr="00296706">
        <w:rPr>
          <w:rFonts w:ascii="Arial" w:hAnsi="Arial" w:cs="Arial"/>
          <w:b/>
          <w:sz w:val="22"/>
          <w:szCs w:val="22"/>
        </w:rPr>
        <w:tab/>
      </w:r>
      <w:r w:rsidRPr="00296706">
        <w:rPr>
          <w:rFonts w:ascii="Arial" w:hAnsi="Arial" w:cs="Arial"/>
          <w:b/>
          <w:sz w:val="22"/>
          <w:szCs w:val="22"/>
          <w:u w:val="single"/>
        </w:rPr>
        <w:t>Topics</w:t>
      </w:r>
      <w:r w:rsidRPr="00296706">
        <w:rPr>
          <w:rFonts w:ascii="Arial" w:hAnsi="Arial" w:cs="Arial"/>
          <w:b/>
          <w:sz w:val="22"/>
          <w:szCs w:val="22"/>
        </w:rPr>
        <w:tab/>
      </w:r>
      <w:r w:rsidRPr="00717B87">
        <w:rPr>
          <w:rFonts w:ascii="Arial" w:hAnsi="Arial" w:cs="Arial"/>
          <w:b/>
          <w:sz w:val="22"/>
          <w:szCs w:val="22"/>
          <w:u w:val="single"/>
        </w:rPr>
        <w:t xml:space="preserve">Text </w:t>
      </w:r>
      <w:r w:rsidRPr="00296706">
        <w:rPr>
          <w:rFonts w:ascii="Arial" w:hAnsi="Arial" w:cs="Arial"/>
          <w:b/>
          <w:sz w:val="22"/>
          <w:szCs w:val="22"/>
          <w:u w:val="single"/>
        </w:rPr>
        <w:t>Chapters</w:t>
      </w:r>
    </w:p>
    <w:p w14:paraId="63A77CA8" w14:textId="77777777" w:rsidR="004938EF" w:rsidRDefault="004938EF" w:rsidP="004938EF">
      <w:pPr>
        <w:pStyle w:val="BlockText"/>
        <w:tabs>
          <w:tab w:val="clear" w:pos="1440"/>
          <w:tab w:val="clear" w:pos="2070"/>
          <w:tab w:val="left" w:pos="900"/>
          <w:tab w:val="left" w:pos="1800"/>
          <w:tab w:val="left" w:pos="7560"/>
        </w:tabs>
        <w:ind w:left="360" w:firstLine="0"/>
        <w:jc w:val="both"/>
        <w:rPr>
          <w:rFonts w:ascii="Arial" w:hAnsi="Arial" w:cs="Arial"/>
          <w:sz w:val="22"/>
          <w:szCs w:val="22"/>
        </w:rPr>
      </w:pPr>
      <w:r>
        <w:rPr>
          <w:rFonts w:ascii="Arial" w:hAnsi="Arial" w:cs="Arial"/>
          <w:sz w:val="22"/>
          <w:szCs w:val="22"/>
        </w:rPr>
        <w:t>10</w:t>
      </w:r>
      <w:r>
        <w:rPr>
          <w:rFonts w:ascii="Arial" w:hAnsi="Arial" w:cs="Arial"/>
          <w:sz w:val="22"/>
          <w:szCs w:val="22"/>
        </w:rPr>
        <w:tab/>
      </w:r>
      <w:r>
        <w:rPr>
          <w:rFonts w:ascii="Arial" w:hAnsi="Arial" w:cs="Arial"/>
          <w:sz w:val="22"/>
          <w:szCs w:val="22"/>
        </w:rPr>
        <w:tab/>
        <w:t>10/23</w:t>
      </w:r>
      <w:r>
        <w:rPr>
          <w:rFonts w:ascii="Arial" w:hAnsi="Arial" w:cs="Arial"/>
          <w:sz w:val="22"/>
          <w:szCs w:val="22"/>
        </w:rPr>
        <w:tab/>
        <w:t>Hall marks of cancer</w:t>
      </w:r>
      <w:r>
        <w:rPr>
          <w:rFonts w:ascii="Arial" w:hAnsi="Arial" w:cs="Arial"/>
          <w:sz w:val="22"/>
          <w:szCs w:val="22"/>
        </w:rPr>
        <w:tab/>
        <w:t>Notes</w:t>
      </w:r>
      <w:r>
        <w:rPr>
          <w:rFonts w:ascii="Arial" w:hAnsi="Arial" w:cs="Arial"/>
          <w:sz w:val="22"/>
          <w:szCs w:val="22"/>
        </w:rPr>
        <w:tab/>
      </w:r>
    </w:p>
    <w:p w14:paraId="2B661F29" w14:textId="77777777" w:rsidR="004938EF" w:rsidRDefault="004938EF" w:rsidP="004938EF">
      <w:pPr>
        <w:pStyle w:val="BlockText"/>
        <w:tabs>
          <w:tab w:val="clear" w:pos="1440"/>
          <w:tab w:val="clear" w:pos="2070"/>
          <w:tab w:val="left" w:pos="900"/>
          <w:tab w:val="left" w:pos="1800"/>
          <w:tab w:val="left" w:pos="7560"/>
        </w:tabs>
        <w:ind w:left="360" w:firstLine="0"/>
        <w:jc w:val="both"/>
        <w:rPr>
          <w:rFonts w:ascii="Arial" w:hAnsi="Arial" w:cs="Arial"/>
          <w:sz w:val="22"/>
          <w:szCs w:val="22"/>
        </w:rPr>
      </w:pPr>
      <w:r>
        <w:rPr>
          <w:rFonts w:ascii="Arial" w:hAnsi="Arial" w:cs="Arial"/>
          <w:sz w:val="22"/>
          <w:szCs w:val="22"/>
        </w:rPr>
        <w:tab/>
      </w:r>
      <w:r>
        <w:rPr>
          <w:rFonts w:ascii="Arial" w:hAnsi="Arial" w:cs="Arial"/>
          <w:sz w:val="22"/>
          <w:szCs w:val="22"/>
        </w:rPr>
        <w:tab/>
        <w:t>10/25</w:t>
      </w:r>
      <w:r>
        <w:rPr>
          <w:rFonts w:ascii="Arial" w:hAnsi="Arial" w:cs="Arial"/>
          <w:sz w:val="22"/>
          <w:szCs w:val="22"/>
        </w:rPr>
        <w:tab/>
        <w:t>Tumor microenvironment and cellular hypoxia responses</w:t>
      </w:r>
      <w:r>
        <w:rPr>
          <w:rFonts w:ascii="Arial" w:hAnsi="Arial" w:cs="Arial"/>
          <w:sz w:val="22"/>
          <w:szCs w:val="22"/>
        </w:rPr>
        <w:tab/>
        <w:t>Notes</w:t>
      </w:r>
    </w:p>
    <w:p w14:paraId="07C6317A" w14:textId="77777777" w:rsidR="004938EF" w:rsidRDefault="004938EF" w:rsidP="004938EF">
      <w:pPr>
        <w:pStyle w:val="BlockText"/>
        <w:tabs>
          <w:tab w:val="clear" w:pos="1440"/>
          <w:tab w:val="clear" w:pos="2070"/>
          <w:tab w:val="left" w:pos="900"/>
          <w:tab w:val="left" w:pos="1800"/>
          <w:tab w:val="left" w:pos="7560"/>
        </w:tabs>
        <w:ind w:left="360" w:firstLine="0"/>
        <w:jc w:val="both"/>
        <w:rPr>
          <w:rFonts w:ascii="Arial" w:hAnsi="Arial" w:cs="Arial"/>
          <w:sz w:val="22"/>
          <w:szCs w:val="22"/>
        </w:rPr>
      </w:pPr>
      <w:r>
        <w:rPr>
          <w:rFonts w:ascii="Arial" w:hAnsi="Arial" w:cs="Arial"/>
          <w:sz w:val="22"/>
          <w:szCs w:val="22"/>
        </w:rPr>
        <w:tab/>
      </w:r>
      <w:r>
        <w:rPr>
          <w:rFonts w:ascii="Arial" w:hAnsi="Arial" w:cs="Arial"/>
          <w:sz w:val="22"/>
          <w:szCs w:val="22"/>
        </w:rPr>
        <w:tab/>
        <w:t>10/27</w:t>
      </w:r>
      <w:r>
        <w:rPr>
          <w:rFonts w:ascii="Arial" w:hAnsi="Arial" w:cs="Arial"/>
          <w:sz w:val="22"/>
          <w:szCs w:val="22"/>
        </w:rPr>
        <w:tab/>
        <w:t>Cancer stem cells and epithelial-mesenchymal</w:t>
      </w:r>
    </w:p>
    <w:p w14:paraId="5964D708" w14:textId="77777777" w:rsidR="004938EF" w:rsidRDefault="004938EF" w:rsidP="004938EF">
      <w:pPr>
        <w:pStyle w:val="BlockText"/>
        <w:tabs>
          <w:tab w:val="clear" w:pos="1440"/>
          <w:tab w:val="clear" w:pos="2070"/>
          <w:tab w:val="left" w:pos="900"/>
          <w:tab w:val="left" w:pos="1800"/>
          <w:tab w:val="left" w:pos="7560"/>
        </w:tabs>
        <w:spacing w:after="120"/>
        <w:ind w:left="360" w:firstLine="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Transition (EMT) </w:t>
      </w:r>
      <w:r>
        <w:rPr>
          <w:rFonts w:ascii="Arial" w:hAnsi="Arial" w:cs="Arial"/>
          <w:sz w:val="22"/>
          <w:szCs w:val="22"/>
        </w:rPr>
        <w:tab/>
        <w:t>Notes</w:t>
      </w:r>
    </w:p>
    <w:p w14:paraId="0C9A3336" w14:textId="77777777" w:rsidR="004938EF" w:rsidRDefault="004938EF" w:rsidP="004938EF">
      <w:pPr>
        <w:pStyle w:val="BlockText"/>
        <w:tabs>
          <w:tab w:val="clear" w:pos="1440"/>
          <w:tab w:val="clear" w:pos="2070"/>
          <w:tab w:val="left" w:pos="900"/>
          <w:tab w:val="left" w:pos="1800"/>
          <w:tab w:val="left" w:pos="7560"/>
        </w:tabs>
        <w:ind w:left="360" w:firstLine="0"/>
        <w:jc w:val="both"/>
        <w:rPr>
          <w:rFonts w:ascii="Arial" w:hAnsi="Arial" w:cs="Arial"/>
          <w:sz w:val="22"/>
          <w:szCs w:val="22"/>
        </w:rPr>
      </w:pPr>
      <w:r>
        <w:rPr>
          <w:rFonts w:ascii="Arial" w:hAnsi="Arial" w:cs="Arial"/>
          <w:sz w:val="22"/>
          <w:szCs w:val="22"/>
        </w:rPr>
        <w:t>11</w:t>
      </w:r>
      <w:r>
        <w:rPr>
          <w:rFonts w:ascii="Arial" w:hAnsi="Arial" w:cs="Arial"/>
          <w:sz w:val="22"/>
          <w:szCs w:val="22"/>
        </w:rPr>
        <w:tab/>
      </w:r>
      <w:r>
        <w:rPr>
          <w:rFonts w:ascii="Arial" w:hAnsi="Arial" w:cs="Arial"/>
          <w:sz w:val="22"/>
          <w:szCs w:val="22"/>
        </w:rPr>
        <w:tab/>
        <w:t>10/30</w:t>
      </w:r>
      <w:r>
        <w:rPr>
          <w:rFonts w:ascii="Arial" w:hAnsi="Arial" w:cs="Arial"/>
          <w:sz w:val="22"/>
          <w:szCs w:val="22"/>
        </w:rPr>
        <w:tab/>
        <w:t>Cancer facts and treatment methods</w:t>
      </w:r>
      <w:r>
        <w:rPr>
          <w:rFonts w:ascii="Arial" w:hAnsi="Arial" w:cs="Arial"/>
          <w:sz w:val="22"/>
          <w:szCs w:val="22"/>
        </w:rPr>
        <w:tab/>
        <w:t>Notes</w:t>
      </w:r>
    </w:p>
    <w:p w14:paraId="12AB6846" w14:textId="77777777" w:rsidR="004938EF" w:rsidRDefault="004938EF" w:rsidP="004938EF">
      <w:pPr>
        <w:tabs>
          <w:tab w:val="left" w:pos="360"/>
          <w:tab w:val="left" w:pos="900"/>
          <w:tab w:val="left" w:pos="1800"/>
          <w:tab w:val="left" w:pos="7560"/>
        </w:tabs>
        <w:ind w:left="360" w:right="-720"/>
        <w:jc w:val="both"/>
        <w:rPr>
          <w:rFonts w:ascii="Arial" w:hAnsi="Arial" w:cs="Arial"/>
          <w:sz w:val="22"/>
          <w:szCs w:val="22"/>
        </w:rPr>
      </w:pPr>
      <w:r>
        <w:rPr>
          <w:rFonts w:ascii="Arial" w:hAnsi="Arial" w:cs="Arial"/>
          <w:sz w:val="22"/>
          <w:szCs w:val="22"/>
        </w:rPr>
        <w:tab/>
        <w:t>11/1</w:t>
      </w:r>
      <w:r>
        <w:rPr>
          <w:rFonts w:ascii="Arial" w:hAnsi="Arial" w:cs="Arial"/>
          <w:sz w:val="22"/>
          <w:szCs w:val="22"/>
        </w:rPr>
        <w:tab/>
        <w:t>Continue</w:t>
      </w:r>
      <w:r>
        <w:rPr>
          <w:rFonts w:ascii="Arial" w:hAnsi="Arial" w:cs="Arial"/>
          <w:sz w:val="22"/>
          <w:szCs w:val="22"/>
        </w:rPr>
        <w:tab/>
      </w:r>
    </w:p>
    <w:p w14:paraId="54CC0E1C" w14:textId="77777777" w:rsidR="004938EF" w:rsidRPr="001D0772" w:rsidRDefault="004938EF" w:rsidP="004938EF">
      <w:pPr>
        <w:tabs>
          <w:tab w:val="left" w:pos="360"/>
          <w:tab w:val="left" w:pos="900"/>
          <w:tab w:val="left" w:pos="1800"/>
          <w:tab w:val="left" w:pos="7560"/>
        </w:tabs>
        <w:ind w:left="360" w:right="-720"/>
        <w:jc w:val="both"/>
        <w:rPr>
          <w:rFonts w:ascii="Arial" w:hAnsi="Arial" w:cs="Arial"/>
          <w:sz w:val="22"/>
          <w:szCs w:val="22"/>
        </w:rPr>
      </w:pPr>
      <w:r w:rsidRPr="00406496">
        <w:rPr>
          <w:rFonts w:ascii="Arial" w:hAnsi="Arial" w:cs="Arial"/>
          <w:b/>
          <w:sz w:val="22"/>
          <w:szCs w:val="22"/>
        </w:rPr>
        <w:tab/>
      </w:r>
      <w:r w:rsidRPr="00BD32A7">
        <w:rPr>
          <w:rFonts w:ascii="Arial" w:hAnsi="Arial" w:cs="Arial"/>
          <w:sz w:val="22"/>
          <w:szCs w:val="22"/>
        </w:rPr>
        <w:t>1</w:t>
      </w:r>
      <w:r>
        <w:rPr>
          <w:rFonts w:ascii="Arial" w:hAnsi="Arial" w:cs="Arial"/>
          <w:sz w:val="22"/>
          <w:szCs w:val="22"/>
        </w:rPr>
        <w:t>1</w:t>
      </w:r>
      <w:r w:rsidRPr="00BD32A7">
        <w:rPr>
          <w:rFonts w:ascii="Arial" w:hAnsi="Arial" w:cs="Arial"/>
          <w:sz w:val="22"/>
          <w:szCs w:val="22"/>
        </w:rPr>
        <w:t>/</w:t>
      </w:r>
      <w:r>
        <w:rPr>
          <w:rFonts w:ascii="Arial" w:hAnsi="Arial" w:cs="Arial"/>
          <w:sz w:val="22"/>
          <w:szCs w:val="22"/>
        </w:rPr>
        <w:t>3</w:t>
      </w:r>
      <w:r w:rsidRPr="00BD32A7">
        <w:rPr>
          <w:rFonts w:ascii="Arial" w:hAnsi="Arial" w:cs="Arial"/>
          <w:sz w:val="22"/>
          <w:szCs w:val="22"/>
        </w:rPr>
        <w:tab/>
        <w:t>Continue</w:t>
      </w:r>
      <w:r w:rsidRPr="001D0772">
        <w:rPr>
          <w:rFonts w:ascii="Arial" w:hAnsi="Arial" w:cs="Arial"/>
          <w:sz w:val="22"/>
          <w:szCs w:val="22"/>
        </w:rPr>
        <w:tab/>
      </w:r>
    </w:p>
    <w:p w14:paraId="3346295B" w14:textId="77777777" w:rsidR="004938EF" w:rsidRPr="00406496" w:rsidRDefault="004938EF" w:rsidP="004938EF">
      <w:pPr>
        <w:tabs>
          <w:tab w:val="left" w:pos="360"/>
          <w:tab w:val="left" w:pos="900"/>
          <w:tab w:val="left" w:pos="1800"/>
          <w:tab w:val="left" w:pos="7560"/>
        </w:tabs>
        <w:ind w:left="360" w:right="-720"/>
        <w:jc w:val="both"/>
        <w:rPr>
          <w:rFonts w:ascii="Arial" w:hAnsi="Arial" w:cs="Arial"/>
          <w:sz w:val="22"/>
          <w:szCs w:val="22"/>
        </w:rPr>
      </w:pPr>
      <w:r w:rsidRPr="00406496">
        <w:rPr>
          <w:rFonts w:ascii="Arial" w:hAnsi="Arial" w:cs="Arial"/>
          <w:sz w:val="22"/>
          <w:szCs w:val="22"/>
        </w:rPr>
        <w:t>12</w:t>
      </w:r>
      <w:r w:rsidRPr="00406496">
        <w:rPr>
          <w:rFonts w:ascii="Arial" w:hAnsi="Arial" w:cs="Arial"/>
          <w:sz w:val="22"/>
          <w:szCs w:val="22"/>
        </w:rPr>
        <w:tab/>
      </w:r>
      <w:r w:rsidRPr="001D0772">
        <w:rPr>
          <w:rFonts w:ascii="Arial" w:hAnsi="Arial" w:cs="Arial"/>
          <w:b/>
          <w:sz w:val="22"/>
          <w:szCs w:val="22"/>
        </w:rPr>
        <w:t>11/</w:t>
      </w:r>
      <w:r>
        <w:rPr>
          <w:rFonts w:ascii="Arial" w:hAnsi="Arial" w:cs="Arial"/>
          <w:b/>
          <w:sz w:val="22"/>
          <w:szCs w:val="22"/>
        </w:rPr>
        <w:t>6</w:t>
      </w:r>
      <w:r w:rsidRPr="001D0772">
        <w:rPr>
          <w:rFonts w:ascii="Arial" w:hAnsi="Arial" w:cs="Arial"/>
          <w:b/>
          <w:sz w:val="22"/>
          <w:szCs w:val="22"/>
        </w:rPr>
        <w:tab/>
        <w:t>Exam #2</w:t>
      </w:r>
    </w:p>
    <w:p w14:paraId="25AD5217" w14:textId="77777777" w:rsidR="004938EF" w:rsidRPr="00D97FE9" w:rsidRDefault="004938EF" w:rsidP="004938EF">
      <w:pPr>
        <w:tabs>
          <w:tab w:val="left" w:pos="540"/>
          <w:tab w:val="left" w:pos="900"/>
          <w:tab w:val="left" w:pos="1800"/>
          <w:tab w:val="left" w:pos="7560"/>
        </w:tabs>
        <w:ind w:left="360" w:right="-720" w:hanging="360"/>
        <w:jc w:val="both"/>
        <w:rPr>
          <w:rFonts w:ascii="Arial" w:hAnsi="Arial" w:cs="Arial"/>
          <w:sz w:val="22"/>
          <w:szCs w:val="22"/>
        </w:rPr>
      </w:pPr>
      <w:r w:rsidRPr="00D97FE9">
        <w:rPr>
          <w:rFonts w:ascii="Arial" w:hAnsi="Arial" w:cs="Arial"/>
          <w:sz w:val="22"/>
          <w:szCs w:val="22"/>
        </w:rPr>
        <w:tab/>
      </w:r>
      <w:r w:rsidRPr="00D97FE9">
        <w:rPr>
          <w:rFonts w:ascii="Arial" w:hAnsi="Arial" w:cs="Arial"/>
          <w:sz w:val="22"/>
          <w:szCs w:val="22"/>
        </w:rPr>
        <w:tab/>
      </w:r>
      <w:r w:rsidRPr="00D97FE9">
        <w:rPr>
          <w:rFonts w:ascii="Arial" w:hAnsi="Arial" w:cs="Arial"/>
          <w:sz w:val="22"/>
          <w:szCs w:val="22"/>
        </w:rPr>
        <w:tab/>
        <w:t>11/</w:t>
      </w:r>
      <w:r>
        <w:rPr>
          <w:rFonts w:ascii="Arial" w:hAnsi="Arial" w:cs="Arial"/>
          <w:sz w:val="22"/>
          <w:szCs w:val="22"/>
        </w:rPr>
        <w:t>8</w:t>
      </w:r>
      <w:r w:rsidRPr="00D97FE9">
        <w:rPr>
          <w:rFonts w:ascii="Arial" w:hAnsi="Arial" w:cs="Arial"/>
          <w:sz w:val="22"/>
          <w:szCs w:val="22"/>
        </w:rPr>
        <w:tab/>
      </w:r>
      <w:r>
        <w:rPr>
          <w:rFonts w:ascii="Arial" w:hAnsi="Arial" w:cs="Arial"/>
          <w:sz w:val="22"/>
          <w:szCs w:val="22"/>
        </w:rPr>
        <w:t>Dose-response relationships for model normal tissues</w:t>
      </w:r>
      <w:r w:rsidRPr="00D97FE9">
        <w:rPr>
          <w:rFonts w:ascii="Arial" w:hAnsi="Arial" w:cs="Arial"/>
          <w:sz w:val="22"/>
          <w:szCs w:val="22"/>
        </w:rPr>
        <w:tab/>
      </w:r>
      <w:r>
        <w:rPr>
          <w:rFonts w:ascii="Arial" w:hAnsi="Arial" w:cs="Arial"/>
          <w:sz w:val="22"/>
          <w:szCs w:val="22"/>
        </w:rPr>
        <w:t>Ch. 19</w:t>
      </w:r>
      <w:r w:rsidRPr="00D97FE9">
        <w:rPr>
          <w:rFonts w:ascii="Arial" w:hAnsi="Arial" w:cs="Arial"/>
          <w:sz w:val="22"/>
          <w:szCs w:val="22"/>
        </w:rPr>
        <w:tab/>
      </w:r>
    </w:p>
    <w:p w14:paraId="05330185" w14:textId="77777777" w:rsidR="004938EF" w:rsidRDefault="004938EF" w:rsidP="004938EF">
      <w:pPr>
        <w:tabs>
          <w:tab w:val="left" w:pos="360"/>
          <w:tab w:val="left" w:pos="900"/>
          <w:tab w:val="left" w:pos="1800"/>
          <w:tab w:val="left" w:pos="7560"/>
        </w:tabs>
        <w:ind w:right="-720"/>
        <w:jc w:val="both"/>
        <w:rPr>
          <w:rFonts w:ascii="Arial" w:hAnsi="Arial" w:cs="Arial"/>
          <w:b/>
          <w:sz w:val="22"/>
          <w:szCs w:val="22"/>
          <w:u w:val="single"/>
        </w:rPr>
      </w:pPr>
      <w:r>
        <w:rPr>
          <w:rFonts w:ascii="Arial" w:hAnsi="Arial" w:cs="Arial"/>
          <w:sz w:val="22"/>
          <w:szCs w:val="22"/>
        </w:rPr>
        <w:tab/>
      </w:r>
      <w:r>
        <w:rPr>
          <w:rFonts w:ascii="Arial" w:hAnsi="Arial" w:cs="Arial"/>
          <w:sz w:val="22"/>
          <w:szCs w:val="22"/>
        </w:rPr>
        <w:tab/>
        <w:t>11/10</w:t>
      </w:r>
      <w:r>
        <w:rPr>
          <w:rFonts w:ascii="Arial" w:hAnsi="Arial" w:cs="Arial"/>
          <w:sz w:val="22"/>
          <w:szCs w:val="22"/>
        </w:rPr>
        <w:tab/>
        <w:t>Volume effects in normal tissues</w:t>
      </w:r>
      <w:r>
        <w:rPr>
          <w:rFonts w:ascii="Arial" w:hAnsi="Arial" w:cs="Arial"/>
          <w:sz w:val="22"/>
          <w:szCs w:val="22"/>
        </w:rPr>
        <w:tab/>
      </w:r>
    </w:p>
    <w:p w14:paraId="6E73429C" w14:textId="77777777" w:rsidR="004938EF" w:rsidRDefault="004938EF" w:rsidP="00AD65DC">
      <w:pPr>
        <w:tabs>
          <w:tab w:val="left" w:pos="540"/>
          <w:tab w:val="left" w:pos="900"/>
          <w:tab w:val="left" w:pos="1800"/>
          <w:tab w:val="left" w:pos="2340"/>
          <w:tab w:val="left" w:pos="7560"/>
        </w:tabs>
        <w:ind w:right="-720"/>
        <w:jc w:val="both"/>
        <w:rPr>
          <w:rFonts w:ascii="Arial" w:hAnsi="Arial" w:cs="Arial"/>
          <w:b/>
          <w:sz w:val="22"/>
          <w:szCs w:val="22"/>
        </w:rPr>
      </w:pPr>
    </w:p>
    <w:p w14:paraId="56CF59AD" w14:textId="77777777" w:rsidR="004938EF" w:rsidRDefault="004938EF" w:rsidP="004938EF">
      <w:pPr>
        <w:tabs>
          <w:tab w:val="left" w:pos="360"/>
          <w:tab w:val="left" w:pos="900"/>
          <w:tab w:val="left" w:pos="1800"/>
          <w:tab w:val="left" w:pos="7560"/>
        </w:tabs>
        <w:ind w:left="360" w:right="-720"/>
        <w:jc w:val="both"/>
        <w:rPr>
          <w:rFonts w:ascii="Arial" w:hAnsi="Arial" w:cs="Arial"/>
          <w:sz w:val="22"/>
          <w:szCs w:val="22"/>
        </w:rPr>
      </w:pPr>
      <w:r>
        <w:rPr>
          <w:rFonts w:ascii="Arial" w:hAnsi="Arial" w:cs="Arial"/>
          <w:sz w:val="22"/>
          <w:szCs w:val="22"/>
        </w:rPr>
        <w:t>13</w:t>
      </w:r>
      <w:r>
        <w:rPr>
          <w:rFonts w:ascii="Arial" w:hAnsi="Arial" w:cs="Arial"/>
          <w:sz w:val="22"/>
          <w:szCs w:val="22"/>
        </w:rPr>
        <w:tab/>
        <w:t>11/13</w:t>
      </w:r>
      <w:r>
        <w:rPr>
          <w:rFonts w:ascii="Arial" w:hAnsi="Arial" w:cs="Arial"/>
          <w:sz w:val="22"/>
          <w:szCs w:val="22"/>
        </w:rPr>
        <w:tab/>
        <w:t>Clinical response of normal tissues</w:t>
      </w:r>
      <w:r>
        <w:rPr>
          <w:rFonts w:ascii="Arial" w:hAnsi="Arial" w:cs="Arial"/>
          <w:sz w:val="22"/>
          <w:szCs w:val="22"/>
        </w:rPr>
        <w:tab/>
        <w:t>Ch. 20</w:t>
      </w:r>
    </w:p>
    <w:p w14:paraId="6BB01730" w14:textId="77777777" w:rsidR="004938EF" w:rsidRDefault="004938EF" w:rsidP="004938EF">
      <w:pPr>
        <w:tabs>
          <w:tab w:val="left" w:pos="360"/>
          <w:tab w:val="left" w:pos="900"/>
          <w:tab w:val="left" w:pos="1800"/>
          <w:tab w:val="left" w:pos="7560"/>
        </w:tabs>
        <w:ind w:left="360" w:right="-720"/>
        <w:jc w:val="both"/>
        <w:rPr>
          <w:rFonts w:ascii="Arial" w:hAnsi="Arial" w:cs="Arial"/>
          <w:sz w:val="22"/>
          <w:szCs w:val="22"/>
        </w:rPr>
      </w:pPr>
      <w:r>
        <w:rPr>
          <w:rFonts w:ascii="Arial" w:hAnsi="Arial" w:cs="Arial"/>
          <w:sz w:val="22"/>
          <w:szCs w:val="22"/>
        </w:rPr>
        <w:tab/>
        <w:t>11/15</w:t>
      </w:r>
      <w:r>
        <w:rPr>
          <w:rFonts w:ascii="Arial" w:hAnsi="Arial" w:cs="Arial"/>
          <w:sz w:val="22"/>
          <w:szCs w:val="22"/>
        </w:rPr>
        <w:tab/>
        <w:t>Tumor growth rate &amp; kinetics</w:t>
      </w:r>
      <w:r>
        <w:rPr>
          <w:rFonts w:ascii="Arial" w:hAnsi="Arial" w:cs="Arial"/>
          <w:sz w:val="22"/>
          <w:szCs w:val="22"/>
        </w:rPr>
        <w:tab/>
        <w:t>Ch. 22</w:t>
      </w:r>
    </w:p>
    <w:p w14:paraId="5D76885E" w14:textId="77777777" w:rsidR="004938EF" w:rsidRDefault="004938EF" w:rsidP="004938EF">
      <w:pPr>
        <w:pStyle w:val="BlockText"/>
        <w:tabs>
          <w:tab w:val="clear" w:pos="720"/>
          <w:tab w:val="clear" w:pos="1440"/>
          <w:tab w:val="clear" w:pos="2070"/>
          <w:tab w:val="left" w:pos="900"/>
          <w:tab w:val="left" w:pos="1800"/>
          <w:tab w:val="left" w:pos="7560"/>
        </w:tabs>
        <w:ind w:left="360" w:firstLine="0"/>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t>11/17</w:t>
      </w:r>
      <w:r>
        <w:rPr>
          <w:rFonts w:ascii="Arial" w:hAnsi="Arial" w:cs="Arial"/>
          <w:sz w:val="22"/>
          <w:szCs w:val="22"/>
        </w:rPr>
        <w:tab/>
        <w:t>Time, dose, and fractionation in radiotherapy, and</w:t>
      </w:r>
      <w:r>
        <w:rPr>
          <w:rFonts w:ascii="Arial" w:hAnsi="Arial" w:cs="Arial"/>
          <w:sz w:val="22"/>
          <w:szCs w:val="22"/>
        </w:rPr>
        <w:tab/>
        <w:t>Ch. 23/notes</w:t>
      </w:r>
    </w:p>
    <w:p w14:paraId="275A68C6" w14:textId="77777777" w:rsidR="004938EF" w:rsidRDefault="004938EF" w:rsidP="004938EF">
      <w:pPr>
        <w:pStyle w:val="BlockText"/>
        <w:tabs>
          <w:tab w:val="clear" w:pos="1440"/>
          <w:tab w:val="clear" w:pos="2070"/>
          <w:tab w:val="left" w:pos="900"/>
          <w:tab w:val="left" w:pos="1800"/>
          <w:tab w:val="left" w:pos="7560"/>
        </w:tabs>
        <w:spacing w:after="120"/>
        <w:ind w:left="360" w:firstLine="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the linear-quadratic (L-Q) approach</w:t>
      </w:r>
    </w:p>
    <w:p w14:paraId="5272399D" w14:textId="77777777" w:rsidR="004938EF" w:rsidRDefault="004938EF" w:rsidP="004938EF">
      <w:pPr>
        <w:tabs>
          <w:tab w:val="left" w:pos="360"/>
          <w:tab w:val="left" w:pos="900"/>
          <w:tab w:val="left" w:pos="1800"/>
          <w:tab w:val="left" w:pos="7560"/>
        </w:tabs>
        <w:ind w:left="360" w:right="-720"/>
        <w:jc w:val="both"/>
        <w:rPr>
          <w:rFonts w:ascii="Arial" w:hAnsi="Arial" w:cs="Arial"/>
          <w:sz w:val="22"/>
          <w:szCs w:val="22"/>
        </w:rPr>
      </w:pPr>
      <w:r>
        <w:rPr>
          <w:rFonts w:ascii="Arial" w:hAnsi="Arial" w:cs="Arial"/>
          <w:sz w:val="22"/>
          <w:szCs w:val="22"/>
        </w:rPr>
        <w:t>14</w:t>
      </w:r>
      <w:r>
        <w:rPr>
          <w:rFonts w:ascii="Arial" w:hAnsi="Arial" w:cs="Arial"/>
          <w:sz w:val="22"/>
          <w:szCs w:val="22"/>
        </w:rPr>
        <w:tab/>
        <w:t>11/20</w:t>
      </w:r>
      <w:r>
        <w:rPr>
          <w:rFonts w:ascii="Arial" w:hAnsi="Arial" w:cs="Arial"/>
          <w:sz w:val="22"/>
          <w:szCs w:val="22"/>
        </w:rPr>
        <w:tab/>
        <w:t>Tumor control probability (TCP) vs normal tissue</w:t>
      </w:r>
      <w:r>
        <w:rPr>
          <w:rFonts w:ascii="Arial" w:hAnsi="Arial" w:cs="Arial"/>
          <w:sz w:val="22"/>
          <w:szCs w:val="22"/>
        </w:rPr>
        <w:tab/>
        <w:t xml:space="preserve">Notes </w:t>
      </w:r>
    </w:p>
    <w:p w14:paraId="03191308" w14:textId="77777777" w:rsidR="004938EF" w:rsidRDefault="004938EF" w:rsidP="004938EF">
      <w:pPr>
        <w:tabs>
          <w:tab w:val="left" w:pos="360"/>
          <w:tab w:val="left" w:pos="900"/>
          <w:tab w:val="left" w:pos="1800"/>
          <w:tab w:val="left" w:pos="7560"/>
        </w:tabs>
        <w:ind w:left="360" w:right="-720"/>
        <w:jc w:val="both"/>
        <w:rPr>
          <w:rFonts w:ascii="Arial" w:hAnsi="Arial" w:cs="Arial"/>
          <w:sz w:val="22"/>
          <w:szCs w:val="22"/>
        </w:rPr>
      </w:pPr>
      <w:r>
        <w:rPr>
          <w:rFonts w:ascii="Arial" w:hAnsi="Arial" w:cs="Arial"/>
          <w:sz w:val="22"/>
          <w:szCs w:val="22"/>
        </w:rPr>
        <w:tab/>
      </w:r>
      <w:r>
        <w:rPr>
          <w:rFonts w:ascii="Arial" w:hAnsi="Arial" w:cs="Arial"/>
          <w:sz w:val="22"/>
          <w:szCs w:val="22"/>
        </w:rPr>
        <w:tab/>
        <w:t>complication probability (NTCP)</w:t>
      </w:r>
    </w:p>
    <w:p w14:paraId="73FBC8F5" w14:textId="77777777" w:rsidR="004938EF" w:rsidRPr="00F83E02" w:rsidRDefault="004938EF" w:rsidP="004938EF">
      <w:pPr>
        <w:tabs>
          <w:tab w:val="left" w:pos="540"/>
          <w:tab w:val="left" w:pos="900"/>
          <w:tab w:val="left" w:pos="1800"/>
          <w:tab w:val="left" w:pos="7560"/>
        </w:tabs>
        <w:ind w:left="1800" w:right="-720" w:hanging="1440"/>
        <w:jc w:val="both"/>
        <w:rPr>
          <w:rFonts w:ascii="Arial" w:hAnsi="Arial" w:cs="Arial"/>
          <w:b/>
          <w:sz w:val="22"/>
          <w:szCs w:val="22"/>
        </w:rPr>
      </w:pPr>
      <w:r>
        <w:rPr>
          <w:rFonts w:ascii="Arial" w:hAnsi="Arial" w:cs="Arial"/>
          <w:b/>
          <w:sz w:val="22"/>
          <w:szCs w:val="22"/>
        </w:rPr>
        <w:tab/>
      </w:r>
      <w:r>
        <w:rPr>
          <w:rFonts w:ascii="Arial" w:hAnsi="Arial" w:cs="Arial"/>
          <w:b/>
          <w:sz w:val="22"/>
          <w:szCs w:val="22"/>
        </w:rPr>
        <w:tab/>
      </w:r>
      <w:r w:rsidRPr="00F83E02">
        <w:rPr>
          <w:rFonts w:ascii="Arial" w:hAnsi="Arial" w:cs="Arial"/>
          <w:b/>
          <w:sz w:val="22"/>
          <w:szCs w:val="22"/>
        </w:rPr>
        <w:t>11/2</w:t>
      </w:r>
      <w:r>
        <w:rPr>
          <w:rFonts w:ascii="Arial" w:hAnsi="Arial" w:cs="Arial"/>
          <w:b/>
          <w:sz w:val="22"/>
          <w:szCs w:val="22"/>
        </w:rPr>
        <w:t>2</w:t>
      </w:r>
      <w:r w:rsidRPr="00F83E02">
        <w:rPr>
          <w:rFonts w:ascii="Arial" w:hAnsi="Arial" w:cs="Arial"/>
          <w:b/>
          <w:sz w:val="22"/>
          <w:szCs w:val="22"/>
        </w:rPr>
        <w:tab/>
        <w:t>no class (school official holiday)</w:t>
      </w:r>
      <w:r w:rsidRPr="00F83E02">
        <w:rPr>
          <w:rFonts w:ascii="Arial" w:hAnsi="Arial" w:cs="Arial"/>
          <w:b/>
          <w:sz w:val="22"/>
          <w:szCs w:val="22"/>
        </w:rPr>
        <w:tab/>
      </w:r>
    </w:p>
    <w:p w14:paraId="1D5961E9" w14:textId="77777777" w:rsidR="004938EF" w:rsidRPr="009C786B" w:rsidRDefault="004938EF" w:rsidP="004938EF">
      <w:pPr>
        <w:tabs>
          <w:tab w:val="left" w:pos="540"/>
          <w:tab w:val="left" w:pos="900"/>
          <w:tab w:val="left" w:pos="1800"/>
          <w:tab w:val="left" w:pos="7560"/>
        </w:tabs>
        <w:ind w:left="1800" w:right="-720" w:hanging="1440"/>
        <w:jc w:val="both"/>
        <w:rPr>
          <w:rFonts w:ascii="Arial" w:hAnsi="Arial" w:cs="Arial"/>
          <w:sz w:val="22"/>
          <w:szCs w:val="22"/>
        </w:rPr>
      </w:pPr>
      <w:r w:rsidRPr="00F83E02">
        <w:rPr>
          <w:rFonts w:ascii="Arial" w:hAnsi="Arial" w:cs="Arial"/>
          <w:b/>
          <w:sz w:val="22"/>
          <w:szCs w:val="22"/>
        </w:rPr>
        <w:tab/>
      </w:r>
      <w:r w:rsidRPr="00F83E02">
        <w:rPr>
          <w:rFonts w:ascii="Arial" w:hAnsi="Arial" w:cs="Arial"/>
          <w:b/>
          <w:sz w:val="22"/>
          <w:szCs w:val="22"/>
        </w:rPr>
        <w:tab/>
        <w:t>11/2</w:t>
      </w:r>
      <w:r>
        <w:rPr>
          <w:rFonts w:ascii="Arial" w:hAnsi="Arial" w:cs="Arial"/>
          <w:b/>
          <w:sz w:val="22"/>
          <w:szCs w:val="22"/>
        </w:rPr>
        <w:t>4</w:t>
      </w:r>
      <w:r w:rsidRPr="00F83E02">
        <w:rPr>
          <w:rFonts w:ascii="Arial" w:hAnsi="Arial" w:cs="Arial"/>
          <w:b/>
          <w:sz w:val="22"/>
          <w:szCs w:val="22"/>
        </w:rPr>
        <w:tab/>
        <w:t>no class (school official holiday)</w:t>
      </w:r>
      <w:r w:rsidRPr="009C786B">
        <w:rPr>
          <w:rFonts w:ascii="Arial" w:hAnsi="Arial" w:cs="Arial"/>
          <w:sz w:val="22"/>
          <w:szCs w:val="22"/>
        </w:rPr>
        <w:t xml:space="preserve"> </w:t>
      </w:r>
    </w:p>
    <w:p w14:paraId="090DD847" w14:textId="77777777" w:rsidR="004938EF" w:rsidRDefault="004938EF" w:rsidP="004938EF">
      <w:pPr>
        <w:tabs>
          <w:tab w:val="left" w:pos="360"/>
          <w:tab w:val="left" w:pos="900"/>
          <w:tab w:val="left" w:pos="1800"/>
          <w:tab w:val="left" w:pos="7560"/>
        </w:tabs>
        <w:ind w:left="360" w:right="-720"/>
        <w:jc w:val="both"/>
        <w:rPr>
          <w:rFonts w:ascii="Arial" w:hAnsi="Arial" w:cs="Arial"/>
          <w:sz w:val="22"/>
          <w:szCs w:val="22"/>
        </w:rPr>
      </w:pPr>
      <w:r>
        <w:rPr>
          <w:rFonts w:ascii="Arial" w:hAnsi="Arial" w:cs="Arial"/>
          <w:sz w:val="22"/>
          <w:szCs w:val="22"/>
        </w:rPr>
        <w:t>15</w:t>
      </w:r>
      <w:r>
        <w:rPr>
          <w:rFonts w:ascii="Arial" w:hAnsi="Arial" w:cs="Arial"/>
          <w:sz w:val="22"/>
          <w:szCs w:val="22"/>
        </w:rPr>
        <w:tab/>
        <w:t>11/27</w:t>
      </w:r>
      <w:r>
        <w:rPr>
          <w:rFonts w:ascii="Arial" w:hAnsi="Arial" w:cs="Arial"/>
          <w:sz w:val="22"/>
          <w:szCs w:val="22"/>
        </w:rPr>
        <w:tab/>
        <w:t>Second cancers after radiotherapy</w:t>
      </w:r>
      <w:r>
        <w:rPr>
          <w:rFonts w:ascii="Arial" w:hAnsi="Arial" w:cs="Arial"/>
          <w:sz w:val="22"/>
          <w:szCs w:val="22"/>
        </w:rPr>
        <w:tab/>
        <w:t>Notes</w:t>
      </w:r>
      <w:r>
        <w:rPr>
          <w:rFonts w:ascii="Arial" w:hAnsi="Arial" w:cs="Arial"/>
          <w:sz w:val="22"/>
          <w:szCs w:val="22"/>
        </w:rPr>
        <w:tab/>
        <w:t xml:space="preserve"> </w:t>
      </w:r>
    </w:p>
    <w:p w14:paraId="732ECAD8" w14:textId="77777777" w:rsidR="004938EF" w:rsidRDefault="004938EF" w:rsidP="004938EF">
      <w:pPr>
        <w:tabs>
          <w:tab w:val="left" w:pos="360"/>
          <w:tab w:val="left" w:pos="900"/>
          <w:tab w:val="left" w:pos="1800"/>
          <w:tab w:val="left" w:pos="7560"/>
        </w:tabs>
        <w:ind w:left="360" w:right="-720"/>
        <w:jc w:val="both"/>
        <w:rPr>
          <w:rFonts w:ascii="Arial" w:hAnsi="Arial" w:cs="Arial"/>
          <w:sz w:val="22"/>
          <w:szCs w:val="22"/>
        </w:rPr>
      </w:pPr>
      <w:r>
        <w:rPr>
          <w:rFonts w:ascii="Arial" w:hAnsi="Arial" w:cs="Arial"/>
          <w:sz w:val="22"/>
          <w:szCs w:val="22"/>
        </w:rPr>
        <w:tab/>
        <w:t>11/29</w:t>
      </w:r>
      <w:r>
        <w:rPr>
          <w:rFonts w:ascii="Arial" w:hAnsi="Arial" w:cs="Arial"/>
          <w:b/>
          <w:sz w:val="22"/>
          <w:szCs w:val="22"/>
        </w:rPr>
        <w:tab/>
      </w:r>
      <w:r>
        <w:rPr>
          <w:rFonts w:ascii="Arial" w:hAnsi="Arial" w:cs="Arial"/>
          <w:sz w:val="22"/>
          <w:szCs w:val="22"/>
        </w:rPr>
        <w:t>Term paper presentation</w:t>
      </w:r>
      <w:r>
        <w:rPr>
          <w:rFonts w:ascii="Arial" w:hAnsi="Arial" w:cs="Arial"/>
          <w:sz w:val="22"/>
          <w:szCs w:val="22"/>
        </w:rPr>
        <w:tab/>
      </w:r>
      <w:r>
        <w:rPr>
          <w:rFonts w:ascii="Arial" w:hAnsi="Arial" w:cs="Arial"/>
          <w:sz w:val="22"/>
          <w:szCs w:val="22"/>
        </w:rPr>
        <w:tab/>
      </w:r>
    </w:p>
    <w:p w14:paraId="6528C35E" w14:textId="77777777" w:rsidR="004938EF" w:rsidRDefault="004938EF" w:rsidP="004938EF">
      <w:pPr>
        <w:tabs>
          <w:tab w:val="left" w:pos="360"/>
          <w:tab w:val="left" w:pos="900"/>
          <w:tab w:val="left" w:pos="1800"/>
          <w:tab w:val="left" w:pos="7560"/>
        </w:tabs>
        <w:ind w:left="360" w:right="-720"/>
        <w:jc w:val="both"/>
        <w:rPr>
          <w:rFonts w:ascii="Arial" w:hAnsi="Arial" w:cs="Arial"/>
          <w:sz w:val="22"/>
          <w:szCs w:val="22"/>
        </w:rPr>
      </w:pPr>
      <w:r>
        <w:rPr>
          <w:rFonts w:ascii="Arial" w:hAnsi="Arial" w:cs="Arial"/>
          <w:sz w:val="22"/>
          <w:szCs w:val="22"/>
        </w:rPr>
        <w:tab/>
        <w:t>12/1</w:t>
      </w:r>
      <w:r>
        <w:rPr>
          <w:rFonts w:ascii="Arial" w:hAnsi="Arial" w:cs="Arial"/>
          <w:sz w:val="22"/>
          <w:szCs w:val="22"/>
        </w:rPr>
        <w:tab/>
        <w:t>Term paper presentation</w:t>
      </w:r>
      <w:r>
        <w:rPr>
          <w:rFonts w:ascii="Arial" w:hAnsi="Arial" w:cs="Arial"/>
          <w:sz w:val="22"/>
          <w:szCs w:val="22"/>
        </w:rPr>
        <w:tab/>
      </w:r>
    </w:p>
    <w:p w14:paraId="67DBD393" w14:textId="77777777" w:rsidR="004938EF" w:rsidRDefault="004938EF" w:rsidP="004938EF">
      <w:pPr>
        <w:tabs>
          <w:tab w:val="left" w:pos="360"/>
          <w:tab w:val="left" w:pos="900"/>
          <w:tab w:val="left" w:pos="1800"/>
          <w:tab w:val="left" w:pos="7560"/>
        </w:tabs>
        <w:ind w:left="1800" w:right="-720" w:hanging="1440"/>
        <w:jc w:val="both"/>
        <w:rPr>
          <w:rFonts w:ascii="Arial" w:hAnsi="Arial" w:cs="Arial"/>
          <w:sz w:val="22"/>
          <w:szCs w:val="22"/>
        </w:rPr>
      </w:pPr>
      <w:r>
        <w:rPr>
          <w:rFonts w:ascii="Arial" w:hAnsi="Arial" w:cs="Arial"/>
          <w:sz w:val="22"/>
          <w:szCs w:val="22"/>
        </w:rPr>
        <w:t>16</w:t>
      </w:r>
      <w:r>
        <w:rPr>
          <w:rFonts w:ascii="Arial" w:hAnsi="Arial" w:cs="Arial"/>
          <w:sz w:val="22"/>
          <w:szCs w:val="22"/>
        </w:rPr>
        <w:tab/>
        <w:t>12/4</w:t>
      </w:r>
      <w:r>
        <w:rPr>
          <w:rFonts w:ascii="Arial" w:hAnsi="Arial" w:cs="Arial"/>
          <w:sz w:val="22"/>
          <w:szCs w:val="22"/>
        </w:rPr>
        <w:tab/>
        <w:t>Term paper presentation</w:t>
      </w:r>
      <w:r>
        <w:rPr>
          <w:rFonts w:ascii="Arial" w:hAnsi="Arial" w:cs="Arial"/>
          <w:sz w:val="22"/>
          <w:szCs w:val="22"/>
        </w:rPr>
        <w:tab/>
      </w:r>
    </w:p>
    <w:p w14:paraId="198968AF" w14:textId="12B1B752" w:rsidR="004938EF" w:rsidRDefault="004938EF" w:rsidP="004938EF">
      <w:pPr>
        <w:tabs>
          <w:tab w:val="left" w:pos="540"/>
          <w:tab w:val="left" w:pos="900"/>
          <w:tab w:val="left" w:pos="1800"/>
          <w:tab w:val="left" w:pos="3600"/>
        </w:tabs>
        <w:ind w:left="1440" w:right="-720" w:hanging="1080"/>
        <w:jc w:val="both"/>
        <w:rPr>
          <w:rFonts w:ascii="Arial" w:hAnsi="Arial" w:cs="Arial"/>
          <w:sz w:val="22"/>
          <w:szCs w:val="22"/>
        </w:rPr>
      </w:pPr>
      <w:r>
        <w:rPr>
          <w:rFonts w:ascii="Arial" w:hAnsi="Arial" w:cs="Arial"/>
          <w:sz w:val="22"/>
          <w:szCs w:val="22"/>
        </w:rPr>
        <w:tab/>
      </w:r>
      <w:r>
        <w:rPr>
          <w:rFonts w:ascii="Arial" w:hAnsi="Arial" w:cs="Arial"/>
          <w:sz w:val="22"/>
          <w:szCs w:val="22"/>
        </w:rPr>
        <w:tab/>
      </w:r>
      <w:r w:rsidRPr="009C786B">
        <w:rPr>
          <w:rFonts w:ascii="Arial" w:hAnsi="Arial" w:cs="Arial"/>
          <w:b/>
          <w:sz w:val="22"/>
          <w:szCs w:val="22"/>
        </w:rPr>
        <w:t>12/</w:t>
      </w:r>
      <w:r>
        <w:rPr>
          <w:rFonts w:ascii="Arial" w:hAnsi="Arial" w:cs="Arial"/>
          <w:b/>
          <w:sz w:val="22"/>
          <w:szCs w:val="22"/>
        </w:rPr>
        <w:t>8</w:t>
      </w:r>
      <w:r>
        <w:rPr>
          <w:rFonts w:ascii="Arial" w:hAnsi="Arial" w:cs="Arial"/>
          <w:sz w:val="22"/>
          <w:szCs w:val="22"/>
        </w:rPr>
        <w:tab/>
      </w:r>
      <w:r>
        <w:rPr>
          <w:rFonts w:ascii="Arial" w:hAnsi="Arial" w:cs="Arial"/>
          <w:sz w:val="22"/>
          <w:szCs w:val="22"/>
        </w:rPr>
        <w:tab/>
      </w:r>
      <w:r>
        <w:rPr>
          <w:rFonts w:ascii="Arial" w:hAnsi="Arial" w:cs="Arial"/>
          <w:b/>
          <w:sz w:val="22"/>
          <w:szCs w:val="22"/>
        </w:rPr>
        <w:t>(Term paper due)</w:t>
      </w:r>
    </w:p>
    <w:p w14:paraId="4781C41C" w14:textId="0C5745C1" w:rsidR="004938EF" w:rsidRPr="00296706" w:rsidRDefault="004938EF" w:rsidP="004938EF">
      <w:pPr>
        <w:pStyle w:val="Heading1"/>
        <w:tabs>
          <w:tab w:val="left" w:pos="7200"/>
        </w:tabs>
        <w:ind w:right="-720"/>
        <w:jc w:val="both"/>
        <w:rPr>
          <w:rFonts w:ascii="Arial" w:hAnsi="Arial" w:cs="Arial"/>
        </w:rPr>
      </w:pPr>
      <w:r>
        <w:rPr>
          <w:rFonts w:ascii="Arial" w:hAnsi="Arial" w:cs="Arial"/>
          <w:szCs w:val="22"/>
        </w:rPr>
        <w:t xml:space="preserve">Final Exam:  </w:t>
      </w:r>
      <w:r w:rsidR="002D1E62">
        <w:rPr>
          <w:rFonts w:ascii="Arial" w:hAnsi="Arial" w:cs="Arial"/>
          <w:szCs w:val="22"/>
        </w:rPr>
        <w:t>As per Registrar’s Schedule</w:t>
      </w:r>
    </w:p>
    <w:p w14:paraId="322B8FF1" w14:textId="77777777" w:rsidR="00174C89" w:rsidRDefault="00174C89" w:rsidP="00EE36E2">
      <w:pPr>
        <w:jc w:val="both"/>
      </w:pPr>
    </w:p>
    <w:sectPr w:rsidR="00174C89">
      <w:footerReference w:type="default" r:id="rId15"/>
      <w:pgSz w:w="12240" w:h="15840"/>
      <w:pgMar w:top="1152" w:right="1253" w:bottom="2160" w:left="1253" w:header="720" w:footer="936"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ABA131" w16cid:durableId="1DD29D71"/>
  <w16cid:commentId w16cid:paraId="453E8A24" w16cid:durableId="1DD29D72"/>
  <w16cid:commentId w16cid:paraId="529ED3BB" w16cid:durableId="1DD29D73"/>
  <w16cid:commentId w16cid:paraId="26E912DA" w16cid:durableId="1DD29D74"/>
  <w16cid:commentId w16cid:paraId="050DC29D" w16cid:durableId="1DD29D75"/>
  <w16cid:commentId w16cid:paraId="478BD1CF" w16cid:durableId="1DD29D76"/>
  <w16cid:commentId w16cid:paraId="47F91CEC" w16cid:durableId="1DD29D77"/>
  <w16cid:commentId w16cid:paraId="3A015582" w16cid:durableId="1DD29D78"/>
  <w16cid:commentId w16cid:paraId="0AFDD66E" w16cid:durableId="1DD29D79"/>
  <w16cid:commentId w16cid:paraId="5285BCC7" w16cid:durableId="1DD29D7A"/>
  <w16cid:commentId w16cid:paraId="44DDB2B1" w16cid:durableId="1DD29D7B"/>
  <w16cid:commentId w16cid:paraId="495E405C" w16cid:durableId="1DD29D7C"/>
  <w16cid:commentId w16cid:paraId="28105A15" w16cid:durableId="1DD29D7D"/>
  <w16cid:commentId w16cid:paraId="78EE9328" w16cid:durableId="1DD29D7E"/>
  <w16cid:commentId w16cid:paraId="41B87D01" w16cid:durableId="1DD29D7F"/>
  <w16cid:commentId w16cid:paraId="773DB712" w16cid:durableId="1DD29D80"/>
  <w16cid:commentId w16cid:paraId="341C38E2" w16cid:durableId="1DD29D81"/>
  <w16cid:commentId w16cid:paraId="1B9B5B41" w16cid:durableId="1DD29D82"/>
  <w16cid:commentId w16cid:paraId="6DC21F79" w16cid:durableId="1DD29D83"/>
  <w16cid:commentId w16cid:paraId="448B409C" w16cid:durableId="1DD29D84"/>
  <w16cid:commentId w16cid:paraId="42B397FD" w16cid:durableId="1DD29D85"/>
  <w16cid:commentId w16cid:paraId="60DFA116" w16cid:durableId="1DD29D86"/>
  <w16cid:commentId w16cid:paraId="1C49A617" w16cid:durableId="1DD29D8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2DE9CC" w14:textId="77777777" w:rsidR="00457587" w:rsidRDefault="00457587">
      <w:pPr>
        <w:spacing w:after="0"/>
      </w:pPr>
      <w:r>
        <w:separator/>
      </w:r>
    </w:p>
  </w:endnote>
  <w:endnote w:type="continuationSeparator" w:id="0">
    <w:p w14:paraId="64EF1DB9" w14:textId="77777777" w:rsidR="00457587" w:rsidRDefault="004575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1C5E8D"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581F150" w14:textId="0FD11947" w:rsidR="001C5E8D" w:rsidRDefault="00463815">
          <w:pPr>
            <w:pStyle w:val="Footer"/>
            <w:rPr>
              <w:noProof/>
            </w:rPr>
          </w:pPr>
          <w:r>
            <w:t xml:space="preserve">Page </w:t>
          </w:r>
          <w:r>
            <w:fldChar w:fldCharType="begin"/>
          </w:r>
          <w:r>
            <w:instrText xml:space="preserve"> PAGE   \* MERGEFORMAT </w:instrText>
          </w:r>
          <w:r>
            <w:fldChar w:fldCharType="separate"/>
          </w:r>
          <w:r w:rsidR="006071EE">
            <w:rPr>
              <w:noProof/>
            </w:rPr>
            <w:t>1</w:t>
          </w:r>
          <w:r>
            <w:rPr>
              <w:noProof/>
            </w:rPr>
            <w:fldChar w:fldCharType="end"/>
          </w:r>
        </w:p>
      </w:tc>
    </w:tr>
  </w:tbl>
  <w:p w14:paraId="63EF4675" w14:textId="77777777" w:rsidR="001C5E8D" w:rsidRDefault="001C5E8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979D65" w14:textId="77777777" w:rsidR="00457587" w:rsidRDefault="00457587">
      <w:pPr>
        <w:spacing w:after="0"/>
      </w:pPr>
      <w:r>
        <w:separator/>
      </w:r>
    </w:p>
  </w:footnote>
  <w:footnote w:type="continuationSeparator" w:id="0">
    <w:p w14:paraId="2E5CF57B" w14:textId="77777777" w:rsidR="00457587" w:rsidRDefault="0045758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1E162C"/>
    <w:multiLevelType w:val="hybridMultilevel"/>
    <w:tmpl w:val="8988A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E2FB2"/>
    <w:multiLevelType w:val="hybridMultilevel"/>
    <w:tmpl w:val="2A52FD24"/>
    <w:lvl w:ilvl="0" w:tplc="1C065B5A">
      <w:start w:val="1"/>
      <w:numFmt w:val="bullet"/>
      <w:lvlText w:val=""/>
      <w:lvlJc w:val="left"/>
      <w:pPr>
        <w:ind w:left="780" w:hanging="360"/>
      </w:pPr>
      <w:rPr>
        <w:rFonts w:ascii="Symbol" w:hAnsi="Symbol" w:hint="default"/>
        <w:color w:val="7D9532"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3B572AE"/>
    <w:multiLevelType w:val="hybridMultilevel"/>
    <w:tmpl w:val="9490EB2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A50207"/>
    <w:multiLevelType w:val="hybridMultilevel"/>
    <w:tmpl w:val="F334BE70"/>
    <w:lvl w:ilvl="0" w:tplc="0ABE9DD8">
      <w:start w:val="1"/>
      <w:numFmt w:val="bullet"/>
      <w:lvlText w:val="­"/>
      <w:lvlJc w:val="left"/>
      <w:pPr>
        <w:tabs>
          <w:tab w:val="num" w:pos="1440"/>
        </w:tabs>
        <w:ind w:left="1440" w:hanging="360"/>
      </w:pPr>
      <w:rPr>
        <w:rFonts w:ascii="Courier New" w:hAnsi="Courier New" w:hint="default"/>
        <w:b/>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2"/>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SyllabusTable-withBor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8D"/>
    <w:rsid w:val="000501F0"/>
    <w:rsid w:val="00062C8D"/>
    <w:rsid w:val="0011125A"/>
    <w:rsid w:val="00126FFF"/>
    <w:rsid w:val="00161AC4"/>
    <w:rsid w:val="00162D02"/>
    <w:rsid w:val="00171F1A"/>
    <w:rsid w:val="00174C89"/>
    <w:rsid w:val="00177FF3"/>
    <w:rsid w:val="001A70A1"/>
    <w:rsid w:val="001C1483"/>
    <w:rsid w:val="001C5E8D"/>
    <w:rsid w:val="001C71D4"/>
    <w:rsid w:val="002001DA"/>
    <w:rsid w:val="002273EC"/>
    <w:rsid w:val="002359E6"/>
    <w:rsid w:val="00270222"/>
    <w:rsid w:val="002806F9"/>
    <w:rsid w:val="002A4BA1"/>
    <w:rsid w:val="002C08F0"/>
    <w:rsid w:val="002C7849"/>
    <w:rsid w:val="002D1E62"/>
    <w:rsid w:val="002D42BC"/>
    <w:rsid w:val="002F6E86"/>
    <w:rsid w:val="003017F8"/>
    <w:rsid w:val="00310CB1"/>
    <w:rsid w:val="00346517"/>
    <w:rsid w:val="003517FD"/>
    <w:rsid w:val="003651F1"/>
    <w:rsid w:val="00365253"/>
    <w:rsid w:val="003B632F"/>
    <w:rsid w:val="003E0868"/>
    <w:rsid w:val="00406F0F"/>
    <w:rsid w:val="00425E17"/>
    <w:rsid w:val="0043751E"/>
    <w:rsid w:val="00444C32"/>
    <w:rsid w:val="00457587"/>
    <w:rsid w:val="00463815"/>
    <w:rsid w:val="004938EF"/>
    <w:rsid w:val="0049747E"/>
    <w:rsid w:val="004A0979"/>
    <w:rsid w:val="004B2A40"/>
    <w:rsid w:val="004D1393"/>
    <w:rsid w:val="004E2AFB"/>
    <w:rsid w:val="004E43D3"/>
    <w:rsid w:val="00502D98"/>
    <w:rsid w:val="005377F8"/>
    <w:rsid w:val="00564828"/>
    <w:rsid w:val="0059438B"/>
    <w:rsid w:val="005A39EF"/>
    <w:rsid w:val="005C3649"/>
    <w:rsid w:val="005E60ED"/>
    <w:rsid w:val="006071EE"/>
    <w:rsid w:val="00610EFD"/>
    <w:rsid w:val="00611637"/>
    <w:rsid w:val="00617BB2"/>
    <w:rsid w:val="00644AC9"/>
    <w:rsid w:val="006D13C2"/>
    <w:rsid w:val="006D44BF"/>
    <w:rsid w:val="007005FF"/>
    <w:rsid w:val="0070452B"/>
    <w:rsid w:val="00756BF1"/>
    <w:rsid w:val="00764E33"/>
    <w:rsid w:val="00787713"/>
    <w:rsid w:val="0079739C"/>
    <w:rsid w:val="007A4525"/>
    <w:rsid w:val="007A7848"/>
    <w:rsid w:val="00807A3A"/>
    <w:rsid w:val="00827318"/>
    <w:rsid w:val="008506C1"/>
    <w:rsid w:val="00850FC8"/>
    <w:rsid w:val="0086301F"/>
    <w:rsid w:val="008C441D"/>
    <w:rsid w:val="008D6E8D"/>
    <w:rsid w:val="008E0D1F"/>
    <w:rsid w:val="009277D2"/>
    <w:rsid w:val="00965B6C"/>
    <w:rsid w:val="009B1137"/>
    <w:rsid w:val="009C5AA4"/>
    <w:rsid w:val="009E0EC7"/>
    <w:rsid w:val="009E3F85"/>
    <w:rsid w:val="009F0EFA"/>
    <w:rsid w:val="009F74EB"/>
    <w:rsid w:val="00A00066"/>
    <w:rsid w:val="00A00D9D"/>
    <w:rsid w:val="00A02124"/>
    <w:rsid w:val="00A11086"/>
    <w:rsid w:val="00A1623D"/>
    <w:rsid w:val="00A62CE9"/>
    <w:rsid w:val="00A649D3"/>
    <w:rsid w:val="00AB31AD"/>
    <w:rsid w:val="00AB7C47"/>
    <w:rsid w:val="00AD65DC"/>
    <w:rsid w:val="00B65D1A"/>
    <w:rsid w:val="00B76089"/>
    <w:rsid w:val="00B83320"/>
    <w:rsid w:val="00BA29C0"/>
    <w:rsid w:val="00C56DB1"/>
    <w:rsid w:val="00C65B66"/>
    <w:rsid w:val="00C93729"/>
    <w:rsid w:val="00CB3B01"/>
    <w:rsid w:val="00D2397D"/>
    <w:rsid w:val="00D27260"/>
    <w:rsid w:val="00D42C0E"/>
    <w:rsid w:val="00D51688"/>
    <w:rsid w:val="00D60B19"/>
    <w:rsid w:val="00DA714E"/>
    <w:rsid w:val="00DD3DDB"/>
    <w:rsid w:val="00DD7CB3"/>
    <w:rsid w:val="00DE6F88"/>
    <w:rsid w:val="00DE7977"/>
    <w:rsid w:val="00E0569B"/>
    <w:rsid w:val="00E16050"/>
    <w:rsid w:val="00EE36E2"/>
    <w:rsid w:val="00EE4568"/>
    <w:rsid w:val="00F1528B"/>
    <w:rsid w:val="00FA7CC1"/>
    <w:rsid w:val="00FB3594"/>
    <w:rsid w:val="00FE1A1A"/>
    <w:rsid w:val="00FE4E1C"/>
    <w:rsid w:val="00FF2BFA"/>
    <w:rsid w:val="00FF3C03"/>
    <w:rsid w:val="1177F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38A3"/>
  <w15:docId w15:val="{E1196114-FBDC-9C44-A1FF-D3D4C7C1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paragraph" w:styleId="Revision">
    <w:name w:val="Revision"/>
    <w:hidden/>
    <w:uiPriority w:val="99"/>
    <w:semiHidden/>
    <w:rsid w:val="00D27260"/>
    <w:pPr>
      <w:spacing w:after="0"/>
    </w:pPr>
  </w:style>
  <w:style w:type="character" w:customStyle="1" w:styleId="UnresolvedMention">
    <w:name w:val="Unresolved Mention"/>
    <w:basedOn w:val="DefaultParagraphFont"/>
    <w:uiPriority w:val="99"/>
    <w:semiHidden/>
    <w:unhideWhenUsed/>
    <w:rsid w:val="0043751E"/>
    <w:rPr>
      <w:color w:val="808080"/>
      <w:shd w:val="clear" w:color="auto" w:fill="E6E6E6"/>
    </w:rPr>
  </w:style>
  <w:style w:type="paragraph" w:styleId="BlockText">
    <w:name w:val="Block Text"/>
    <w:basedOn w:val="Normal"/>
    <w:rsid w:val="004938EF"/>
    <w:pPr>
      <w:tabs>
        <w:tab w:val="left" w:pos="720"/>
        <w:tab w:val="left" w:pos="1440"/>
        <w:tab w:val="left" w:pos="2070"/>
      </w:tabs>
      <w:spacing w:after="0"/>
      <w:ind w:left="7200" w:right="-720" w:hanging="6840"/>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81101">
      <w:bodyDiv w:val="1"/>
      <w:marLeft w:val="0"/>
      <w:marRight w:val="0"/>
      <w:marTop w:val="0"/>
      <w:marBottom w:val="0"/>
      <w:divBdr>
        <w:top w:val="none" w:sz="0" w:space="0" w:color="auto"/>
        <w:left w:val="none" w:sz="0" w:space="0" w:color="auto"/>
        <w:bottom w:val="none" w:sz="0" w:space="0" w:color="auto"/>
        <w:right w:val="none" w:sz="0" w:space="0" w:color="auto"/>
      </w:divBdr>
      <w:divsChild>
        <w:div w:id="1623222735">
          <w:marLeft w:val="0"/>
          <w:marRight w:val="0"/>
          <w:marTop w:val="0"/>
          <w:marBottom w:val="0"/>
          <w:divBdr>
            <w:top w:val="none" w:sz="0" w:space="0" w:color="auto"/>
            <w:left w:val="none" w:sz="0" w:space="0" w:color="auto"/>
            <w:bottom w:val="none" w:sz="0" w:space="0" w:color="auto"/>
            <w:right w:val="none" w:sz="0" w:space="0" w:color="auto"/>
          </w:divBdr>
        </w:div>
        <w:div w:id="1159924763">
          <w:marLeft w:val="0"/>
          <w:marRight w:val="0"/>
          <w:marTop w:val="0"/>
          <w:marBottom w:val="0"/>
          <w:divBdr>
            <w:top w:val="none" w:sz="0" w:space="0" w:color="auto"/>
            <w:left w:val="none" w:sz="0" w:space="0" w:color="auto"/>
            <w:bottom w:val="none" w:sz="0" w:space="0" w:color="auto"/>
            <w:right w:val="none" w:sz="0" w:space="0" w:color="auto"/>
          </w:divBdr>
        </w:div>
        <w:div w:id="1900480174">
          <w:marLeft w:val="0"/>
          <w:marRight w:val="0"/>
          <w:marTop w:val="0"/>
          <w:marBottom w:val="0"/>
          <w:divBdr>
            <w:top w:val="none" w:sz="0" w:space="0" w:color="auto"/>
            <w:left w:val="none" w:sz="0" w:space="0" w:color="auto"/>
            <w:bottom w:val="none" w:sz="0" w:space="0" w:color="auto"/>
            <w:right w:val="none" w:sz="0" w:space="0" w:color="auto"/>
          </w:divBdr>
        </w:div>
        <w:div w:id="1416396587">
          <w:marLeft w:val="0"/>
          <w:marRight w:val="0"/>
          <w:marTop w:val="0"/>
          <w:marBottom w:val="0"/>
          <w:divBdr>
            <w:top w:val="none" w:sz="0" w:space="0" w:color="auto"/>
            <w:left w:val="none" w:sz="0" w:space="0" w:color="auto"/>
            <w:bottom w:val="none" w:sz="0" w:space="0" w:color="auto"/>
            <w:right w:val="none" w:sz="0" w:space="0" w:color="auto"/>
          </w:divBdr>
        </w:div>
        <w:div w:id="951782196">
          <w:marLeft w:val="0"/>
          <w:marRight w:val="0"/>
          <w:marTop w:val="0"/>
          <w:marBottom w:val="0"/>
          <w:divBdr>
            <w:top w:val="none" w:sz="0" w:space="0" w:color="auto"/>
            <w:left w:val="none" w:sz="0" w:space="0" w:color="auto"/>
            <w:bottom w:val="none" w:sz="0" w:space="0" w:color="auto"/>
            <w:right w:val="none" w:sz="0" w:space="0" w:color="auto"/>
          </w:divBdr>
        </w:div>
        <w:div w:id="1507089955">
          <w:marLeft w:val="0"/>
          <w:marRight w:val="0"/>
          <w:marTop w:val="0"/>
          <w:marBottom w:val="0"/>
          <w:divBdr>
            <w:top w:val="none" w:sz="0" w:space="0" w:color="auto"/>
            <w:left w:val="none" w:sz="0" w:space="0" w:color="auto"/>
            <w:bottom w:val="none" w:sz="0" w:space="0" w:color="auto"/>
            <w:right w:val="none" w:sz="0" w:space="0" w:color="auto"/>
          </w:divBdr>
        </w:div>
        <w:div w:id="2044864558">
          <w:marLeft w:val="0"/>
          <w:marRight w:val="0"/>
          <w:marTop w:val="0"/>
          <w:marBottom w:val="0"/>
          <w:divBdr>
            <w:top w:val="none" w:sz="0" w:space="0" w:color="auto"/>
            <w:left w:val="none" w:sz="0" w:space="0" w:color="auto"/>
            <w:bottom w:val="none" w:sz="0" w:space="0" w:color="auto"/>
            <w:right w:val="none" w:sz="0" w:space="0" w:color="auto"/>
          </w:divBdr>
        </w:div>
        <w:div w:id="2101372202">
          <w:marLeft w:val="0"/>
          <w:marRight w:val="0"/>
          <w:marTop w:val="0"/>
          <w:marBottom w:val="0"/>
          <w:divBdr>
            <w:top w:val="none" w:sz="0" w:space="0" w:color="auto"/>
            <w:left w:val="none" w:sz="0" w:space="0" w:color="auto"/>
            <w:bottom w:val="none" w:sz="0" w:space="0" w:color="auto"/>
            <w:right w:val="none" w:sz="0" w:space="0" w:color="auto"/>
          </w:divBdr>
        </w:div>
        <w:div w:id="354425477">
          <w:marLeft w:val="0"/>
          <w:marRight w:val="0"/>
          <w:marTop w:val="0"/>
          <w:marBottom w:val="0"/>
          <w:divBdr>
            <w:top w:val="none" w:sz="0" w:space="0" w:color="auto"/>
            <w:left w:val="none" w:sz="0" w:space="0" w:color="auto"/>
            <w:bottom w:val="none" w:sz="0" w:space="0" w:color="auto"/>
            <w:right w:val="none" w:sz="0" w:space="0" w:color="auto"/>
          </w:divBdr>
        </w:div>
        <w:div w:id="2131777644">
          <w:marLeft w:val="0"/>
          <w:marRight w:val="0"/>
          <w:marTop w:val="0"/>
          <w:marBottom w:val="0"/>
          <w:divBdr>
            <w:top w:val="none" w:sz="0" w:space="0" w:color="auto"/>
            <w:left w:val="none" w:sz="0" w:space="0" w:color="auto"/>
            <w:bottom w:val="none" w:sz="0" w:space="0" w:color="auto"/>
            <w:right w:val="none" w:sz="0" w:space="0" w:color="auto"/>
          </w:divBdr>
        </w:div>
        <w:div w:id="923296986">
          <w:marLeft w:val="0"/>
          <w:marRight w:val="0"/>
          <w:marTop w:val="0"/>
          <w:marBottom w:val="0"/>
          <w:divBdr>
            <w:top w:val="none" w:sz="0" w:space="0" w:color="auto"/>
            <w:left w:val="none" w:sz="0" w:space="0" w:color="auto"/>
            <w:bottom w:val="none" w:sz="0" w:space="0" w:color="auto"/>
            <w:right w:val="none" w:sz="0" w:space="0" w:color="auto"/>
          </w:divBdr>
        </w:div>
        <w:div w:id="408355500">
          <w:marLeft w:val="0"/>
          <w:marRight w:val="0"/>
          <w:marTop w:val="0"/>
          <w:marBottom w:val="0"/>
          <w:divBdr>
            <w:top w:val="none" w:sz="0" w:space="0" w:color="auto"/>
            <w:left w:val="none" w:sz="0" w:space="0" w:color="auto"/>
            <w:bottom w:val="none" w:sz="0" w:space="0" w:color="auto"/>
            <w:right w:val="none" w:sz="0" w:space="0" w:color="auto"/>
          </w:divBdr>
        </w:div>
        <w:div w:id="422188665">
          <w:marLeft w:val="0"/>
          <w:marRight w:val="0"/>
          <w:marTop w:val="0"/>
          <w:marBottom w:val="0"/>
          <w:divBdr>
            <w:top w:val="none" w:sz="0" w:space="0" w:color="auto"/>
            <w:left w:val="none" w:sz="0" w:space="0" w:color="auto"/>
            <w:bottom w:val="none" w:sz="0" w:space="0" w:color="auto"/>
            <w:right w:val="none" w:sz="0" w:space="0" w:color="auto"/>
          </w:divBdr>
        </w:div>
        <w:div w:id="713195157">
          <w:marLeft w:val="0"/>
          <w:marRight w:val="0"/>
          <w:marTop w:val="0"/>
          <w:marBottom w:val="0"/>
          <w:divBdr>
            <w:top w:val="none" w:sz="0" w:space="0" w:color="auto"/>
            <w:left w:val="none" w:sz="0" w:space="0" w:color="auto"/>
            <w:bottom w:val="none" w:sz="0" w:space="0" w:color="auto"/>
            <w:right w:val="none" w:sz="0" w:space="0" w:color="auto"/>
          </w:divBdr>
        </w:div>
        <w:div w:id="1129471252">
          <w:marLeft w:val="0"/>
          <w:marRight w:val="0"/>
          <w:marTop w:val="0"/>
          <w:marBottom w:val="0"/>
          <w:divBdr>
            <w:top w:val="none" w:sz="0" w:space="0" w:color="auto"/>
            <w:left w:val="none" w:sz="0" w:space="0" w:color="auto"/>
            <w:bottom w:val="none" w:sz="0" w:space="0" w:color="auto"/>
            <w:right w:val="none" w:sz="0" w:space="0" w:color="auto"/>
          </w:divBdr>
        </w:div>
        <w:div w:id="2078047248">
          <w:marLeft w:val="0"/>
          <w:marRight w:val="0"/>
          <w:marTop w:val="0"/>
          <w:marBottom w:val="0"/>
          <w:divBdr>
            <w:top w:val="none" w:sz="0" w:space="0" w:color="auto"/>
            <w:left w:val="none" w:sz="0" w:space="0" w:color="auto"/>
            <w:bottom w:val="none" w:sz="0" w:space="0" w:color="auto"/>
            <w:right w:val="none" w:sz="0" w:space="0" w:color="auto"/>
          </w:divBdr>
        </w:div>
        <w:div w:id="663582229">
          <w:marLeft w:val="0"/>
          <w:marRight w:val="0"/>
          <w:marTop w:val="0"/>
          <w:marBottom w:val="0"/>
          <w:divBdr>
            <w:top w:val="none" w:sz="0" w:space="0" w:color="auto"/>
            <w:left w:val="none" w:sz="0" w:space="0" w:color="auto"/>
            <w:bottom w:val="none" w:sz="0" w:space="0" w:color="auto"/>
            <w:right w:val="none" w:sz="0" w:space="0" w:color="auto"/>
          </w:divBdr>
        </w:div>
        <w:div w:id="963124224">
          <w:marLeft w:val="0"/>
          <w:marRight w:val="0"/>
          <w:marTop w:val="0"/>
          <w:marBottom w:val="0"/>
          <w:divBdr>
            <w:top w:val="none" w:sz="0" w:space="0" w:color="auto"/>
            <w:left w:val="none" w:sz="0" w:space="0" w:color="auto"/>
            <w:bottom w:val="none" w:sz="0" w:space="0" w:color="auto"/>
            <w:right w:val="none" w:sz="0" w:space="0" w:color="auto"/>
          </w:divBdr>
        </w:div>
        <w:div w:id="1057431933">
          <w:marLeft w:val="0"/>
          <w:marRight w:val="0"/>
          <w:marTop w:val="0"/>
          <w:marBottom w:val="0"/>
          <w:divBdr>
            <w:top w:val="none" w:sz="0" w:space="0" w:color="auto"/>
            <w:left w:val="none" w:sz="0" w:space="0" w:color="auto"/>
            <w:bottom w:val="none" w:sz="0" w:space="0" w:color="auto"/>
            <w:right w:val="none" w:sz="0" w:space="0" w:color="auto"/>
          </w:divBdr>
        </w:div>
        <w:div w:id="1015502168">
          <w:marLeft w:val="0"/>
          <w:marRight w:val="0"/>
          <w:marTop w:val="0"/>
          <w:marBottom w:val="0"/>
          <w:divBdr>
            <w:top w:val="none" w:sz="0" w:space="0" w:color="auto"/>
            <w:left w:val="none" w:sz="0" w:space="0" w:color="auto"/>
            <w:bottom w:val="none" w:sz="0" w:space="0" w:color="auto"/>
            <w:right w:val="none" w:sz="0" w:space="0" w:color="auto"/>
          </w:divBdr>
        </w:div>
        <w:div w:id="738869015">
          <w:marLeft w:val="0"/>
          <w:marRight w:val="0"/>
          <w:marTop w:val="0"/>
          <w:marBottom w:val="0"/>
          <w:divBdr>
            <w:top w:val="none" w:sz="0" w:space="0" w:color="auto"/>
            <w:left w:val="none" w:sz="0" w:space="0" w:color="auto"/>
            <w:bottom w:val="none" w:sz="0" w:space="0" w:color="auto"/>
            <w:right w:val="none" w:sz="0" w:space="0" w:color="auto"/>
          </w:divBdr>
        </w:div>
        <w:div w:id="2072387246">
          <w:marLeft w:val="0"/>
          <w:marRight w:val="0"/>
          <w:marTop w:val="0"/>
          <w:marBottom w:val="0"/>
          <w:divBdr>
            <w:top w:val="none" w:sz="0" w:space="0" w:color="auto"/>
            <w:left w:val="none" w:sz="0" w:space="0" w:color="auto"/>
            <w:bottom w:val="none" w:sz="0" w:space="0" w:color="auto"/>
            <w:right w:val="none" w:sz="0" w:space="0" w:color="auto"/>
          </w:divBdr>
        </w:div>
        <w:div w:id="2119327204">
          <w:marLeft w:val="0"/>
          <w:marRight w:val="0"/>
          <w:marTop w:val="0"/>
          <w:marBottom w:val="0"/>
          <w:divBdr>
            <w:top w:val="none" w:sz="0" w:space="0" w:color="auto"/>
            <w:left w:val="none" w:sz="0" w:space="0" w:color="auto"/>
            <w:bottom w:val="none" w:sz="0" w:space="0" w:color="auto"/>
            <w:right w:val="none" w:sz="0" w:space="0" w:color="auto"/>
          </w:divBdr>
        </w:div>
        <w:div w:id="720515573">
          <w:marLeft w:val="0"/>
          <w:marRight w:val="0"/>
          <w:marTop w:val="0"/>
          <w:marBottom w:val="0"/>
          <w:divBdr>
            <w:top w:val="none" w:sz="0" w:space="0" w:color="auto"/>
            <w:left w:val="none" w:sz="0" w:space="0" w:color="auto"/>
            <w:bottom w:val="none" w:sz="0" w:space="0" w:color="auto"/>
            <w:right w:val="none" w:sz="0" w:space="0" w:color="auto"/>
          </w:divBdr>
        </w:div>
        <w:div w:id="245579947">
          <w:marLeft w:val="0"/>
          <w:marRight w:val="0"/>
          <w:marTop w:val="0"/>
          <w:marBottom w:val="0"/>
          <w:divBdr>
            <w:top w:val="none" w:sz="0" w:space="0" w:color="auto"/>
            <w:left w:val="none" w:sz="0" w:space="0" w:color="auto"/>
            <w:bottom w:val="none" w:sz="0" w:space="0" w:color="auto"/>
            <w:right w:val="none" w:sz="0" w:space="0" w:color="auto"/>
          </w:divBdr>
        </w:div>
        <w:div w:id="30544094">
          <w:marLeft w:val="0"/>
          <w:marRight w:val="0"/>
          <w:marTop w:val="0"/>
          <w:marBottom w:val="0"/>
          <w:divBdr>
            <w:top w:val="none" w:sz="0" w:space="0" w:color="auto"/>
            <w:left w:val="none" w:sz="0" w:space="0" w:color="auto"/>
            <w:bottom w:val="none" w:sz="0" w:space="0" w:color="auto"/>
            <w:right w:val="none" w:sz="0" w:space="0" w:color="auto"/>
          </w:divBdr>
        </w:div>
        <w:div w:id="803668059">
          <w:marLeft w:val="0"/>
          <w:marRight w:val="0"/>
          <w:marTop w:val="0"/>
          <w:marBottom w:val="0"/>
          <w:divBdr>
            <w:top w:val="none" w:sz="0" w:space="0" w:color="auto"/>
            <w:left w:val="none" w:sz="0" w:space="0" w:color="auto"/>
            <w:bottom w:val="none" w:sz="0" w:space="0" w:color="auto"/>
            <w:right w:val="none" w:sz="0" w:space="0" w:color="auto"/>
          </w:divBdr>
        </w:div>
        <w:div w:id="941647691">
          <w:marLeft w:val="0"/>
          <w:marRight w:val="0"/>
          <w:marTop w:val="0"/>
          <w:marBottom w:val="0"/>
          <w:divBdr>
            <w:top w:val="none" w:sz="0" w:space="0" w:color="auto"/>
            <w:left w:val="none" w:sz="0" w:space="0" w:color="auto"/>
            <w:bottom w:val="none" w:sz="0" w:space="0" w:color="auto"/>
            <w:right w:val="none" w:sz="0" w:space="0" w:color="auto"/>
          </w:divBdr>
        </w:div>
        <w:div w:id="1216116291">
          <w:marLeft w:val="0"/>
          <w:marRight w:val="0"/>
          <w:marTop w:val="0"/>
          <w:marBottom w:val="0"/>
          <w:divBdr>
            <w:top w:val="none" w:sz="0" w:space="0" w:color="auto"/>
            <w:left w:val="none" w:sz="0" w:space="0" w:color="auto"/>
            <w:bottom w:val="none" w:sz="0" w:space="0" w:color="auto"/>
            <w:right w:val="none" w:sz="0" w:space="0" w:color="auto"/>
          </w:divBdr>
        </w:div>
      </w:divsChild>
    </w:div>
    <w:div w:id="161430294">
      <w:bodyDiv w:val="1"/>
      <w:marLeft w:val="0"/>
      <w:marRight w:val="0"/>
      <w:marTop w:val="0"/>
      <w:marBottom w:val="0"/>
      <w:divBdr>
        <w:top w:val="none" w:sz="0" w:space="0" w:color="auto"/>
        <w:left w:val="none" w:sz="0" w:space="0" w:color="auto"/>
        <w:bottom w:val="none" w:sz="0" w:space="0" w:color="auto"/>
        <w:right w:val="none" w:sz="0" w:space="0" w:color="auto"/>
      </w:divBdr>
      <w:divsChild>
        <w:div w:id="1891380499">
          <w:marLeft w:val="0"/>
          <w:marRight w:val="0"/>
          <w:marTop w:val="0"/>
          <w:marBottom w:val="0"/>
          <w:divBdr>
            <w:top w:val="none" w:sz="0" w:space="0" w:color="auto"/>
            <w:left w:val="none" w:sz="0" w:space="0" w:color="auto"/>
            <w:bottom w:val="none" w:sz="0" w:space="0" w:color="auto"/>
            <w:right w:val="none" w:sz="0" w:space="0" w:color="auto"/>
          </w:divBdr>
        </w:div>
        <w:div w:id="897940813">
          <w:marLeft w:val="0"/>
          <w:marRight w:val="0"/>
          <w:marTop w:val="0"/>
          <w:marBottom w:val="0"/>
          <w:divBdr>
            <w:top w:val="none" w:sz="0" w:space="0" w:color="auto"/>
            <w:left w:val="none" w:sz="0" w:space="0" w:color="auto"/>
            <w:bottom w:val="none" w:sz="0" w:space="0" w:color="auto"/>
            <w:right w:val="none" w:sz="0" w:space="0" w:color="auto"/>
          </w:divBdr>
        </w:div>
        <w:div w:id="278531366">
          <w:marLeft w:val="0"/>
          <w:marRight w:val="0"/>
          <w:marTop w:val="0"/>
          <w:marBottom w:val="0"/>
          <w:divBdr>
            <w:top w:val="none" w:sz="0" w:space="0" w:color="auto"/>
            <w:left w:val="none" w:sz="0" w:space="0" w:color="auto"/>
            <w:bottom w:val="none" w:sz="0" w:space="0" w:color="auto"/>
            <w:right w:val="none" w:sz="0" w:space="0" w:color="auto"/>
          </w:divBdr>
        </w:div>
        <w:div w:id="142939717">
          <w:marLeft w:val="0"/>
          <w:marRight w:val="0"/>
          <w:marTop w:val="0"/>
          <w:marBottom w:val="0"/>
          <w:divBdr>
            <w:top w:val="none" w:sz="0" w:space="0" w:color="auto"/>
            <w:left w:val="none" w:sz="0" w:space="0" w:color="auto"/>
            <w:bottom w:val="none" w:sz="0" w:space="0" w:color="auto"/>
            <w:right w:val="none" w:sz="0" w:space="0" w:color="auto"/>
          </w:divBdr>
        </w:div>
        <w:div w:id="1365401266">
          <w:marLeft w:val="0"/>
          <w:marRight w:val="0"/>
          <w:marTop w:val="0"/>
          <w:marBottom w:val="0"/>
          <w:divBdr>
            <w:top w:val="none" w:sz="0" w:space="0" w:color="auto"/>
            <w:left w:val="none" w:sz="0" w:space="0" w:color="auto"/>
            <w:bottom w:val="none" w:sz="0" w:space="0" w:color="auto"/>
            <w:right w:val="none" w:sz="0" w:space="0" w:color="auto"/>
          </w:divBdr>
        </w:div>
        <w:div w:id="1913003739">
          <w:marLeft w:val="0"/>
          <w:marRight w:val="0"/>
          <w:marTop w:val="0"/>
          <w:marBottom w:val="0"/>
          <w:divBdr>
            <w:top w:val="none" w:sz="0" w:space="0" w:color="auto"/>
            <w:left w:val="none" w:sz="0" w:space="0" w:color="auto"/>
            <w:bottom w:val="none" w:sz="0" w:space="0" w:color="auto"/>
            <w:right w:val="none" w:sz="0" w:space="0" w:color="auto"/>
          </w:divBdr>
        </w:div>
        <w:div w:id="994916056">
          <w:marLeft w:val="0"/>
          <w:marRight w:val="0"/>
          <w:marTop w:val="0"/>
          <w:marBottom w:val="0"/>
          <w:divBdr>
            <w:top w:val="none" w:sz="0" w:space="0" w:color="auto"/>
            <w:left w:val="none" w:sz="0" w:space="0" w:color="auto"/>
            <w:bottom w:val="none" w:sz="0" w:space="0" w:color="auto"/>
            <w:right w:val="none" w:sz="0" w:space="0" w:color="auto"/>
          </w:divBdr>
        </w:div>
        <w:div w:id="111637785">
          <w:marLeft w:val="0"/>
          <w:marRight w:val="0"/>
          <w:marTop w:val="0"/>
          <w:marBottom w:val="0"/>
          <w:divBdr>
            <w:top w:val="none" w:sz="0" w:space="0" w:color="auto"/>
            <w:left w:val="none" w:sz="0" w:space="0" w:color="auto"/>
            <w:bottom w:val="none" w:sz="0" w:space="0" w:color="auto"/>
            <w:right w:val="none" w:sz="0" w:space="0" w:color="auto"/>
          </w:divBdr>
        </w:div>
        <w:div w:id="1547526269">
          <w:marLeft w:val="0"/>
          <w:marRight w:val="0"/>
          <w:marTop w:val="0"/>
          <w:marBottom w:val="0"/>
          <w:divBdr>
            <w:top w:val="none" w:sz="0" w:space="0" w:color="auto"/>
            <w:left w:val="none" w:sz="0" w:space="0" w:color="auto"/>
            <w:bottom w:val="none" w:sz="0" w:space="0" w:color="auto"/>
            <w:right w:val="none" w:sz="0" w:space="0" w:color="auto"/>
          </w:divBdr>
        </w:div>
        <w:div w:id="758909914">
          <w:marLeft w:val="0"/>
          <w:marRight w:val="0"/>
          <w:marTop w:val="0"/>
          <w:marBottom w:val="0"/>
          <w:divBdr>
            <w:top w:val="none" w:sz="0" w:space="0" w:color="auto"/>
            <w:left w:val="none" w:sz="0" w:space="0" w:color="auto"/>
            <w:bottom w:val="none" w:sz="0" w:space="0" w:color="auto"/>
            <w:right w:val="none" w:sz="0" w:space="0" w:color="auto"/>
          </w:divBdr>
        </w:div>
        <w:div w:id="755594170">
          <w:marLeft w:val="0"/>
          <w:marRight w:val="0"/>
          <w:marTop w:val="0"/>
          <w:marBottom w:val="0"/>
          <w:divBdr>
            <w:top w:val="none" w:sz="0" w:space="0" w:color="auto"/>
            <w:left w:val="none" w:sz="0" w:space="0" w:color="auto"/>
            <w:bottom w:val="none" w:sz="0" w:space="0" w:color="auto"/>
            <w:right w:val="none" w:sz="0" w:space="0" w:color="auto"/>
          </w:divBdr>
        </w:div>
        <w:div w:id="1409108651">
          <w:marLeft w:val="0"/>
          <w:marRight w:val="0"/>
          <w:marTop w:val="0"/>
          <w:marBottom w:val="0"/>
          <w:divBdr>
            <w:top w:val="none" w:sz="0" w:space="0" w:color="auto"/>
            <w:left w:val="none" w:sz="0" w:space="0" w:color="auto"/>
            <w:bottom w:val="none" w:sz="0" w:space="0" w:color="auto"/>
            <w:right w:val="none" w:sz="0" w:space="0" w:color="auto"/>
          </w:divBdr>
        </w:div>
        <w:div w:id="635451189">
          <w:marLeft w:val="0"/>
          <w:marRight w:val="0"/>
          <w:marTop w:val="0"/>
          <w:marBottom w:val="0"/>
          <w:divBdr>
            <w:top w:val="none" w:sz="0" w:space="0" w:color="auto"/>
            <w:left w:val="none" w:sz="0" w:space="0" w:color="auto"/>
            <w:bottom w:val="none" w:sz="0" w:space="0" w:color="auto"/>
            <w:right w:val="none" w:sz="0" w:space="0" w:color="auto"/>
          </w:divBdr>
        </w:div>
      </w:divsChild>
    </w:div>
    <w:div w:id="333806476">
      <w:bodyDiv w:val="1"/>
      <w:marLeft w:val="0"/>
      <w:marRight w:val="0"/>
      <w:marTop w:val="0"/>
      <w:marBottom w:val="0"/>
      <w:divBdr>
        <w:top w:val="none" w:sz="0" w:space="0" w:color="auto"/>
        <w:left w:val="none" w:sz="0" w:space="0" w:color="auto"/>
        <w:bottom w:val="none" w:sz="0" w:space="0" w:color="auto"/>
        <w:right w:val="none" w:sz="0" w:space="0" w:color="auto"/>
      </w:divBdr>
      <w:divsChild>
        <w:div w:id="1386641425">
          <w:marLeft w:val="0"/>
          <w:marRight w:val="0"/>
          <w:marTop w:val="0"/>
          <w:marBottom w:val="0"/>
          <w:divBdr>
            <w:top w:val="none" w:sz="0" w:space="0" w:color="auto"/>
            <w:left w:val="none" w:sz="0" w:space="0" w:color="auto"/>
            <w:bottom w:val="none" w:sz="0" w:space="0" w:color="auto"/>
            <w:right w:val="none" w:sz="0" w:space="0" w:color="auto"/>
          </w:divBdr>
        </w:div>
        <w:div w:id="1107778245">
          <w:marLeft w:val="0"/>
          <w:marRight w:val="0"/>
          <w:marTop w:val="0"/>
          <w:marBottom w:val="0"/>
          <w:divBdr>
            <w:top w:val="none" w:sz="0" w:space="0" w:color="auto"/>
            <w:left w:val="none" w:sz="0" w:space="0" w:color="auto"/>
            <w:bottom w:val="none" w:sz="0" w:space="0" w:color="auto"/>
            <w:right w:val="none" w:sz="0" w:space="0" w:color="auto"/>
          </w:divBdr>
        </w:div>
        <w:div w:id="1709211173">
          <w:marLeft w:val="0"/>
          <w:marRight w:val="0"/>
          <w:marTop w:val="0"/>
          <w:marBottom w:val="0"/>
          <w:divBdr>
            <w:top w:val="none" w:sz="0" w:space="0" w:color="auto"/>
            <w:left w:val="none" w:sz="0" w:space="0" w:color="auto"/>
            <w:bottom w:val="none" w:sz="0" w:space="0" w:color="auto"/>
            <w:right w:val="none" w:sz="0" w:space="0" w:color="auto"/>
          </w:divBdr>
        </w:div>
        <w:div w:id="1890191230">
          <w:marLeft w:val="0"/>
          <w:marRight w:val="0"/>
          <w:marTop w:val="0"/>
          <w:marBottom w:val="0"/>
          <w:divBdr>
            <w:top w:val="none" w:sz="0" w:space="0" w:color="auto"/>
            <w:left w:val="none" w:sz="0" w:space="0" w:color="auto"/>
            <w:bottom w:val="none" w:sz="0" w:space="0" w:color="auto"/>
            <w:right w:val="none" w:sz="0" w:space="0" w:color="auto"/>
          </w:divBdr>
        </w:div>
        <w:div w:id="1715427719">
          <w:marLeft w:val="0"/>
          <w:marRight w:val="0"/>
          <w:marTop w:val="0"/>
          <w:marBottom w:val="0"/>
          <w:divBdr>
            <w:top w:val="none" w:sz="0" w:space="0" w:color="auto"/>
            <w:left w:val="none" w:sz="0" w:space="0" w:color="auto"/>
            <w:bottom w:val="none" w:sz="0" w:space="0" w:color="auto"/>
            <w:right w:val="none" w:sz="0" w:space="0" w:color="auto"/>
          </w:divBdr>
        </w:div>
        <w:div w:id="663582557">
          <w:marLeft w:val="0"/>
          <w:marRight w:val="0"/>
          <w:marTop w:val="0"/>
          <w:marBottom w:val="0"/>
          <w:divBdr>
            <w:top w:val="none" w:sz="0" w:space="0" w:color="auto"/>
            <w:left w:val="none" w:sz="0" w:space="0" w:color="auto"/>
            <w:bottom w:val="none" w:sz="0" w:space="0" w:color="auto"/>
            <w:right w:val="none" w:sz="0" w:space="0" w:color="auto"/>
          </w:divBdr>
        </w:div>
        <w:div w:id="1568491443">
          <w:marLeft w:val="0"/>
          <w:marRight w:val="0"/>
          <w:marTop w:val="0"/>
          <w:marBottom w:val="0"/>
          <w:divBdr>
            <w:top w:val="none" w:sz="0" w:space="0" w:color="auto"/>
            <w:left w:val="none" w:sz="0" w:space="0" w:color="auto"/>
            <w:bottom w:val="none" w:sz="0" w:space="0" w:color="auto"/>
            <w:right w:val="none" w:sz="0" w:space="0" w:color="auto"/>
          </w:divBdr>
        </w:div>
        <w:div w:id="894004090">
          <w:marLeft w:val="0"/>
          <w:marRight w:val="0"/>
          <w:marTop w:val="0"/>
          <w:marBottom w:val="0"/>
          <w:divBdr>
            <w:top w:val="none" w:sz="0" w:space="0" w:color="auto"/>
            <w:left w:val="none" w:sz="0" w:space="0" w:color="auto"/>
            <w:bottom w:val="none" w:sz="0" w:space="0" w:color="auto"/>
            <w:right w:val="none" w:sz="0" w:space="0" w:color="auto"/>
          </w:divBdr>
        </w:div>
        <w:div w:id="1299340015">
          <w:marLeft w:val="0"/>
          <w:marRight w:val="0"/>
          <w:marTop w:val="0"/>
          <w:marBottom w:val="0"/>
          <w:divBdr>
            <w:top w:val="none" w:sz="0" w:space="0" w:color="auto"/>
            <w:left w:val="none" w:sz="0" w:space="0" w:color="auto"/>
            <w:bottom w:val="none" w:sz="0" w:space="0" w:color="auto"/>
            <w:right w:val="none" w:sz="0" w:space="0" w:color="auto"/>
          </w:divBdr>
        </w:div>
        <w:div w:id="543368195">
          <w:marLeft w:val="0"/>
          <w:marRight w:val="0"/>
          <w:marTop w:val="0"/>
          <w:marBottom w:val="0"/>
          <w:divBdr>
            <w:top w:val="none" w:sz="0" w:space="0" w:color="auto"/>
            <w:left w:val="none" w:sz="0" w:space="0" w:color="auto"/>
            <w:bottom w:val="none" w:sz="0" w:space="0" w:color="auto"/>
            <w:right w:val="none" w:sz="0" w:space="0" w:color="auto"/>
          </w:divBdr>
        </w:div>
        <w:div w:id="294915215">
          <w:marLeft w:val="0"/>
          <w:marRight w:val="0"/>
          <w:marTop w:val="0"/>
          <w:marBottom w:val="0"/>
          <w:divBdr>
            <w:top w:val="none" w:sz="0" w:space="0" w:color="auto"/>
            <w:left w:val="none" w:sz="0" w:space="0" w:color="auto"/>
            <w:bottom w:val="none" w:sz="0" w:space="0" w:color="auto"/>
            <w:right w:val="none" w:sz="0" w:space="0" w:color="auto"/>
          </w:divBdr>
        </w:div>
        <w:div w:id="1169903542">
          <w:marLeft w:val="0"/>
          <w:marRight w:val="0"/>
          <w:marTop w:val="0"/>
          <w:marBottom w:val="0"/>
          <w:divBdr>
            <w:top w:val="none" w:sz="0" w:space="0" w:color="auto"/>
            <w:left w:val="none" w:sz="0" w:space="0" w:color="auto"/>
            <w:bottom w:val="none" w:sz="0" w:space="0" w:color="auto"/>
            <w:right w:val="none" w:sz="0" w:space="0" w:color="auto"/>
          </w:divBdr>
        </w:div>
      </w:divsChild>
    </w:div>
    <w:div w:id="583416440">
      <w:bodyDiv w:val="1"/>
      <w:marLeft w:val="0"/>
      <w:marRight w:val="0"/>
      <w:marTop w:val="0"/>
      <w:marBottom w:val="0"/>
      <w:divBdr>
        <w:top w:val="none" w:sz="0" w:space="0" w:color="auto"/>
        <w:left w:val="none" w:sz="0" w:space="0" w:color="auto"/>
        <w:bottom w:val="none" w:sz="0" w:space="0" w:color="auto"/>
        <w:right w:val="none" w:sz="0" w:space="0" w:color="auto"/>
      </w:divBdr>
      <w:divsChild>
        <w:div w:id="1046181311">
          <w:marLeft w:val="0"/>
          <w:marRight w:val="0"/>
          <w:marTop w:val="0"/>
          <w:marBottom w:val="0"/>
          <w:divBdr>
            <w:top w:val="none" w:sz="0" w:space="0" w:color="auto"/>
            <w:left w:val="none" w:sz="0" w:space="0" w:color="auto"/>
            <w:bottom w:val="none" w:sz="0" w:space="0" w:color="auto"/>
            <w:right w:val="none" w:sz="0" w:space="0" w:color="auto"/>
          </w:divBdr>
        </w:div>
        <w:div w:id="1411005035">
          <w:marLeft w:val="0"/>
          <w:marRight w:val="0"/>
          <w:marTop w:val="0"/>
          <w:marBottom w:val="0"/>
          <w:divBdr>
            <w:top w:val="none" w:sz="0" w:space="0" w:color="auto"/>
            <w:left w:val="none" w:sz="0" w:space="0" w:color="auto"/>
            <w:bottom w:val="none" w:sz="0" w:space="0" w:color="auto"/>
            <w:right w:val="none" w:sz="0" w:space="0" w:color="auto"/>
          </w:divBdr>
        </w:div>
        <w:div w:id="584650802">
          <w:marLeft w:val="0"/>
          <w:marRight w:val="0"/>
          <w:marTop w:val="0"/>
          <w:marBottom w:val="0"/>
          <w:divBdr>
            <w:top w:val="none" w:sz="0" w:space="0" w:color="auto"/>
            <w:left w:val="none" w:sz="0" w:space="0" w:color="auto"/>
            <w:bottom w:val="none" w:sz="0" w:space="0" w:color="auto"/>
            <w:right w:val="none" w:sz="0" w:space="0" w:color="auto"/>
          </w:divBdr>
        </w:div>
        <w:div w:id="1777480139">
          <w:marLeft w:val="0"/>
          <w:marRight w:val="0"/>
          <w:marTop w:val="0"/>
          <w:marBottom w:val="0"/>
          <w:divBdr>
            <w:top w:val="none" w:sz="0" w:space="0" w:color="auto"/>
            <w:left w:val="none" w:sz="0" w:space="0" w:color="auto"/>
            <w:bottom w:val="none" w:sz="0" w:space="0" w:color="auto"/>
            <w:right w:val="none" w:sz="0" w:space="0" w:color="auto"/>
          </w:divBdr>
        </w:div>
        <w:div w:id="1351099579">
          <w:marLeft w:val="0"/>
          <w:marRight w:val="0"/>
          <w:marTop w:val="0"/>
          <w:marBottom w:val="0"/>
          <w:divBdr>
            <w:top w:val="none" w:sz="0" w:space="0" w:color="auto"/>
            <w:left w:val="none" w:sz="0" w:space="0" w:color="auto"/>
            <w:bottom w:val="none" w:sz="0" w:space="0" w:color="auto"/>
            <w:right w:val="none" w:sz="0" w:space="0" w:color="auto"/>
          </w:divBdr>
        </w:div>
        <w:div w:id="456410557">
          <w:marLeft w:val="0"/>
          <w:marRight w:val="0"/>
          <w:marTop w:val="0"/>
          <w:marBottom w:val="0"/>
          <w:divBdr>
            <w:top w:val="none" w:sz="0" w:space="0" w:color="auto"/>
            <w:left w:val="none" w:sz="0" w:space="0" w:color="auto"/>
            <w:bottom w:val="none" w:sz="0" w:space="0" w:color="auto"/>
            <w:right w:val="none" w:sz="0" w:space="0" w:color="auto"/>
          </w:divBdr>
        </w:div>
        <w:div w:id="11344607">
          <w:marLeft w:val="0"/>
          <w:marRight w:val="0"/>
          <w:marTop w:val="0"/>
          <w:marBottom w:val="0"/>
          <w:divBdr>
            <w:top w:val="none" w:sz="0" w:space="0" w:color="auto"/>
            <w:left w:val="none" w:sz="0" w:space="0" w:color="auto"/>
            <w:bottom w:val="none" w:sz="0" w:space="0" w:color="auto"/>
            <w:right w:val="none" w:sz="0" w:space="0" w:color="auto"/>
          </w:divBdr>
        </w:div>
        <w:div w:id="1987658324">
          <w:marLeft w:val="0"/>
          <w:marRight w:val="0"/>
          <w:marTop w:val="0"/>
          <w:marBottom w:val="0"/>
          <w:divBdr>
            <w:top w:val="none" w:sz="0" w:space="0" w:color="auto"/>
            <w:left w:val="none" w:sz="0" w:space="0" w:color="auto"/>
            <w:bottom w:val="none" w:sz="0" w:space="0" w:color="auto"/>
            <w:right w:val="none" w:sz="0" w:space="0" w:color="auto"/>
          </w:divBdr>
        </w:div>
        <w:div w:id="1048653241">
          <w:marLeft w:val="0"/>
          <w:marRight w:val="0"/>
          <w:marTop w:val="0"/>
          <w:marBottom w:val="0"/>
          <w:divBdr>
            <w:top w:val="none" w:sz="0" w:space="0" w:color="auto"/>
            <w:left w:val="none" w:sz="0" w:space="0" w:color="auto"/>
            <w:bottom w:val="none" w:sz="0" w:space="0" w:color="auto"/>
            <w:right w:val="none" w:sz="0" w:space="0" w:color="auto"/>
          </w:divBdr>
        </w:div>
      </w:divsChild>
    </w:div>
    <w:div w:id="970406535">
      <w:bodyDiv w:val="1"/>
      <w:marLeft w:val="0"/>
      <w:marRight w:val="0"/>
      <w:marTop w:val="0"/>
      <w:marBottom w:val="0"/>
      <w:divBdr>
        <w:top w:val="none" w:sz="0" w:space="0" w:color="auto"/>
        <w:left w:val="none" w:sz="0" w:space="0" w:color="auto"/>
        <w:bottom w:val="none" w:sz="0" w:space="0" w:color="auto"/>
        <w:right w:val="none" w:sz="0" w:space="0" w:color="auto"/>
      </w:divBdr>
    </w:div>
    <w:div w:id="1424647065">
      <w:bodyDiv w:val="1"/>
      <w:marLeft w:val="0"/>
      <w:marRight w:val="0"/>
      <w:marTop w:val="0"/>
      <w:marBottom w:val="0"/>
      <w:divBdr>
        <w:top w:val="none" w:sz="0" w:space="0" w:color="auto"/>
        <w:left w:val="none" w:sz="0" w:space="0" w:color="auto"/>
        <w:bottom w:val="none" w:sz="0" w:space="0" w:color="auto"/>
        <w:right w:val="none" w:sz="0" w:space="0" w:color="auto"/>
      </w:divBdr>
      <w:divsChild>
        <w:div w:id="1212158073">
          <w:marLeft w:val="0"/>
          <w:marRight w:val="0"/>
          <w:marTop w:val="0"/>
          <w:marBottom w:val="0"/>
          <w:divBdr>
            <w:top w:val="none" w:sz="0" w:space="0" w:color="auto"/>
            <w:left w:val="none" w:sz="0" w:space="0" w:color="auto"/>
            <w:bottom w:val="none" w:sz="0" w:space="0" w:color="auto"/>
            <w:right w:val="none" w:sz="0" w:space="0" w:color="auto"/>
          </w:divBdr>
        </w:div>
        <w:div w:id="2140880848">
          <w:marLeft w:val="0"/>
          <w:marRight w:val="0"/>
          <w:marTop w:val="0"/>
          <w:marBottom w:val="0"/>
          <w:divBdr>
            <w:top w:val="none" w:sz="0" w:space="0" w:color="auto"/>
            <w:left w:val="none" w:sz="0" w:space="0" w:color="auto"/>
            <w:bottom w:val="none" w:sz="0" w:space="0" w:color="auto"/>
            <w:right w:val="none" w:sz="0" w:space="0" w:color="auto"/>
          </w:divBdr>
        </w:div>
        <w:div w:id="481314107">
          <w:marLeft w:val="0"/>
          <w:marRight w:val="0"/>
          <w:marTop w:val="0"/>
          <w:marBottom w:val="0"/>
          <w:divBdr>
            <w:top w:val="none" w:sz="0" w:space="0" w:color="auto"/>
            <w:left w:val="none" w:sz="0" w:space="0" w:color="auto"/>
            <w:bottom w:val="none" w:sz="0" w:space="0" w:color="auto"/>
            <w:right w:val="none" w:sz="0" w:space="0" w:color="auto"/>
          </w:divBdr>
        </w:div>
        <w:div w:id="1929653825">
          <w:marLeft w:val="0"/>
          <w:marRight w:val="0"/>
          <w:marTop w:val="0"/>
          <w:marBottom w:val="0"/>
          <w:divBdr>
            <w:top w:val="none" w:sz="0" w:space="0" w:color="auto"/>
            <w:left w:val="none" w:sz="0" w:space="0" w:color="auto"/>
            <w:bottom w:val="none" w:sz="0" w:space="0" w:color="auto"/>
            <w:right w:val="none" w:sz="0" w:space="0" w:color="auto"/>
          </w:divBdr>
        </w:div>
        <w:div w:id="166068401">
          <w:marLeft w:val="0"/>
          <w:marRight w:val="0"/>
          <w:marTop w:val="0"/>
          <w:marBottom w:val="0"/>
          <w:divBdr>
            <w:top w:val="none" w:sz="0" w:space="0" w:color="auto"/>
            <w:left w:val="none" w:sz="0" w:space="0" w:color="auto"/>
            <w:bottom w:val="none" w:sz="0" w:space="0" w:color="auto"/>
            <w:right w:val="none" w:sz="0" w:space="0" w:color="auto"/>
          </w:divBdr>
        </w:div>
        <w:div w:id="545798517">
          <w:marLeft w:val="0"/>
          <w:marRight w:val="0"/>
          <w:marTop w:val="0"/>
          <w:marBottom w:val="0"/>
          <w:divBdr>
            <w:top w:val="none" w:sz="0" w:space="0" w:color="auto"/>
            <w:left w:val="none" w:sz="0" w:space="0" w:color="auto"/>
            <w:bottom w:val="none" w:sz="0" w:space="0" w:color="auto"/>
            <w:right w:val="none" w:sz="0" w:space="0" w:color="auto"/>
          </w:divBdr>
        </w:div>
        <w:div w:id="1496720143">
          <w:marLeft w:val="0"/>
          <w:marRight w:val="0"/>
          <w:marTop w:val="0"/>
          <w:marBottom w:val="0"/>
          <w:divBdr>
            <w:top w:val="none" w:sz="0" w:space="0" w:color="auto"/>
            <w:left w:val="none" w:sz="0" w:space="0" w:color="auto"/>
            <w:bottom w:val="none" w:sz="0" w:space="0" w:color="auto"/>
            <w:right w:val="none" w:sz="0" w:space="0" w:color="auto"/>
          </w:divBdr>
        </w:div>
        <w:div w:id="117262171">
          <w:marLeft w:val="0"/>
          <w:marRight w:val="0"/>
          <w:marTop w:val="0"/>
          <w:marBottom w:val="0"/>
          <w:divBdr>
            <w:top w:val="none" w:sz="0" w:space="0" w:color="auto"/>
            <w:left w:val="none" w:sz="0" w:space="0" w:color="auto"/>
            <w:bottom w:val="none" w:sz="0" w:space="0" w:color="auto"/>
            <w:right w:val="none" w:sz="0" w:space="0" w:color="auto"/>
          </w:divBdr>
        </w:div>
        <w:div w:id="2041977253">
          <w:marLeft w:val="0"/>
          <w:marRight w:val="0"/>
          <w:marTop w:val="0"/>
          <w:marBottom w:val="0"/>
          <w:divBdr>
            <w:top w:val="none" w:sz="0" w:space="0" w:color="auto"/>
            <w:left w:val="none" w:sz="0" w:space="0" w:color="auto"/>
            <w:bottom w:val="none" w:sz="0" w:space="0" w:color="auto"/>
            <w:right w:val="none" w:sz="0" w:space="0" w:color="auto"/>
          </w:divBdr>
        </w:div>
      </w:divsChild>
    </w:div>
    <w:div w:id="1528328733">
      <w:bodyDiv w:val="1"/>
      <w:marLeft w:val="0"/>
      <w:marRight w:val="0"/>
      <w:marTop w:val="0"/>
      <w:marBottom w:val="0"/>
      <w:divBdr>
        <w:top w:val="none" w:sz="0" w:space="0" w:color="auto"/>
        <w:left w:val="none" w:sz="0" w:space="0" w:color="auto"/>
        <w:bottom w:val="none" w:sz="0" w:space="0" w:color="auto"/>
        <w:right w:val="none" w:sz="0" w:space="0" w:color="auto"/>
      </w:divBdr>
      <w:divsChild>
        <w:div w:id="1295983659">
          <w:marLeft w:val="0"/>
          <w:marRight w:val="0"/>
          <w:marTop w:val="0"/>
          <w:marBottom w:val="0"/>
          <w:divBdr>
            <w:top w:val="none" w:sz="0" w:space="0" w:color="auto"/>
            <w:left w:val="none" w:sz="0" w:space="0" w:color="auto"/>
            <w:bottom w:val="none" w:sz="0" w:space="0" w:color="auto"/>
            <w:right w:val="none" w:sz="0" w:space="0" w:color="auto"/>
          </w:divBdr>
        </w:div>
        <w:div w:id="401560147">
          <w:marLeft w:val="0"/>
          <w:marRight w:val="0"/>
          <w:marTop w:val="0"/>
          <w:marBottom w:val="0"/>
          <w:divBdr>
            <w:top w:val="none" w:sz="0" w:space="0" w:color="auto"/>
            <w:left w:val="none" w:sz="0" w:space="0" w:color="auto"/>
            <w:bottom w:val="none" w:sz="0" w:space="0" w:color="auto"/>
            <w:right w:val="none" w:sz="0" w:space="0" w:color="auto"/>
          </w:divBdr>
        </w:div>
        <w:div w:id="1364597758">
          <w:marLeft w:val="0"/>
          <w:marRight w:val="0"/>
          <w:marTop w:val="0"/>
          <w:marBottom w:val="0"/>
          <w:divBdr>
            <w:top w:val="none" w:sz="0" w:space="0" w:color="auto"/>
            <w:left w:val="none" w:sz="0" w:space="0" w:color="auto"/>
            <w:bottom w:val="none" w:sz="0" w:space="0" w:color="auto"/>
            <w:right w:val="none" w:sz="0" w:space="0" w:color="auto"/>
          </w:divBdr>
        </w:div>
        <w:div w:id="1831632809">
          <w:marLeft w:val="0"/>
          <w:marRight w:val="0"/>
          <w:marTop w:val="0"/>
          <w:marBottom w:val="0"/>
          <w:divBdr>
            <w:top w:val="none" w:sz="0" w:space="0" w:color="auto"/>
            <w:left w:val="none" w:sz="0" w:space="0" w:color="auto"/>
            <w:bottom w:val="none" w:sz="0" w:space="0" w:color="auto"/>
            <w:right w:val="none" w:sz="0" w:space="0" w:color="auto"/>
          </w:divBdr>
        </w:div>
        <w:div w:id="914555785">
          <w:marLeft w:val="0"/>
          <w:marRight w:val="0"/>
          <w:marTop w:val="0"/>
          <w:marBottom w:val="0"/>
          <w:divBdr>
            <w:top w:val="none" w:sz="0" w:space="0" w:color="auto"/>
            <w:left w:val="none" w:sz="0" w:space="0" w:color="auto"/>
            <w:bottom w:val="none" w:sz="0" w:space="0" w:color="auto"/>
            <w:right w:val="none" w:sz="0" w:space="0" w:color="auto"/>
          </w:divBdr>
        </w:div>
        <w:div w:id="843711117">
          <w:marLeft w:val="0"/>
          <w:marRight w:val="0"/>
          <w:marTop w:val="0"/>
          <w:marBottom w:val="0"/>
          <w:divBdr>
            <w:top w:val="none" w:sz="0" w:space="0" w:color="auto"/>
            <w:left w:val="none" w:sz="0" w:space="0" w:color="auto"/>
            <w:bottom w:val="none" w:sz="0" w:space="0" w:color="auto"/>
            <w:right w:val="none" w:sz="0" w:space="0" w:color="auto"/>
          </w:divBdr>
        </w:div>
        <w:div w:id="1803690414">
          <w:marLeft w:val="0"/>
          <w:marRight w:val="0"/>
          <w:marTop w:val="0"/>
          <w:marBottom w:val="0"/>
          <w:divBdr>
            <w:top w:val="none" w:sz="0" w:space="0" w:color="auto"/>
            <w:left w:val="none" w:sz="0" w:space="0" w:color="auto"/>
            <w:bottom w:val="none" w:sz="0" w:space="0" w:color="auto"/>
            <w:right w:val="none" w:sz="0" w:space="0" w:color="auto"/>
          </w:divBdr>
        </w:div>
        <w:div w:id="296761807">
          <w:marLeft w:val="0"/>
          <w:marRight w:val="0"/>
          <w:marTop w:val="0"/>
          <w:marBottom w:val="0"/>
          <w:divBdr>
            <w:top w:val="none" w:sz="0" w:space="0" w:color="auto"/>
            <w:left w:val="none" w:sz="0" w:space="0" w:color="auto"/>
            <w:bottom w:val="none" w:sz="0" w:space="0" w:color="auto"/>
            <w:right w:val="none" w:sz="0" w:space="0" w:color="auto"/>
          </w:divBdr>
        </w:div>
      </w:divsChild>
    </w:div>
    <w:div w:id="1710570746">
      <w:bodyDiv w:val="1"/>
      <w:marLeft w:val="0"/>
      <w:marRight w:val="0"/>
      <w:marTop w:val="0"/>
      <w:marBottom w:val="0"/>
      <w:divBdr>
        <w:top w:val="none" w:sz="0" w:space="0" w:color="auto"/>
        <w:left w:val="none" w:sz="0" w:space="0" w:color="auto"/>
        <w:bottom w:val="none" w:sz="0" w:space="0" w:color="auto"/>
        <w:right w:val="none" w:sz="0" w:space="0" w:color="auto"/>
      </w:divBdr>
      <w:divsChild>
        <w:div w:id="1060404673">
          <w:marLeft w:val="0"/>
          <w:marRight w:val="0"/>
          <w:marTop w:val="0"/>
          <w:marBottom w:val="0"/>
          <w:divBdr>
            <w:top w:val="none" w:sz="0" w:space="0" w:color="auto"/>
            <w:left w:val="none" w:sz="0" w:space="0" w:color="auto"/>
            <w:bottom w:val="none" w:sz="0" w:space="0" w:color="auto"/>
            <w:right w:val="none" w:sz="0" w:space="0" w:color="auto"/>
          </w:divBdr>
        </w:div>
        <w:div w:id="63989774">
          <w:marLeft w:val="0"/>
          <w:marRight w:val="0"/>
          <w:marTop w:val="0"/>
          <w:marBottom w:val="0"/>
          <w:divBdr>
            <w:top w:val="none" w:sz="0" w:space="0" w:color="auto"/>
            <w:left w:val="none" w:sz="0" w:space="0" w:color="auto"/>
            <w:bottom w:val="none" w:sz="0" w:space="0" w:color="auto"/>
            <w:right w:val="none" w:sz="0" w:space="0" w:color="auto"/>
          </w:divBdr>
        </w:div>
        <w:div w:id="2090497223">
          <w:marLeft w:val="0"/>
          <w:marRight w:val="0"/>
          <w:marTop w:val="0"/>
          <w:marBottom w:val="0"/>
          <w:divBdr>
            <w:top w:val="none" w:sz="0" w:space="0" w:color="auto"/>
            <w:left w:val="none" w:sz="0" w:space="0" w:color="auto"/>
            <w:bottom w:val="none" w:sz="0" w:space="0" w:color="auto"/>
            <w:right w:val="none" w:sz="0" w:space="0" w:color="auto"/>
          </w:divBdr>
        </w:div>
        <w:div w:id="770275284">
          <w:marLeft w:val="0"/>
          <w:marRight w:val="0"/>
          <w:marTop w:val="0"/>
          <w:marBottom w:val="0"/>
          <w:divBdr>
            <w:top w:val="none" w:sz="0" w:space="0" w:color="auto"/>
            <w:left w:val="none" w:sz="0" w:space="0" w:color="auto"/>
            <w:bottom w:val="none" w:sz="0" w:space="0" w:color="auto"/>
            <w:right w:val="none" w:sz="0" w:space="0" w:color="auto"/>
          </w:divBdr>
        </w:div>
        <w:div w:id="472526706">
          <w:marLeft w:val="0"/>
          <w:marRight w:val="0"/>
          <w:marTop w:val="0"/>
          <w:marBottom w:val="0"/>
          <w:divBdr>
            <w:top w:val="none" w:sz="0" w:space="0" w:color="auto"/>
            <w:left w:val="none" w:sz="0" w:space="0" w:color="auto"/>
            <w:bottom w:val="none" w:sz="0" w:space="0" w:color="auto"/>
            <w:right w:val="none" w:sz="0" w:space="0" w:color="auto"/>
          </w:divBdr>
        </w:div>
        <w:div w:id="1242716779">
          <w:marLeft w:val="0"/>
          <w:marRight w:val="0"/>
          <w:marTop w:val="0"/>
          <w:marBottom w:val="0"/>
          <w:divBdr>
            <w:top w:val="none" w:sz="0" w:space="0" w:color="auto"/>
            <w:left w:val="none" w:sz="0" w:space="0" w:color="auto"/>
            <w:bottom w:val="none" w:sz="0" w:space="0" w:color="auto"/>
            <w:right w:val="none" w:sz="0" w:space="0" w:color="auto"/>
          </w:divBdr>
        </w:div>
        <w:div w:id="1861625095">
          <w:marLeft w:val="0"/>
          <w:marRight w:val="0"/>
          <w:marTop w:val="0"/>
          <w:marBottom w:val="0"/>
          <w:divBdr>
            <w:top w:val="none" w:sz="0" w:space="0" w:color="auto"/>
            <w:left w:val="none" w:sz="0" w:space="0" w:color="auto"/>
            <w:bottom w:val="none" w:sz="0" w:space="0" w:color="auto"/>
            <w:right w:val="none" w:sz="0" w:space="0" w:color="auto"/>
          </w:divBdr>
        </w:div>
        <w:div w:id="348875815">
          <w:marLeft w:val="0"/>
          <w:marRight w:val="0"/>
          <w:marTop w:val="0"/>
          <w:marBottom w:val="0"/>
          <w:divBdr>
            <w:top w:val="none" w:sz="0" w:space="0" w:color="auto"/>
            <w:left w:val="none" w:sz="0" w:space="0" w:color="auto"/>
            <w:bottom w:val="none" w:sz="0" w:space="0" w:color="auto"/>
            <w:right w:val="none" w:sz="0" w:space="0" w:color="auto"/>
          </w:divBdr>
        </w:div>
        <w:div w:id="1117527959">
          <w:marLeft w:val="0"/>
          <w:marRight w:val="0"/>
          <w:marTop w:val="0"/>
          <w:marBottom w:val="0"/>
          <w:divBdr>
            <w:top w:val="none" w:sz="0" w:space="0" w:color="auto"/>
            <w:left w:val="none" w:sz="0" w:space="0" w:color="auto"/>
            <w:bottom w:val="none" w:sz="0" w:space="0" w:color="auto"/>
            <w:right w:val="none" w:sz="0" w:space="0" w:color="auto"/>
          </w:divBdr>
        </w:div>
        <w:div w:id="1896621330">
          <w:marLeft w:val="0"/>
          <w:marRight w:val="0"/>
          <w:marTop w:val="0"/>
          <w:marBottom w:val="0"/>
          <w:divBdr>
            <w:top w:val="none" w:sz="0" w:space="0" w:color="auto"/>
            <w:left w:val="none" w:sz="0" w:space="0" w:color="auto"/>
            <w:bottom w:val="none" w:sz="0" w:space="0" w:color="auto"/>
            <w:right w:val="none" w:sz="0" w:space="0" w:color="auto"/>
          </w:divBdr>
        </w:div>
        <w:div w:id="1133712121">
          <w:marLeft w:val="0"/>
          <w:marRight w:val="0"/>
          <w:marTop w:val="0"/>
          <w:marBottom w:val="0"/>
          <w:divBdr>
            <w:top w:val="none" w:sz="0" w:space="0" w:color="auto"/>
            <w:left w:val="none" w:sz="0" w:space="0" w:color="auto"/>
            <w:bottom w:val="none" w:sz="0" w:space="0" w:color="auto"/>
            <w:right w:val="none" w:sz="0" w:space="0" w:color="auto"/>
          </w:divBdr>
        </w:div>
      </w:divsChild>
    </w:div>
    <w:div w:id="1729376175">
      <w:bodyDiv w:val="1"/>
      <w:marLeft w:val="0"/>
      <w:marRight w:val="0"/>
      <w:marTop w:val="0"/>
      <w:marBottom w:val="0"/>
      <w:divBdr>
        <w:top w:val="none" w:sz="0" w:space="0" w:color="auto"/>
        <w:left w:val="none" w:sz="0" w:space="0" w:color="auto"/>
        <w:bottom w:val="none" w:sz="0" w:space="0" w:color="auto"/>
        <w:right w:val="none" w:sz="0" w:space="0" w:color="auto"/>
      </w:divBdr>
      <w:divsChild>
        <w:div w:id="1608653727">
          <w:marLeft w:val="0"/>
          <w:marRight w:val="0"/>
          <w:marTop w:val="0"/>
          <w:marBottom w:val="0"/>
          <w:divBdr>
            <w:top w:val="none" w:sz="0" w:space="0" w:color="auto"/>
            <w:left w:val="none" w:sz="0" w:space="0" w:color="auto"/>
            <w:bottom w:val="none" w:sz="0" w:space="0" w:color="auto"/>
            <w:right w:val="none" w:sz="0" w:space="0" w:color="auto"/>
          </w:divBdr>
        </w:div>
        <w:div w:id="895777250">
          <w:marLeft w:val="0"/>
          <w:marRight w:val="0"/>
          <w:marTop w:val="0"/>
          <w:marBottom w:val="0"/>
          <w:divBdr>
            <w:top w:val="none" w:sz="0" w:space="0" w:color="auto"/>
            <w:left w:val="none" w:sz="0" w:space="0" w:color="auto"/>
            <w:bottom w:val="none" w:sz="0" w:space="0" w:color="auto"/>
            <w:right w:val="none" w:sz="0" w:space="0" w:color="auto"/>
          </w:divBdr>
        </w:div>
        <w:div w:id="7174019">
          <w:marLeft w:val="0"/>
          <w:marRight w:val="0"/>
          <w:marTop w:val="0"/>
          <w:marBottom w:val="0"/>
          <w:divBdr>
            <w:top w:val="none" w:sz="0" w:space="0" w:color="auto"/>
            <w:left w:val="none" w:sz="0" w:space="0" w:color="auto"/>
            <w:bottom w:val="none" w:sz="0" w:space="0" w:color="auto"/>
            <w:right w:val="none" w:sz="0" w:space="0" w:color="auto"/>
          </w:divBdr>
        </w:div>
        <w:div w:id="1989818022">
          <w:marLeft w:val="0"/>
          <w:marRight w:val="0"/>
          <w:marTop w:val="0"/>
          <w:marBottom w:val="0"/>
          <w:divBdr>
            <w:top w:val="none" w:sz="0" w:space="0" w:color="auto"/>
            <w:left w:val="none" w:sz="0" w:space="0" w:color="auto"/>
            <w:bottom w:val="none" w:sz="0" w:space="0" w:color="auto"/>
            <w:right w:val="none" w:sz="0" w:space="0" w:color="auto"/>
          </w:divBdr>
        </w:div>
        <w:div w:id="118885085">
          <w:marLeft w:val="0"/>
          <w:marRight w:val="0"/>
          <w:marTop w:val="0"/>
          <w:marBottom w:val="0"/>
          <w:divBdr>
            <w:top w:val="none" w:sz="0" w:space="0" w:color="auto"/>
            <w:left w:val="none" w:sz="0" w:space="0" w:color="auto"/>
            <w:bottom w:val="none" w:sz="0" w:space="0" w:color="auto"/>
            <w:right w:val="none" w:sz="0" w:space="0" w:color="auto"/>
          </w:divBdr>
        </w:div>
        <w:div w:id="1517039189">
          <w:marLeft w:val="0"/>
          <w:marRight w:val="0"/>
          <w:marTop w:val="0"/>
          <w:marBottom w:val="0"/>
          <w:divBdr>
            <w:top w:val="none" w:sz="0" w:space="0" w:color="auto"/>
            <w:left w:val="none" w:sz="0" w:space="0" w:color="auto"/>
            <w:bottom w:val="none" w:sz="0" w:space="0" w:color="auto"/>
            <w:right w:val="none" w:sz="0" w:space="0" w:color="auto"/>
          </w:divBdr>
        </w:div>
        <w:div w:id="229925475">
          <w:marLeft w:val="0"/>
          <w:marRight w:val="0"/>
          <w:marTop w:val="0"/>
          <w:marBottom w:val="0"/>
          <w:divBdr>
            <w:top w:val="none" w:sz="0" w:space="0" w:color="auto"/>
            <w:left w:val="none" w:sz="0" w:space="0" w:color="auto"/>
            <w:bottom w:val="none" w:sz="0" w:space="0" w:color="auto"/>
            <w:right w:val="none" w:sz="0" w:space="0" w:color="auto"/>
          </w:divBdr>
        </w:div>
        <w:div w:id="363867661">
          <w:marLeft w:val="0"/>
          <w:marRight w:val="0"/>
          <w:marTop w:val="0"/>
          <w:marBottom w:val="0"/>
          <w:divBdr>
            <w:top w:val="none" w:sz="0" w:space="0" w:color="auto"/>
            <w:left w:val="none" w:sz="0" w:space="0" w:color="auto"/>
            <w:bottom w:val="none" w:sz="0" w:space="0" w:color="auto"/>
            <w:right w:val="none" w:sz="0" w:space="0" w:color="auto"/>
          </w:divBdr>
        </w:div>
        <w:div w:id="899560577">
          <w:marLeft w:val="0"/>
          <w:marRight w:val="0"/>
          <w:marTop w:val="0"/>
          <w:marBottom w:val="0"/>
          <w:divBdr>
            <w:top w:val="none" w:sz="0" w:space="0" w:color="auto"/>
            <w:left w:val="none" w:sz="0" w:space="0" w:color="auto"/>
            <w:bottom w:val="none" w:sz="0" w:space="0" w:color="auto"/>
            <w:right w:val="none" w:sz="0" w:space="0" w:color="auto"/>
          </w:divBdr>
        </w:div>
        <w:div w:id="1203709598">
          <w:marLeft w:val="0"/>
          <w:marRight w:val="0"/>
          <w:marTop w:val="0"/>
          <w:marBottom w:val="0"/>
          <w:divBdr>
            <w:top w:val="none" w:sz="0" w:space="0" w:color="auto"/>
            <w:left w:val="none" w:sz="0" w:space="0" w:color="auto"/>
            <w:bottom w:val="none" w:sz="0" w:space="0" w:color="auto"/>
            <w:right w:val="none" w:sz="0" w:space="0" w:color="auto"/>
          </w:divBdr>
        </w:div>
        <w:div w:id="2102871988">
          <w:marLeft w:val="0"/>
          <w:marRight w:val="0"/>
          <w:marTop w:val="0"/>
          <w:marBottom w:val="0"/>
          <w:divBdr>
            <w:top w:val="none" w:sz="0" w:space="0" w:color="auto"/>
            <w:left w:val="none" w:sz="0" w:space="0" w:color="auto"/>
            <w:bottom w:val="none" w:sz="0" w:space="0" w:color="auto"/>
            <w:right w:val="none" w:sz="0" w:space="0" w:color="auto"/>
          </w:divBdr>
        </w:div>
      </w:divsChild>
    </w:div>
    <w:div w:id="1779642128">
      <w:bodyDiv w:val="1"/>
      <w:marLeft w:val="0"/>
      <w:marRight w:val="0"/>
      <w:marTop w:val="0"/>
      <w:marBottom w:val="0"/>
      <w:divBdr>
        <w:top w:val="none" w:sz="0" w:space="0" w:color="auto"/>
        <w:left w:val="none" w:sz="0" w:space="0" w:color="auto"/>
        <w:bottom w:val="none" w:sz="0" w:space="0" w:color="auto"/>
        <w:right w:val="none" w:sz="0" w:space="0" w:color="auto"/>
      </w:divBdr>
      <w:divsChild>
        <w:div w:id="88743082">
          <w:marLeft w:val="0"/>
          <w:marRight w:val="0"/>
          <w:marTop w:val="0"/>
          <w:marBottom w:val="0"/>
          <w:divBdr>
            <w:top w:val="none" w:sz="0" w:space="0" w:color="auto"/>
            <w:left w:val="none" w:sz="0" w:space="0" w:color="auto"/>
            <w:bottom w:val="none" w:sz="0" w:space="0" w:color="auto"/>
            <w:right w:val="none" w:sz="0" w:space="0" w:color="auto"/>
          </w:divBdr>
        </w:div>
        <w:div w:id="625550995">
          <w:marLeft w:val="0"/>
          <w:marRight w:val="0"/>
          <w:marTop w:val="0"/>
          <w:marBottom w:val="0"/>
          <w:divBdr>
            <w:top w:val="none" w:sz="0" w:space="0" w:color="auto"/>
            <w:left w:val="none" w:sz="0" w:space="0" w:color="auto"/>
            <w:bottom w:val="none" w:sz="0" w:space="0" w:color="auto"/>
            <w:right w:val="none" w:sz="0" w:space="0" w:color="auto"/>
          </w:divBdr>
        </w:div>
        <w:div w:id="1620255254">
          <w:marLeft w:val="0"/>
          <w:marRight w:val="0"/>
          <w:marTop w:val="0"/>
          <w:marBottom w:val="0"/>
          <w:divBdr>
            <w:top w:val="none" w:sz="0" w:space="0" w:color="auto"/>
            <w:left w:val="none" w:sz="0" w:space="0" w:color="auto"/>
            <w:bottom w:val="none" w:sz="0" w:space="0" w:color="auto"/>
            <w:right w:val="none" w:sz="0" w:space="0" w:color="auto"/>
          </w:divBdr>
        </w:div>
        <w:div w:id="840661281">
          <w:marLeft w:val="0"/>
          <w:marRight w:val="0"/>
          <w:marTop w:val="0"/>
          <w:marBottom w:val="0"/>
          <w:divBdr>
            <w:top w:val="none" w:sz="0" w:space="0" w:color="auto"/>
            <w:left w:val="none" w:sz="0" w:space="0" w:color="auto"/>
            <w:bottom w:val="none" w:sz="0" w:space="0" w:color="auto"/>
            <w:right w:val="none" w:sz="0" w:space="0" w:color="auto"/>
          </w:divBdr>
        </w:div>
        <w:div w:id="38827561">
          <w:marLeft w:val="0"/>
          <w:marRight w:val="0"/>
          <w:marTop w:val="0"/>
          <w:marBottom w:val="0"/>
          <w:divBdr>
            <w:top w:val="none" w:sz="0" w:space="0" w:color="auto"/>
            <w:left w:val="none" w:sz="0" w:space="0" w:color="auto"/>
            <w:bottom w:val="none" w:sz="0" w:space="0" w:color="auto"/>
            <w:right w:val="none" w:sz="0" w:space="0" w:color="auto"/>
          </w:divBdr>
        </w:div>
        <w:div w:id="1095514591">
          <w:marLeft w:val="0"/>
          <w:marRight w:val="0"/>
          <w:marTop w:val="0"/>
          <w:marBottom w:val="0"/>
          <w:divBdr>
            <w:top w:val="none" w:sz="0" w:space="0" w:color="auto"/>
            <w:left w:val="none" w:sz="0" w:space="0" w:color="auto"/>
            <w:bottom w:val="none" w:sz="0" w:space="0" w:color="auto"/>
            <w:right w:val="none" w:sz="0" w:space="0" w:color="auto"/>
          </w:divBdr>
        </w:div>
        <w:div w:id="965895216">
          <w:marLeft w:val="0"/>
          <w:marRight w:val="0"/>
          <w:marTop w:val="0"/>
          <w:marBottom w:val="0"/>
          <w:divBdr>
            <w:top w:val="none" w:sz="0" w:space="0" w:color="auto"/>
            <w:left w:val="none" w:sz="0" w:space="0" w:color="auto"/>
            <w:bottom w:val="none" w:sz="0" w:space="0" w:color="auto"/>
            <w:right w:val="none" w:sz="0" w:space="0" w:color="auto"/>
          </w:divBdr>
        </w:div>
        <w:div w:id="1040010316">
          <w:marLeft w:val="0"/>
          <w:marRight w:val="0"/>
          <w:marTop w:val="0"/>
          <w:marBottom w:val="0"/>
          <w:divBdr>
            <w:top w:val="none" w:sz="0" w:space="0" w:color="auto"/>
            <w:left w:val="none" w:sz="0" w:space="0" w:color="auto"/>
            <w:bottom w:val="none" w:sz="0" w:space="0" w:color="auto"/>
            <w:right w:val="none" w:sz="0" w:space="0" w:color="auto"/>
          </w:divBdr>
        </w:div>
        <w:div w:id="708799962">
          <w:marLeft w:val="0"/>
          <w:marRight w:val="0"/>
          <w:marTop w:val="0"/>
          <w:marBottom w:val="0"/>
          <w:divBdr>
            <w:top w:val="none" w:sz="0" w:space="0" w:color="auto"/>
            <w:left w:val="none" w:sz="0" w:space="0" w:color="auto"/>
            <w:bottom w:val="none" w:sz="0" w:space="0" w:color="auto"/>
            <w:right w:val="none" w:sz="0" w:space="0" w:color="auto"/>
          </w:divBdr>
        </w:div>
        <w:div w:id="1649893107">
          <w:marLeft w:val="0"/>
          <w:marRight w:val="0"/>
          <w:marTop w:val="0"/>
          <w:marBottom w:val="0"/>
          <w:divBdr>
            <w:top w:val="none" w:sz="0" w:space="0" w:color="auto"/>
            <w:left w:val="none" w:sz="0" w:space="0" w:color="auto"/>
            <w:bottom w:val="none" w:sz="0" w:space="0" w:color="auto"/>
            <w:right w:val="none" w:sz="0" w:space="0" w:color="auto"/>
          </w:divBdr>
        </w:div>
        <w:div w:id="1078676661">
          <w:marLeft w:val="0"/>
          <w:marRight w:val="0"/>
          <w:marTop w:val="0"/>
          <w:marBottom w:val="0"/>
          <w:divBdr>
            <w:top w:val="none" w:sz="0" w:space="0" w:color="auto"/>
            <w:left w:val="none" w:sz="0" w:space="0" w:color="auto"/>
            <w:bottom w:val="none" w:sz="0" w:space="0" w:color="auto"/>
            <w:right w:val="none" w:sz="0" w:space="0" w:color="auto"/>
          </w:divBdr>
        </w:div>
        <w:div w:id="1432509314">
          <w:marLeft w:val="0"/>
          <w:marRight w:val="0"/>
          <w:marTop w:val="0"/>
          <w:marBottom w:val="0"/>
          <w:divBdr>
            <w:top w:val="none" w:sz="0" w:space="0" w:color="auto"/>
            <w:left w:val="none" w:sz="0" w:space="0" w:color="auto"/>
            <w:bottom w:val="none" w:sz="0" w:space="0" w:color="auto"/>
            <w:right w:val="none" w:sz="0" w:space="0" w:color="auto"/>
          </w:divBdr>
        </w:div>
        <w:div w:id="1009605539">
          <w:marLeft w:val="0"/>
          <w:marRight w:val="0"/>
          <w:marTop w:val="0"/>
          <w:marBottom w:val="0"/>
          <w:divBdr>
            <w:top w:val="none" w:sz="0" w:space="0" w:color="auto"/>
            <w:left w:val="none" w:sz="0" w:space="0" w:color="auto"/>
            <w:bottom w:val="none" w:sz="0" w:space="0" w:color="auto"/>
            <w:right w:val="none" w:sz="0" w:space="0" w:color="auto"/>
          </w:divBdr>
        </w:div>
        <w:div w:id="398751641">
          <w:marLeft w:val="0"/>
          <w:marRight w:val="0"/>
          <w:marTop w:val="0"/>
          <w:marBottom w:val="0"/>
          <w:divBdr>
            <w:top w:val="none" w:sz="0" w:space="0" w:color="auto"/>
            <w:left w:val="none" w:sz="0" w:space="0" w:color="auto"/>
            <w:bottom w:val="none" w:sz="0" w:space="0" w:color="auto"/>
            <w:right w:val="none" w:sz="0" w:space="0" w:color="auto"/>
          </w:divBdr>
        </w:div>
        <w:div w:id="1466239378">
          <w:marLeft w:val="0"/>
          <w:marRight w:val="0"/>
          <w:marTop w:val="0"/>
          <w:marBottom w:val="0"/>
          <w:divBdr>
            <w:top w:val="none" w:sz="0" w:space="0" w:color="auto"/>
            <w:left w:val="none" w:sz="0" w:space="0" w:color="auto"/>
            <w:bottom w:val="none" w:sz="0" w:space="0" w:color="auto"/>
            <w:right w:val="none" w:sz="0" w:space="0" w:color="auto"/>
          </w:divBdr>
        </w:div>
        <w:div w:id="919100736">
          <w:marLeft w:val="0"/>
          <w:marRight w:val="0"/>
          <w:marTop w:val="0"/>
          <w:marBottom w:val="0"/>
          <w:divBdr>
            <w:top w:val="none" w:sz="0" w:space="0" w:color="auto"/>
            <w:left w:val="none" w:sz="0" w:space="0" w:color="auto"/>
            <w:bottom w:val="none" w:sz="0" w:space="0" w:color="auto"/>
            <w:right w:val="none" w:sz="0" w:space="0" w:color="auto"/>
          </w:divBdr>
        </w:div>
        <w:div w:id="37318246">
          <w:marLeft w:val="0"/>
          <w:marRight w:val="0"/>
          <w:marTop w:val="0"/>
          <w:marBottom w:val="0"/>
          <w:divBdr>
            <w:top w:val="none" w:sz="0" w:space="0" w:color="auto"/>
            <w:left w:val="none" w:sz="0" w:space="0" w:color="auto"/>
            <w:bottom w:val="none" w:sz="0" w:space="0" w:color="auto"/>
            <w:right w:val="none" w:sz="0" w:space="0" w:color="auto"/>
          </w:divBdr>
        </w:div>
        <w:div w:id="1425108744">
          <w:marLeft w:val="0"/>
          <w:marRight w:val="0"/>
          <w:marTop w:val="0"/>
          <w:marBottom w:val="0"/>
          <w:divBdr>
            <w:top w:val="none" w:sz="0" w:space="0" w:color="auto"/>
            <w:left w:val="none" w:sz="0" w:space="0" w:color="auto"/>
            <w:bottom w:val="none" w:sz="0" w:space="0" w:color="auto"/>
            <w:right w:val="none" w:sz="0" w:space="0" w:color="auto"/>
          </w:divBdr>
        </w:div>
        <w:div w:id="761998094">
          <w:marLeft w:val="0"/>
          <w:marRight w:val="0"/>
          <w:marTop w:val="0"/>
          <w:marBottom w:val="0"/>
          <w:divBdr>
            <w:top w:val="none" w:sz="0" w:space="0" w:color="auto"/>
            <w:left w:val="none" w:sz="0" w:space="0" w:color="auto"/>
            <w:bottom w:val="none" w:sz="0" w:space="0" w:color="auto"/>
            <w:right w:val="none" w:sz="0" w:space="0" w:color="auto"/>
          </w:divBdr>
        </w:div>
        <w:div w:id="1386564185">
          <w:marLeft w:val="0"/>
          <w:marRight w:val="0"/>
          <w:marTop w:val="0"/>
          <w:marBottom w:val="0"/>
          <w:divBdr>
            <w:top w:val="none" w:sz="0" w:space="0" w:color="auto"/>
            <w:left w:val="none" w:sz="0" w:space="0" w:color="auto"/>
            <w:bottom w:val="none" w:sz="0" w:space="0" w:color="auto"/>
            <w:right w:val="none" w:sz="0" w:space="0" w:color="auto"/>
          </w:divBdr>
        </w:div>
        <w:div w:id="1567884057">
          <w:marLeft w:val="0"/>
          <w:marRight w:val="0"/>
          <w:marTop w:val="0"/>
          <w:marBottom w:val="0"/>
          <w:divBdr>
            <w:top w:val="none" w:sz="0" w:space="0" w:color="auto"/>
            <w:left w:val="none" w:sz="0" w:space="0" w:color="auto"/>
            <w:bottom w:val="none" w:sz="0" w:space="0" w:color="auto"/>
            <w:right w:val="none" w:sz="0" w:space="0" w:color="auto"/>
          </w:divBdr>
        </w:div>
        <w:div w:id="1339236894">
          <w:marLeft w:val="0"/>
          <w:marRight w:val="0"/>
          <w:marTop w:val="0"/>
          <w:marBottom w:val="0"/>
          <w:divBdr>
            <w:top w:val="none" w:sz="0" w:space="0" w:color="auto"/>
            <w:left w:val="none" w:sz="0" w:space="0" w:color="auto"/>
            <w:bottom w:val="none" w:sz="0" w:space="0" w:color="auto"/>
            <w:right w:val="none" w:sz="0" w:space="0" w:color="auto"/>
          </w:divBdr>
        </w:div>
        <w:div w:id="1557085076">
          <w:marLeft w:val="0"/>
          <w:marRight w:val="0"/>
          <w:marTop w:val="0"/>
          <w:marBottom w:val="0"/>
          <w:divBdr>
            <w:top w:val="none" w:sz="0" w:space="0" w:color="auto"/>
            <w:left w:val="none" w:sz="0" w:space="0" w:color="auto"/>
            <w:bottom w:val="none" w:sz="0" w:space="0" w:color="auto"/>
            <w:right w:val="none" w:sz="0" w:space="0" w:color="auto"/>
          </w:divBdr>
        </w:div>
        <w:div w:id="1116481220">
          <w:marLeft w:val="0"/>
          <w:marRight w:val="0"/>
          <w:marTop w:val="0"/>
          <w:marBottom w:val="0"/>
          <w:divBdr>
            <w:top w:val="none" w:sz="0" w:space="0" w:color="auto"/>
            <w:left w:val="none" w:sz="0" w:space="0" w:color="auto"/>
            <w:bottom w:val="none" w:sz="0" w:space="0" w:color="auto"/>
            <w:right w:val="none" w:sz="0" w:space="0" w:color="auto"/>
          </w:divBdr>
        </w:div>
        <w:div w:id="1228569871">
          <w:marLeft w:val="0"/>
          <w:marRight w:val="0"/>
          <w:marTop w:val="0"/>
          <w:marBottom w:val="0"/>
          <w:divBdr>
            <w:top w:val="none" w:sz="0" w:space="0" w:color="auto"/>
            <w:left w:val="none" w:sz="0" w:space="0" w:color="auto"/>
            <w:bottom w:val="none" w:sz="0" w:space="0" w:color="auto"/>
            <w:right w:val="none" w:sz="0" w:space="0" w:color="auto"/>
          </w:divBdr>
        </w:div>
        <w:div w:id="1366175440">
          <w:marLeft w:val="0"/>
          <w:marRight w:val="0"/>
          <w:marTop w:val="0"/>
          <w:marBottom w:val="0"/>
          <w:divBdr>
            <w:top w:val="none" w:sz="0" w:space="0" w:color="auto"/>
            <w:left w:val="none" w:sz="0" w:space="0" w:color="auto"/>
            <w:bottom w:val="none" w:sz="0" w:space="0" w:color="auto"/>
            <w:right w:val="none" w:sz="0" w:space="0" w:color="auto"/>
          </w:divBdr>
        </w:div>
        <w:div w:id="2115204617">
          <w:marLeft w:val="0"/>
          <w:marRight w:val="0"/>
          <w:marTop w:val="0"/>
          <w:marBottom w:val="0"/>
          <w:divBdr>
            <w:top w:val="none" w:sz="0" w:space="0" w:color="auto"/>
            <w:left w:val="none" w:sz="0" w:space="0" w:color="auto"/>
            <w:bottom w:val="none" w:sz="0" w:space="0" w:color="auto"/>
            <w:right w:val="none" w:sz="0" w:space="0" w:color="auto"/>
          </w:divBdr>
        </w:div>
        <w:div w:id="1871721173">
          <w:marLeft w:val="0"/>
          <w:marRight w:val="0"/>
          <w:marTop w:val="0"/>
          <w:marBottom w:val="0"/>
          <w:divBdr>
            <w:top w:val="none" w:sz="0" w:space="0" w:color="auto"/>
            <w:left w:val="none" w:sz="0" w:space="0" w:color="auto"/>
            <w:bottom w:val="none" w:sz="0" w:space="0" w:color="auto"/>
            <w:right w:val="none" w:sz="0" w:space="0" w:color="auto"/>
          </w:divBdr>
        </w:div>
        <w:div w:id="575434660">
          <w:marLeft w:val="0"/>
          <w:marRight w:val="0"/>
          <w:marTop w:val="0"/>
          <w:marBottom w:val="0"/>
          <w:divBdr>
            <w:top w:val="none" w:sz="0" w:space="0" w:color="auto"/>
            <w:left w:val="none" w:sz="0" w:space="0" w:color="auto"/>
            <w:bottom w:val="none" w:sz="0" w:space="0" w:color="auto"/>
            <w:right w:val="none" w:sz="0" w:space="0" w:color="auto"/>
          </w:divBdr>
        </w:div>
        <w:div w:id="175314924">
          <w:marLeft w:val="0"/>
          <w:marRight w:val="0"/>
          <w:marTop w:val="0"/>
          <w:marBottom w:val="0"/>
          <w:divBdr>
            <w:top w:val="none" w:sz="0" w:space="0" w:color="auto"/>
            <w:left w:val="none" w:sz="0" w:space="0" w:color="auto"/>
            <w:bottom w:val="none" w:sz="0" w:space="0" w:color="auto"/>
            <w:right w:val="none" w:sz="0" w:space="0" w:color="auto"/>
          </w:divBdr>
        </w:div>
        <w:div w:id="1191190573">
          <w:marLeft w:val="0"/>
          <w:marRight w:val="0"/>
          <w:marTop w:val="0"/>
          <w:marBottom w:val="0"/>
          <w:divBdr>
            <w:top w:val="none" w:sz="0" w:space="0" w:color="auto"/>
            <w:left w:val="none" w:sz="0" w:space="0" w:color="auto"/>
            <w:bottom w:val="none" w:sz="0" w:space="0" w:color="auto"/>
            <w:right w:val="none" w:sz="0" w:space="0" w:color="auto"/>
          </w:divBdr>
        </w:div>
        <w:div w:id="2072345049">
          <w:marLeft w:val="0"/>
          <w:marRight w:val="0"/>
          <w:marTop w:val="0"/>
          <w:marBottom w:val="0"/>
          <w:divBdr>
            <w:top w:val="none" w:sz="0" w:space="0" w:color="auto"/>
            <w:left w:val="none" w:sz="0" w:space="0" w:color="auto"/>
            <w:bottom w:val="none" w:sz="0" w:space="0" w:color="auto"/>
            <w:right w:val="none" w:sz="0" w:space="0" w:color="auto"/>
          </w:divBdr>
        </w:div>
        <w:div w:id="399519713">
          <w:marLeft w:val="0"/>
          <w:marRight w:val="0"/>
          <w:marTop w:val="0"/>
          <w:marBottom w:val="0"/>
          <w:divBdr>
            <w:top w:val="none" w:sz="0" w:space="0" w:color="auto"/>
            <w:left w:val="none" w:sz="0" w:space="0" w:color="auto"/>
            <w:bottom w:val="none" w:sz="0" w:space="0" w:color="auto"/>
            <w:right w:val="none" w:sz="0" w:space="0" w:color="auto"/>
          </w:divBdr>
        </w:div>
        <w:div w:id="1530608419">
          <w:marLeft w:val="0"/>
          <w:marRight w:val="0"/>
          <w:marTop w:val="0"/>
          <w:marBottom w:val="0"/>
          <w:divBdr>
            <w:top w:val="none" w:sz="0" w:space="0" w:color="auto"/>
            <w:left w:val="none" w:sz="0" w:space="0" w:color="auto"/>
            <w:bottom w:val="none" w:sz="0" w:space="0" w:color="auto"/>
            <w:right w:val="none" w:sz="0" w:space="0" w:color="auto"/>
          </w:divBdr>
        </w:div>
        <w:div w:id="1065950062">
          <w:marLeft w:val="0"/>
          <w:marRight w:val="0"/>
          <w:marTop w:val="0"/>
          <w:marBottom w:val="0"/>
          <w:divBdr>
            <w:top w:val="none" w:sz="0" w:space="0" w:color="auto"/>
            <w:left w:val="none" w:sz="0" w:space="0" w:color="auto"/>
            <w:bottom w:val="none" w:sz="0" w:space="0" w:color="auto"/>
            <w:right w:val="none" w:sz="0" w:space="0" w:color="auto"/>
          </w:divBdr>
        </w:div>
        <w:div w:id="1256206360">
          <w:marLeft w:val="0"/>
          <w:marRight w:val="0"/>
          <w:marTop w:val="0"/>
          <w:marBottom w:val="0"/>
          <w:divBdr>
            <w:top w:val="none" w:sz="0" w:space="0" w:color="auto"/>
            <w:left w:val="none" w:sz="0" w:space="0" w:color="auto"/>
            <w:bottom w:val="none" w:sz="0" w:space="0" w:color="auto"/>
            <w:right w:val="none" w:sz="0" w:space="0" w:color="auto"/>
          </w:divBdr>
        </w:div>
        <w:div w:id="254284734">
          <w:marLeft w:val="0"/>
          <w:marRight w:val="0"/>
          <w:marTop w:val="0"/>
          <w:marBottom w:val="0"/>
          <w:divBdr>
            <w:top w:val="none" w:sz="0" w:space="0" w:color="auto"/>
            <w:left w:val="none" w:sz="0" w:space="0" w:color="auto"/>
            <w:bottom w:val="none" w:sz="0" w:space="0" w:color="auto"/>
            <w:right w:val="none" w:sz="0" w:space="0" w:color="auto"/>
          </w:divBdr>
        </w:div>
        <w:div w:id="2060280802">
          <w:marLeft w:val="0"/>
          <w:marRight w:val="0"/>
          <w:marTop w:val="0"/>
          <w:marBottom w:val="0"/>
          <w:divBdr>
            <w:top w:val="none" w:sz="0" w:space="0" w:color="auto"/>
            <w:left w:val="none" w:sz="0" w:space="0" w:color="auto"/>
            <w:bottom w:val="none" w:sz="0" w:space="0" w:color="auto"/>
            <w:right w:val="none" w:sz="0" w:space="0" w:color="auto"/>
          </w:divBdr>
        </w:div>
        <w:div w:id="1882785900">
          <w:marLeft w:val="0"/>
          <w:marRight w:val="0"/>
          <w:marTop w:val="0"/>
          <w:marBottom w:val="0"/>
          <w:divBdr>
            <w:top w:val="none" w:sz="0" w:space="0" w:color="auto"/>
            <w:left w:val="none" w:sz="0" w:space="0" w:color="auto"/>
            <w:bottom w:val="none" w:sz="0" w:space="0" w:color="auto"/>
            <w:right w:val="none" w:sz="0" w:space="0" w:color="auto"/>
          </w:divBdr>
        </w:div>
        <w:div w:id="371031778">
          <w:marLeft w:val="0"/>
          <w:marRight w:val="0"/>
          <w:marTop w:val="0"/>
          <w:marBottom w:val="0"/>
          <w:divBdr>
            <w:top w:val="none" w:sz="0" w:space="0" w:color="auto"/>
            <w:left w:val="none" w:sz="0" w:space="0" w:color="auto"/>
            <w:bottom w:val="none" w:sz="0" w:space="0" w:color="auto"/>
            <w:right w:val="none" w:sz="0" w:space="0" w:color="auto"/>
          </w:divBdr>
        </w:div>
        <w:div w:id="1312322305">
          <w:marLeft w:val="0"/>
          <w:marRight w:val="0"/>
          <w:marTop w:val="0"/>
          <w:marBottom w:val="0"/>
          <w:divBdr>
            <w:top w:val="none" w:sz="0" w:space="0" w:color="auto"/>
            <w:left w:val="none" w:sz="0" w:space="0" w:color="auto"/>
            <w:bottom w:val="none" w:sz="0" w:space="0" w:color="auto"/>
            <w:right w:val="none" w:sz="0" w:space="0" w:color="auto"/>
          </w:divBdr>
        </w:div>
        <w:div w:id="377361690">
          <w:marLeft w:val="0"/>
          <w:marRight w:val="0"/>
          <w:marTop w:val="0"/>
          <w:marBottom w:val="0"/>
          <w:divBdr>
            <w:top w:val="none" w:sz="0" w:space="0" w:color="auto"/>
            <w:left w:val="none" w:sz="0" w:space="0" w:color="auto"/>
            <w:bottom w:val="none" w:sz="0" w:space="0" w:color="auto"/>
            <w:right w:val="none" w:sz="0" w:space="0" w:color="auto"/>
          </w:divBdr>
        </w:div>
        <w:div w:id="123428095">
          <w:marLeft w:val="0"/>
          <w:marRight w:val="0"/>
          <w:marTop w:val="0"/>
          <w:marBottom w:val="0"/>
          <w:divBdr>
            <w:top w:val="none" w:sz="0" w:space="0" w:color="auto"/>
            <w:left w:val="none" w:sz="0" w:space="0" w:color="auto"/>
            <w:bottom w:val="none" w:sz="0" w:space="0" w:color="auto"/>
            <w:right w:val="none" w:sz="0" w:space="0" w:color="auto"/>
          </w:divBdr>
        </w:div>
        <w:div w:id="1166021352">
          <w:marLeft w:val="0"/>
          <w:marRight w:val="0"/>
          <w:marTop w:val="0"/>
          <w:marBottom w:val="0"/>
          <w:divBdr>
            <w:top w:val="none" w:sz="0" w:space="0" w:color="auto"/>
            <w:left w:val="none" w:sz="0" w:space="0" w:color="auto"/>
            <w:bottom w:val="none" w:sz="0" w:space="0" w:color="auto"/>
            <w:right w:val="none" w:sz="0" w:space="0" w:color="auto"/>
          </w:divBdr>
        </w:div>
        <w:div w:id="1742487781">
          <w:marLeft w:val="0"/>
          <w:marRight w:val="0"/>
          <w:marTop w:val="0"/>
          <w:marBottom w:val="0"/>
          <w:divBdr>
            <w:top w:val="none" w:sz="0" w:space="0" w:color="auto"/>
            <w:left w:val="none" w:sz="0" w:space="0" w:color="auto"/>
            <w:bottom w:val="none" w:sz="0" w:space="0" w:color="auto"/>
            <w:right w:val="none" w:sz="0" w:space="0" w:color="auto"/>
          </w:divBdr>
        </w:div>
        <w:div w:id="695425047">
          <w:marLeft w:val="0"/>
          <w:marRight w:val="0"/>
          <w:marTop w:val="0"/>
          <w:marBottom w:val="0"/>
          <w:divBdr>
            <w:top w:val="none" w:sz="0" w:space="0" w:color="auto"/>
            <w:left w:val="none" w:sz="0" w:space="0" w:color="auto"/>
            <w:bottom w:val="none" w:sz="0" w:space="0" w:color="auto"/>
            <w:right w:val="none" w:sz="0" w:space="0" w:color="auto"/>
          </w:divBdr>
        </w:div>
        <w:div w:id="2111318660">
          <w:marLeft w:val="0"/>
          <w:marRight w:val="0"/>
          <w:marTop w:val="0"/>
          <w:marBottom w:val="0"/>
          <w:divBdr>
            <w:top w:val="none" w:sz="0" w:space="0" w:color="auto"/>
            <w:left w:val="none" w:sz="0" w:space="0" w:color="auto"/>
            <w:bottom w:val="none" w:sz="0" w:space="0" w:color="auto"/>
            <w:right w:val="none" w:sz="0" w:space="0" w:color="auto"/>
          </w:divBdr>
        </w:div>
        <w:div w:id="637302254">
          <w:marLeft w:val="0"/>
          <w:marRight w:val="0"/>
          <w:marTop w:val="0"/>
          <w:marBottom w:val="0"/>
          <w:divBdr>
            <w:top w:val="none" w:sz="0" w:space="0" w:color="auto"/>
            <w:left w:val="none" w:sz="0" w:space="0" w:color="auto"/>
            <w:bottom w:val="none" w:sz="0" w:space="0" w:color="auto"/>
            <w:right w:val="none" w:sz="0" w:space="0" w:color="auto"/>
          </w:divBdr>
        </w:div>
        <w:div w:id="1449007289">
          <w:marLeft w:val="0"/>
          <w:marRight w:val="0"/>
          <w:marTop w:val="0"/>
          <w:marBottom w:val="0"/>
          <w:divBdr>
            <w:top w:val="none" w:sz="0" w:space="0" w:color="auto"/>
            <w:left w:val="none" w:sz="0" w:space="0" w:color="auto"/>
            <w:bottom w:val="none" w:sz="0" w:space="0" w:color="auto"/>
            <w:right w:val="none" w:sz="0" w:space="0" w:color="auto"/>
          </w:divBdr>
        </w:div>
        <w:div w:id="1986274805">
          <w:marLeft w:val="0"/>
          <w:marRight w:val="0"/>
          <w:marTop w:val="0"/>
          <w:marBottom w:val="0"/>
          <w:divBdr>
            <w:top w:val="none" w:sz="0" w:space="0" w:color="auto"/>
            <w:left w:val="none" w:sz="0" w:space="0" w:color="auto"/>
            <w:bottom w:val="none" w:sz="0" w:space="0" w:color="auto"/>
            <w:right w:val="none" w:sz="0" w:space="0" w:color="auto"/>
          </w:divBdr>
        </w:div>
        <w:div w:id="1237007469">
          <w:marLeft w:val="0"/>
          <w:marRight w:val="0"/>
          <w:marTop w:val="0"/>
          <w:marBottom w:val="0"/>
          <w:divBdr>
            <w:top w:val="none" w:sz="0" w:space="0" w:color="auto"/>
            <w:left w:val="none" w:sz="0" w:space="0" w:color="auto"/>
            <w:bottom w:val="none" w:sz="0" w:space="0" w:color="auto"/>
            <w:right w:val="none" w:sz="0" w:space="0" w:color="auto"/>
          </w:divBdr>
        </w:div>
        <w:div w:id="1099301737">
          <w:marLeft w:val="0"/>
          <w:marRight w:val="0"/>
          <w:marTop w:val="0"/>
          <w:marBottom w:val="0"/>
          <w:divBdr>
            <w:top w:val="none" w:sz="0" w:space="0" w:color="auto"/>
            <w:left w:val="none" w:sz="0" w:space="0" w:color="auto"/>
            <w:bottom w:val="none" w:sz="0" w:space="0" w:color="auto"/>
            <w:right w:val="none" w:sz="0" w:space="0" w:color="auto"/>
          </w:divBdr>
        </w:div>
        <w:div w:id="1276405712">
          <w:marLeft w:val="0"/>
          <w:marRight w:val="0"/>
          <w:marTop w:val="0"/>
          <w:marBottom w:val="0"/>
          <w:divBdr>
            <w:top w:val="none" w:sz="0" w:space="0" w:color="auto"/>
            <w:left w:val="none" w:sz="0" w:space="0" w:color="auto"/>
            <w:bottom w:val="none" w:sz="0" w:space="0" w:color="auto"/>
            <w:right w:val="none" w:sz="0" w:space="0" w:color="auto"/>
          </w:divBdr>
        </w:div>
        <w:div w:id="818885685">
          <w:marLeft w:val="0"/>
          <w:marRight w:val="0"/>
          <w:marTop w:val="0"/>
          <w:marBottom w:val="0"/>
          <w:divBdr>
            <w:top w:val="none" w:sz="0" w:space="0" w:color="auto"/>
            <w:left w:val="none" w:sz="0" w:space="0" w:color="auto"/>
            <w:bottom w:val="none" w:sz="0" w:space="0" w:color="auto"/>
            <w:right w:val="none" w:sz="0" w:space="0" w:color="auto"/>
          </w:divBdr>
        </w:div>
        <w:div w:id="1916360520">
          <w:marLeft w:val="0"/>
          <w:marRight w:val="0"/>
          <w:marTop w:val="0"/>
          <w:marBottom w:val="0"/>
          <w:divBdr>
            <w:top w:val="none" w:sz="0" w:space="0" w:color="auto"/>
            <w:left w:val="none" w:sz="0" w:space="0" w:color="auto"/>
            <w:bottom w:val="none" w:sz="0" w:space="0" w:color="auto"/>
            <w:right w:val="none" w:sz="0" w:space="0" w:color="auto"/>
          </w:divBdr>
        </w:div>
        <w:div w:id="120148646">
          <w:marLeft w:val="0"/>
          <w:marRight w:val="0"/>
          <w:marTop w:val="0"/>
          <w:marBottom w:val="0"/>
          <w:divBdr>
            <w:top w:val="none" w:sz="0" w:space="0" w:color="auto"/>
            <w:left w:val="none" w:sz="0" w:space="0" w:color="auto"/>
            <w:bottom w:val="none" w:sz="0" w:space="0" w:color="auto"/>
            <w:right w:val="none" w:sz="0" w:space="0" w:color="auto"/>
          </w:divBdr>
        </w:div>
        <w:div w:id="1160148037">
          <w:marLeft w:val="0"/>
          <w:marRight w:val="0"/>
          <w:marTop w:val="0"/>
          <w:marBottom w:val="0"/>
          <w:divBdr>
            <w:top w:val="none" w:sz="0" w:space="0" w:color="auto"/>
            <w:left w:val="none" w:sz="0" w:space="0" w:color="auto"/>
            <w:bottom w:val="none" w:sz="0" w:space="0" w:color="auto"/>
            <w:right w:val="none" w:sz="0" w:space="0" w:color="auto"/>
          </w:divBdr>
        </w:div>
        <w:div w:id="906571943">
          <w:marLeft w:val="0"/>
          <w:marRight w:val="0"/>
          <w:marTop w:val="0"/>
          <w:marBottom w:val="0"/>
          <w:divBdr>
            <w:top w:val="none" w:sz="0" w:space="0" w:color="auto"/>
            <w:left w:val="none" w:sz="0" w:space="0" w:color="auto"/>
            <w:bottom w:val="none" w:sz="0" w:space="0" w:color="auto"/>
            <w:right w:val="none" w:sz="0" w:space="0" w:color="auto"/>
          </w:divBdr>
        </w:div>
        <w:div w:id="66079479">
          <w:marLeft w:val="0"/>
          <w:marRight w:val="0"/>
          <w:marTop w:val="0"/>
          <w:marBottom w:val="0"/>
          <w:divBdr>
            <w:top w:val="none" w:sz="0" w:space="0" w:color="auto"/>
            <w:left w:val="none" w:sz="0" w:space="0" w:color="auto"/>
            <w:bottom w:val="none" w:sz="0" w:space="0" w:color="auto"/>
            <w:right w:val="none" w:sz="0" w:space="0" w:color="auto"/>
          </w:divBdr>
        </w:div>
        <w:div w:id="33694781">
          <w:marLeft w:val="0"/>
          <w:marRight w:val="0"/>
          <w:marTop w:val="0"/>
          <w:marBottom w:val="0"/>
          <w:divBdr>
            <w:top w:val="none" w:sz="0" w:space="0" w:color="auto"/>
            <w:left w:val="none" w:sz="0" w:space="0" w:color="auto"/>
            <w:bottom w:val="none" w:sz="0" w:space="0" w:color="auto"/>
            <w:right w:val="none" w:sz="0" w:space="0" w:color="auto"/>
          </w:divBdr>
        </w:div>
        <w:div w:id="1341079745">
          <w:marLeft w:val="0"/>
          <w:marRight w:val="0"/>
          <w:marTop w:val="0"/>
          <w:marBottom w:val="0"/>
          <w:divBdr>
            <w:top w:val="none" w:sz="0" w:space="0" w:color="auto"/>
            <w:left w:val="none" w:sz="0" w:space="0" w:color="auto"/>
            <w:bottom w:val="none" w:sz="0" w:space="0" w:color="auto"/>
            <w:right w:val="none" w:sz="0" w:space="0" w:color="auto"/>
          </w:divBdr>
        </w:div>
        <w:div w:id="1460030185">
          <w:marLeft w:val="0"/>
          <w:marRight w:val="0"/>
          <w:marTop w:val="0"/>
          <w:marBottom w:val="0"/>
          <w:divBdr>
            <w:top w:val="none" w:sz="0" w:space="0" w:color="auto"/>
            <w:left w:val="none" w:sz="0" w:space="0" w:color="auto"/>
            <w:bottom w:val="none" w:sz="0" w:space="0" w:color="auto"/>
            <w:right w:val="none" w:sz="0" w:space="0" w:color="auto"/>
          </w:divBdr>
        </w:div>
        <w:div w:id="1721442912">
          <w:marLeft w:val="0"/>
          <w:marRight w:val="0"/>
          <w:marTop w:val="0"/>
          <w:marBottom w:val="0"/>
          <w:divBdr>
            <w:top w:val="none" w:sz="0" w:space="0" w:color="auto"/>
            <w:left w:val="none" w:sz="0" w:space="0" w:color="auto"/>
            <w:bottom w:val="none" w:sz="0" w:space="0" w:color="auto"/>
            <w:right w:val="none" w:sz="0" w:space="0" w:color="auto"/>
          </w:divBdr>
        </w:div>
        <w:div w:id="1526866098">
          <w:marLeft w:val="0"/>
          <w:marRight w:val="0"/>
          <w:marTop w:val="0"/>
          <w:marBottom w:val="0"/>
          <w:divBdr>
            <w:top w:val="none" w:sz="0" w:space="0" w:color="auto"/>
            <w:left w:val="none" w:sz="0" w:space="0" w:color="auto"/>
            <w:bottom w:val="none" w:sz="0" w:space="0" w:color="auto"/>
            <w:right w:val="none" w:sz="0" w:space="0" w:color="auto"/>
          </w:divBdr>
        </w:div>
        <w:div w:id="1364595985">
          <w:marLeft w:val="0"/>
          <w:marRight w:val="0"/>
          <w:marTop w:val="0"/>
          <w:marBottom w:val="0"/>
          <w:divBdr>
            <w:top w:val="none" w:sz="0" w:space="0" w:color="auto"/>
            <w:left w:val="none" w:sz="0" w:space="0" w:color="auto"/>
            <w:bottom w:val="none" w:sz="0" w:space="0" w:color="auto"/>
            <w:right w:val="none" w:sz="0" w:space="0" w:color="auto"/>
          </w:divBdr>
        </w:div>
        <w:div w:id="703753339">
          <w:marLeft w:val="0"/>
          <w:marRight w:val="0"/>
          <w:marTop w:val="0"/>
          <w:marBottom w:val="0"/>
          <w:divBdr>
            <w:top w:val="none" w:sz="0" w:space="0" w:color="auto"/>
            <w:left w:val="none" w:sz="0" w:space="0" w:color="auto"/>
            <w:bottom w:val="none" w:sz="0" w:space="0" w:color="auto"/>
            <w:right w:val="none" w:sz="0" w:space="0" w:color="auto"/>
          </w:divBdr>
        </w:div>
        <w:div w:id="1624070593">
          <w:marLeft w:val="0"/>
          <w:marRight w:val="0"/>
          <w:marTop w:val="0"/>
          <w:marBottom w:val="0"/>
          <w:divBdr>
            <w:top w:val="none" w:sz="0" w:space="0" w:color="auto"/>
            <w:left w:val="none" w:sz="0" w:space="0" w:color="auto"/>
            <w:bottom w:val="none" w:sz="0" w:space="0" w:color="auto"/>
            <w:right w:val="none" w:sz="0" w:space="0" w:color="auto"/>
          </w:divBdr>
        </w:div>
        <w:div w:id="1688825628">
          <w:marLeft w:val="0"/>
          <w:marRight w:val="0"/>
          <w:marTop w:val="0"/>
          <w:marBottom w:val="0"/>
          <w:divBdr>
            <w:top w:val="none" w:sz="0" w:space="0" w:color="auto"/>
            <w:left w:val="none" w:sz="0" w:space="0" w:color="auto"/>
            <w:bottom w:val="none" w:sz="0" w:space="0" w:color="auto"/>
            <w:right w:val="none" w:sz="0" w:space="0" w:color="auto"/>
          </w:divBdr>
        </w:div>
        <w:div w:id="822816184">
          <w:marLeft w:val="0"/>
          <w:marRight w:val="0"/>
          <w:marTop w:val="0"/>
          <w:marBottom w:val="0"/>
          <w:divBdr>
            <w:top w:val="none" w:sz="0" w:space="0" w:color="auto"/>
            <w:left w:val="none" w:sz="0" w:space="0" w:color="auto"/>
            <w:bottom w:val="none" w:sz="0" w:space="0" w:color="auto"/>
            <w:right w:val="none" w:sz="0" w:space="0" w:color="auto"/>
          </w:divBdr>
        </w:div>
        <w:div w:id="2055690734">
          <w:marLeft w:val="0"/>
          <w:marRight w:val="0"/>
          <w:marTop w:val="0"/>
          <w:marBottom w:val="0"/>
          <w:divBdr>
            <w:top w:val="none" w:sz="0" w:space="0" w:color="auto"/>
            <w:left w:val="none" w:sz="0" w:space="0" w:color="auto"/>
            <w:bottom w:val="none" w:sz="0" w:space="0" w:color="auto"/>
            <w:right w:val="none" w:sz="0" w:space="0" w:color="auto"/>
          </w:divBdr>
        </w:div>
        <w:div w:id="442769709">
          <w:marLeft w:val="0"/>
          <w:marRight w:val="0"/>
          <w:marTop w:val="0"/>
          <w:marBottom w:val="0"/>
          <w:divBdr>
            <w:top w:val="none" w:sz="0" w:space="0" w:color="auto"/>
            <w:left w:val="none" w:sz="0" w:space="0" w:color="auto"/>
            <w:bottom w:val="none" w:sz="0" w:space="0" w:color="auto"/>
            <w:right w:val="none" w:sz="0" w:space="0" w:color="auto"/>
          </w:divBdr>
        </w:div>
        <w:div w:id="1319505330">
          <w:marLeft w:val="0"/>
          <w:marRight w:val="0"/>
          <w:marTop w:val="0"/>
          <w:marBottom w:val="0"/>
          <w:divBdr>
            <w:top w:val="none" w:sz="0" w:space="0" w:color="auto"/>
            <w:left w:val="none" w:sz="0" w:space="0" w:color="auto"/>
            <w:bottom w:val="none" w:sz="0" w:space="0" w:color="auto"/>
            <w:right w:val="none" w:sz="0" w:space="0" w:color="auto"/>
          </w:divBdr>
        </w:div>
        <w:div w:id="2013220133">
          <w:marLeft w:val="0"/>
          <w:marRight w:val="0"/>
          <w:marTop w:val="0"/>
          <w:marBottom w:val="0"/>
          <w:divBdr>
            <w:top w:val="none" w:sz="0" w:space="0" w:color="auto"/>
            <w:left w:val="none" w:sz="0" w:space="0" w:color="auto"/>
            <w:bottom w:val="none" w:sz="0" w:space="0" w:color="auto"/>
            <w:right w:val="none" w:sz="0" w:space="0" w:color="auto"/>
          </w:divBdr>
        </w:div>
        <w:div w:id="775715827">
          <w:marLeft w:val="0"/>
          <w:marRight w:val="0"/>
          <w:marTop w:val="0"/>
          <w:marBottom w:val="0"/>
          <w:divBdr>
            <w:top w:val="none" w:sz="0" w:space="0" w:color="auto"/>
            <w:left w:val="none" w:sz="0" w:space="0" w:color="auto"/>
            <w:bottom w:val="none" w:sz="0" w:space="0" w:color="auto"/>
            <w:right w:val="none" w:sz="0" w:space="0" w:color="auto"/>
          </w:divBdr>
        </w:div>
        <w:div w:id="1313825699">
          <w:marLeft w:val="0"/>
          <w:marRight w:val="0"/>
          <w:marTop w:val="0"/>
          <w:marBottom w:val="0"/>
          <w:divBdr>
            <w:top w:val="none" w:sz="0" w:space="0" w:color="auto"/>
            <w:left w:val="none" w:sz="0" w:space="0" w:color="auto"/>
            <w:bottom w:val="none" w:sz="0" w:space="0" w:color="auto"/>
            <w:right w:val="none" w:sz="0" w:space="0" w:color="auto"/>
          </w:divBdr>
        </w:div>
        <w:div w:id="318198482">
          <w:marLeft w:val="0"/>
          <w:marRight w:val="0"/>
          <w:marTop w:val="0"/>
          <w:marBottom w:val="0"/>
          <w:divBdr>
            <w:top w:val="none" w:sz="0" w:space="0" w:color="auto"/>
            <w:left w:val="none" w:sz="0" w:space="0" w:color="auto"/>
            <w:bottom w:val="none" w:sz="0" w:space="0" w:color="auto"/>
            <w:right w:val="none" w:sz="0" w:space="0" w:color="auto"/>
          </w:divBdr>
        </w:div>
        <w:div w:id="1824664818">
          <w:marLeft w:val="0"/>
          <w:marRight w:val="0"/>
          <w:marTop w:val="0"/>
          <w:marBottom w:val="0"/>
          <w:divBdr>
            <w:top w:val="none" w:sz="0" w:space="0" w:color="auto"/>
            <w:left w:val="none" w:sz="0" w:space="0" w:color="auto"/>
            <w:bottom w:val="none" w:sz="0" w:space="0" w:color="auto"/>
            <w:right w:val="none" w:sz="0" w:space="0" w:color="auto"/>
          </w:divBdr>
        </w:div>
        <w:div w:id="1333796880">
          <w:marLeft w:val="0"/>
          <w:marRight w:val="0"/>
          <w:marTop w:val="0"/>
          <w:marBottom w:val="0"/>
          <w:divBdr>
            <w:top w:val="none" w:sz="0" w:space="0" w:color="auto"/>
            <w:left w:val="none" w:sz="0" w:space="0" w:color="auto"/>
            <w:bottom w:val="none" w:sz="0" w:space="0" w:color="auto"/>
            <w:right w:val="none" w:sz="0" w:space="0" w:color="auto"/>
          </w:divBdr>
        </w:div>
        <w:div w:id="590890021">
          <w:marLeft w:val="0"/>
          <w:marRight w:val="0"/>
          <w:marTop w:val="0"/>
          <w:marBottom w:val="0"/>
          <w:divBdr>
            <w:top w:val="none" w:sz="0" w:space="0" w:color="auto"/>
            <w:left w:val="none" w:sz="0" w:space="0" w:color="auto"/>
            <w:bottom w:val="none" w:sz="0" w:space="0" w:color="auto"/>
            <w:right w:val="none" w:sz="0" w:space="0" w:color="auto"/>
          </w:divBdr>
        </w:div>
        <w:div w:id="1659114473">
          <w:marLeft w:val="0"/>
          <w:marRight w:val="0"/>
          <w:marTop w:val="0"/>
          <w:marBottom w:val="0"/>
          <w:divBdr>
            <w:top w:val="none" w:sz="0" w:space="0" w:color="auto"/>
            <w:left w:val="none" w:sz="0" w:space="0" w:color="auto"/>
            <w:bottom w:val="none" w:sz="0" w:space="0" w:color="auto"/>
            <w:right w:val="none" w:sz="0" w:space="0" w:color="auto"/>
          </w:divBdr>
        </w:div>
        <w:div w:id="1908493773">
          <w:marLeft w:val="0"/>
          <w:marRight w:val="0"/>
          <w:marTop w:val="0"/>
          <w:marBottom w:val="0"/>
          <w:divBdr>
            <w:top w:val="none" w:sz="0" w:space="0" w:color="auto"/>
            <w:left w:val="none" w:sz="0" w:space="0" w:color="auto"/>
            <w:bottom w:val="none" w:sz="0" w:space="0" w:color="auto"/>
            <w:right w:val="none" w:sz="0" w:space="0" w:color="auto"/>
          </w:divBdr>
        </w:div>
        <w:div w:id="1512793977">
          <w:marLeft w:val="0"/>
          <w:marRight w:val="0"/>
          <w:marTop w:val="0"/>
          <w:marBottom w:val="0"/>
          <w:divBdr>
            <w:top w:val="none" w:sz="0" w:space="0" w:color="auto"/>
            <w:left w:val="none" w:sz="0" w:space="0" w:color="auto"/>
            <w:bottom w:val="none" w:sz="0" w:space="0" w:color="auto"/>
            <w:right w:val="none" w:sz="0" w:space="0" w:color="auto"/>
          </w:divBdr>
        </w:div>
        <w:div w:id="591159399">
          <w:marLeft w:val="0"/>
          <w:marRight w:val="0"/>
          <w:marTop w:val="0"/>
          <w:marBottom w:val="0"/>
          <w:divBdr>
            <w:top w:val="none" w:sz="0" w:space="0" w:color="auto"/>
            <w:left w:val="none" w:sz="0" w:space="0" w:color="auto"/>
            <w:bottom w:val="none" w:sz="0" w:space="0" w:color="auto"/>
            <w:right w:val="none" w:sz="0" w:space="0" w:color="auto"/>
          </w:divBdr>
        </w:div>
        <w:div w:id="1647397356">
          <w:marLeft w:val="0"/>
          <w:marRight w:val="0"/>
          <w:marTop w:val="0"/>
          <w:marBottom w:val="0"/>
          <w:divBdr>
            <w:top w:val="none" w:sz="0" w:space="0" w:color="auto"/>
            <w:left w:val="none" w:sz="0" w:space="0" w:color="auto"/>
            <w:bottom w:val="none" w:sz="0" w:space="0" w:color="auto"/>
            <w:right w:val="none" w:sz="0" w:space="0" w:color="auto"/>
          </w:divBdr>
        </w:div>
        <w:div w:id="1948996988">
          <w:marLeft w:val="0"/>
          <w:marRight w:val="0"/>
          <w:marTop w:val="0"/>
          <w:marBottom w:val="0"/>
          <w:divBdr>
            <w:top w:val="none" w:sz="0" w:space="0" w:color="auto"/>
            <w:left w:val="none" w:sz="0" w:space="0" w:color="auto"/>
            <w:bottom w:val="none" w:sz="0" w:space="0" w:color="auto"/>
            <w:right w:val="none" w:sz="0" w:space="0" w:color="auto"/>
          </w:divBdr>
        </w:div>
        <w:div w:id="677538811">
          <w:marLeft w:val="0"/>
          <w:marRight w:val="0"/>
          <w:marTop w:val="0"/>
          <w:marBottom w:val="0"/>
          <w:divBdr>
            <w:top w:val="none" w:sz="0" w:space="0" w:color="auto"/>
            <w:left w:val="none" w:sz="0" w:space="0" w:color="auto"/>
            <w:bottom w:val="none" w:sz="0" w:space="0" w:color="auto"/>
            <w:right w:val="none" w:sz="0" w:space="0" w:color="auto"/>
          </w:divBdr>
        </w:div>
        <w:div w:id="914432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wang@me.gatech.edu" TargetMode="External"/><Relationship Id="rId13" Type="http://schemas.openxmlformats.org/officeDocument/2006/relationships/hyperlink" Target="http://catalog.gatech.edu/rules/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isabilityservices.gatech.edu/content/welcome-accommoda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sabilityservices.gatech.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atalog.gatech.edu/rules/18/" TargetMode="External"/><Relationship Id="rId4" Type="http://schemas.openxmlformats.org/officeDocument/2006/relationships/settings" Target="settings.xml"/><Relationship Id="rId9" Type="http://schemas.openxmlformats.org/officeDocument/2006/relationships/hyperlink" Target="http://www.amazon.com/s/ref=ntt_athr_dp_sr_2?_encoding=UTF8&amp;sort=relevancerank&amp;search-alias=books&amp;field-author=Qingyi%20Wei%3B%20Lei%20Li%3B%20David%20J.%20Chen" TargetMode="External"/><Relationship Id="rId14" Type="http://schemas.openxmlformats.org/officeDocument/2006/relationships/hyperlink" Target="http://www.catalog.gatech.edu/rules/22/" TargetMode="Externa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2056B-39AF-4621-BBB4-5368DBCDD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Ferri, Aldo A</cp:lastModifiedBy>
  <cp:revision>4</cp:revision>
  <cp:lastPrinted>2017-12-07T15:05:00Z</cp:lastPrinted>
  <dcterms:created xsi:type="dcterms:W3CDTF">2017-12-15T21:32:00Z</dcterms:created>
  <dcterms:modified xsi:type="dcterms:W3CDTF">2018-01-31T15:42:00Z</dcterms:modified>
</cp:coreProperties>
</file>