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539" w:rsidRDefault="00AF4539">
      <w:pPr>
        <w:pStyle w:val="TitleA"/>
        <w:jc w:val="left"/>
        <w:rPr>
          <w:smallCaps w:val="0"/>
          <w:sz w:val="22"/>
          <w:u w:val="none"/>
        </w:rPr>
      </w:pPr>
      <w:bookmarkStart w:id="0" w:name="_GoBack"/>
      <w:bookmarkEnd w:id="0"/>
      <w:r>
        <w:rPr>
          <w:sz w:val="22"/>
          <w:u w:val="none"/>
        </w:rPr>
        <w:t>Course Title</w:t>
      </w:r>
      <w:r>
        <w:rPr>
          <w:sz w:val="22"/>
          <w:u w:val="none"/>
        </w:rPr>
        <w:tab/>
      </w:r>
      <w:r>
        <w:rPr>
          <w:sz w:val="22"/>
          <w:u w:val="none"/>
        </w:rPr>
        <w:tab/>
      </w:r>
      <w:r w:rsidR="00F8186C">
        <w:rPr>
          <w:u w:val="none"/>
        </w:rPr>
        <w:t>Leadership and Ethics</w:t>
      </w:r>
    </w:p>
    <w:p w:rsidR="00AF4539" w:rsidRDefault="00AF4539">
      <w:pPr>
        <w:pStyle w:val="TitleA"/>
        <w:jc w:val="left"/>
        <w:rPr>
          <w:smallCaps w:val="0"/>
          <w:sz w:val="22"/>
          <w:u w:val="none"/>
        </w:rPr>
      </w:pPr>
    </w:p>
    <w:p w:rsidR="00AF4539" w:rsidRDefault="00AF4539" w:rsidP="00CD2348">
      <w:pPr>
        <w:pStyle w:val="TitleA"/>
        <w:jc w:val="left"/>
        <w:rPr>
          <w:smallCaps w:val="0"/>
          <w:sz w:val="22"/>
          <w:u w:val="none"/>
        </w:rPr>
      </w:pPr>
      <w:r>
        <w:rPr>
          <w:sz w:val="22"/>
          <w:u w:val="none"/>
        </w:rPr>
        <w:t>Course Number</w:t>
      </w:r>
      <w:r>
        <w:rPr>
          <w:sz w:val="22"/>
          <w:u w:val="none"/>
        </w:rPr>
        <w:tab/>
      </w:r>
      <w:r w:rsidR="00CD2348">
        <w:rPr>
          <w:smallCaps w:val="0"/>
          <w:u w:val="none"/>
        </w:rPr>
        <w:t>NS4332</w:t>
      </w:r>
    </w:p>
    <w:p w:rsidR="00AF4539" w:rsidRDefault="00AF4539">
      <w:pPr>
        <w:pStyle w:val="TitleA"/>
        <w:jc w:val="left"/>
        <w:rPr>
          <w:smallCaps w:val="0"/>
          <w:sz w:val="22"/>
          <w:u w:val="none"/>
        </w:rPr>
      </w:pPr>
    </w:p>
    <w:p w:rsidR="00B11A06" w:rsidRDefault="00B11A06" w:rsidP="00CD2348">
      <w:pPr>
        <w:pStyle w:val="TitleA"/>
        <w:jc w:val="left"/>
        <w:rPr>
          <w:smallCaps w:val="0"/>
          <w:u w:val="none"/>
        </w:rPr>
      </w:pPr>
      <w:r>
        <w:rPr>
          <w:sz w:val="22"/>
          <w:u w:val="none"/>
        </w:rPr>
        <w:t>Time/Location</w:t>
      </w:r>
      <w:r>
        <w:rPr>
          <w:sz w:val="22"/>
          <w:u w:val="none"/>
        </w:rPr>
        <w:tab/>
      </w:r>
      <w:r w:rsidR="00CD2348">
        <w:rPr>
          <w:sz w:val="22"/>
          <w:u w:val="none"/>
        </w:rPr>
        <w:t xml:space="preserve">(GT) </w:t>
      </w:r>
      <w:r w:rsidR="00C37F72">
        <w:rPr>
          <w:smallCaps w:val="0"/>
          <w:u w:val="none"/>
        </w:rPr>
        <w:t>Tuesday</w:t>
      </w:r>
      <w:r w:rsidR="00CD2348">
        <w:rPr>
          <w:smallCaps w:val="0"/>
          <w:u w:val="none"/>
        </w:rPr>
        <w:t xml:space="preserve"> </w:t>
      </w:r>
      <w:r w:rsidRPr="003B135F">
        <w:rPr>
          <w:smallCaps w:val="0"/>
          <w:u w:val="none"/>
        </w:rPr>
        <w:t xml:space="preserve">&amp; </w:t>
      </w:r>
      <w:r w:rsidR="00C37F72">
        <w:rPr>
          <w:smallCaps w:val="0"/>
          <w:u w:val="none"/>
        </w:rPr>
        <w:t>Thursday</w:t>
      </w:r>
      <w:r w:rsidRPr="003B135F">
        <w:rPr>
          <w:smallCaps w:val="0"/>
          <w:u w:val="none"/>
        </w:rPr>
        <w:t xml:space="preserve"> </w:t>
      </w:r>
      <w:r w:rsidR="00C37F72">
        <w:rPr>
          <w:smallCaps w:val="0"/>
          <w:u w:val="none"/>
        </w:rPr>
        <w:t>0935-1055</w:t>
      </w:r>
      <w:r w:rsidR="00CD2348">
        <w:rPr>
          <w:smallCaps w:val="0"/>
          <w:u w:val="none"/>
        </w:rPr>
        <w:t xml:space="preserve"> / Navigation Classroom</w:t>
      </w:r>
    </w:p>
    <w:p w:rsidR="00AF4539" w:rsidRDefault="00AF4539">
      <w:pPr>
        <w:pStyle w:val="TitleA"/>
        <w:jc w:val="left"/>
        <w:rPr>
          <w:smallCaps w:val="0"/>
          <w:sz w:val="22"/>
          <w:u w:val="none"/>
        </w:rPr>
      </w:pPr>
    </w:p>
    <w:p w:rsidR="00B11A06" w:rsidRDefault="00AF4539" w:rsidP="00CD2348">
      <w:pPr>
        <w:pStyle w:val="TitleA"/>
        <w:jc w:val="left"/>
        <w:rPr>
          <w:smallCaps w:val="0"/>
          <w:u w:val="none"/>
        </w:rPr>
      </w:pPr>
      <w:r>
        <w:rPr>
          <w:sz w:val="22"/>
          <w:u w:val="none"/>
        </w:rPr>
        <w:t>Instructor</w:t>
      </w:r>
      <w:r>
        <w:rPr>
          <w:sz w:val="22"/>
          <w:u w:val="none"/>
        </w:rPr>
        <w:tab/>
      </w:r>
      <w:r>
        <w:rPr>
          <w:sz w:val="22"/>
          <w:u w:val="none"/>
        </w:rPr>
        <w:tab/>
      </w:r>
      <w:r w:rsidR="007C4D48">
        <w:rPr>
          <w:smallCaps w:val="0"/>
          <w:u w:val="none"/>
        </w:rPr>
        <w:t xml:space="preserve">CAPT </w:t>
      </w:r>
      <w:r w:rsidR="00CD2348">
        <w:rPr>
          <w:smallCaps w:val="0"/>
          <w:u w:val="none"/>
        </w:rPr>
        <w:t>Baron V. Reinhold</w:t>
      </w:r>
      <w:r w:rsidR="00B11A06">
        <w:rPr>
          <w:smallCaps w:val="0"/>
          <w:u w:val="none"/>
        </w:rPr>
        <w:t>, USN</w:t>
      </w:r>
    </w:p>
    <w:p w:rsidR="00B11A06" w:rsidRDefault="007C4D48" w:rsidP="00B11A06">
      <w:pPr>
        <w:pStyle w:val="TitleA"/>
        <w:jc w:val="left"/>
        <w:rPr>
          <w:smallCaps w:val="0"/>
          <w:u w:val="none"/>
        </w:rPr>
      </w:pPr>
      <w:r>
        <w:rPr>
          <w:smallCaps w:val="0"/>
          <w:u w:val="none"/>
        </w:rPr>
        <w:tab/>
      </w:r>
      <w:r>
        <w:rPr>
          <w:smallCaps w:val="0"/>
          <w:u w:val="none"/>
        </w:rPr>
        <w:tab/>
      </w:r>
      <w:r>
        <w:rPr>
          <w:smallCaps w:val="0"/>
          <w:u w:val="none"/>
        </w:rPr>
        <w:tab/>
      </w:r>
      <w:r w:rsidR="00B11A06">
        <w:rPr>
          <w:smallCaps w:val="0"/>
          <w:u w:val="none"/>
        </w:rPr>
        <w:t xml:space="preserve">Professor of Naval Science </w:t>
      </w:r>
    </w:p>
    <w:p w:rsidR="00B11A06" w:rsidRDefault="00CD2348" w:rsidP="00B11A06">
      <w:pPr>
        <w:pStyle w:val="TitleA"/>
        <w:jc w:val="left"/>
        <w:rPr>
          <w:smallCaps w:val="0"/>
          <w:u w:val="none"/>
        </w:rPr>
      </w:pPr>
      <w:r>
        <w:rPr>
          <w:smallCaps w:val="0"/>
          <w:u w:val="none"/>
        </w:rPr>
        <w:tab/>
      </w:r>
      <w:r>
        <w:rPr>
          <w:smallCaps w:val="0"/>
          <w:u w:val="none"/>
        </w:rPr>
        <w:tab/>
      </w:r>
      <w:r>
        <w:rPr>
          <w:smallCaps w:val="0"/>
          <w:u w:val="none"/>
        </w:rPr>
        <w:tab/>
        <w:t>(GT) 404-385-6308</w:t>
      </w:r>
    </w:p>
    <w:p w:rsidR="00CD2348" w:rsidRDefault="00CD2348" w:rsidP="00B11A06">
      <w:pPr>
        <w:pStyle w:val="TitleA"/>
        <w:jc w:val="left"/>
        <w:rPr>
          <w:smallCaps w:val="0"/>
          <w:u w:val="none"/>
          <w:lang w:val="de-DE"/>
        </w:rPr>
      </w:pPr>
      <w:r>
        <w:rPr>
          <w:smallCaps w:val="0"/>
          <w:u w:val="none"/>
        </w:rPr>
        <w:tab/>
      </w:r>
      <w:r>
        <w:rPr>
          <w:smallCaps w:val="0"/>
          <w:u w:val="none"/>
        </w:rPr>
        <w:tab/>
      </w:r>
      <w:r>
        <w:rPr>
          <w:smallCaps w:val="0"/>
          <w:u w:val="none"/>
        </w:rPr>
        <w:tab/>
      </w:r>
      <w:r w:rsidRPr="00CD2348">
        <w:rPr>
          <w:smallCaps w:val="0"/>
          <w:u w:val="none"/>
          <w:lang w:val="de-DE"/>
        </w:rPr>
        <w:t xml:space="preserve">baron.reinhold@nrotc.gatech.edu </w:t>
      </w:r>
    </w:p>
    <w:p w:rsidR="00CD2348" w:rsidRDefault="00CD2348" w:rsidP="00CD2348">
      <w:pPr>
        <w:pStyle w:val="TitleA"/>
        <w:ind w:left="1440" w:firstLine="720"/>
        <w:jc w:val="left"/>
        <w:rPr>
          <w:smallCaps w:val="0"/>
          <w:u w:val="none"/>
          <w:lang w:val="de-DE"/>
        </w:rPr>
      </w:pPr>
      <w:r w:rsidRPr="00CD2348">
        <w:rPr>
          <w:smallCaps w:val="0"/>
          <w:u w:val="none"/>
          <w:lang w:val="de-DE"/>
        </w:rPr>
        <w:t>(MH) 404-572-3651</w:t>
      </w:r>
    </w:p>
    <w:p w:rsidR="00CD2348" w:rsidRPr="00CD2348" w:rsidRDefault="00CD2348" w:rsidP="00CD2348">
      <w:pPr>
        <w:pStyle w:val="TitleA"/>
        <w:ind w:left="1440" w:firstLine="720"/>
        <w:jc w:val="left"/>
        <w:rPr>
          <w:smallCaps w:val="0"/>
          <w:u w:val="none"/>
          <w:lang w:val="de-DE"/>
        </w:rPr>
      </w:pPr>
      <w:r>
        <w:rPr>
          <w:smallCaps w:val="0"/>
          <w:u w:val="none"/>
          <w:lang w:val="de-DE"/>
        </w:rPr>
        <w:t>baron.reinhold@morehouse.edu</w:t>
      </w:r>
    </w:p>
    <w:p w:rsidR="00CD2348" w:rsidRPr="00507364" w:rsidRDefault="00CD2348" w:rsidP="00B11A06">
      <w:pPr>
        <w:pStyle w:val="TitleA"/>
        <w:jc w:val="left"/>
        <w:rPr>
          <w:smallCaps w:val="0"/>
          <w:u w:val="none"/>
          <w:lang w:val="de-DE"/>
        </w:rPr>
      </w:pPr>
      <w:r w:rsidRPr="00CD2348">
        <w:rPr>
          <w:smallCaps w:val="0"/>
          <w:u w:val="none"/>
          <w:lang w:val="de-DE"/>
        </w:rPr>
        <w:tab/>
      </w:r>
      <w:r w:rsidRPr="00CD2348">
        <w:rPr>
          <w:smallCaps w:val="0"/>
          <w:u w:val="none"/>
          <w:lang w:val="de-DE"/>
        </w:rPr>
        <w:tab/>
      </w:r>
      <w:r w:rsidRPr="00CD2348">
        <w:rPr>
          <w:smallCaps w:val="0"/>
          <w:u w:val="none"/>
          <w:lang w:val="de-DE"/>
        </w:rPr>
        <w:tab/>
      </w:r>
      <w:r w:rsidRPr="00507364">
        <w:rPr>
          <w:smallCaps w:val="0"/>
          <w:u w:val="none"/>
          <w:lang w:val="de-DE"/>
        </w:rPr>
        <w:t>(Cell) 402-960-6645</w:t>
      </w:r>
    </w:p>
    <w:p w:rsidR="00AF4539" w:rsidRPr="00507364" w:rsidRDefault="00B11A06" w:rsidP="00CD2348">
      <w:pPr>
        <w:pStyle w:val="TitleA"/>
        <w:jc w:val="left"/>
        <w:rPr>
          <w:sz w:val="22"/>
          <w:u w:val="none"/>
          <w:lang w:val="de-DE"/>
        </w:rPr>
      </w:pPr>
      <w:r w:rsidRPr="00507364">
        <w:rPr>
          <w:smallCaps w:val="0"/>
          <w:u w:val="none"/>
          <w:lang w:val="de-DE"/>
        </w:rPr>
        <w:tab/>
      </w:r>
      <w:r w:rsidRPr="00507364">
        <w:rPr>
          <w:smallCaps w:val="0"/>
          <w:u w:val="none"/>
          <w:lang w:val="de-DE"/>
        </w:rPr>
        <w:tab/>
      </w:r>
      <w:r w:rsidRPr="00507364">
        <w:rPr>
          <w:smallCaps w:val="0"/>
          <w:u w:val="none"/>
          <w:lang w:val="de-DE"/>
        </w:rPr>
        <w:tab/>
      </w:r>
    </w:p>
    <w:p w:rsidR="00CD2348" w:rsidRDefault="00AF4539" w:rsidP="00B11A06">
      <w:pPr>
        <w:pStyle w:val="TitleA"/>
        <w:ind w:left="2160" w:hanging="2160"/>
        <w:jc w:val="left"/>
        <w:rPr>
          <w:smallCaps w:val="0"/>
          <w:u w:val="none"/>
        </w:rPr>
      </w:pPr>
      <w:r>
        <w:rPr>
          <w:sz w:val="22"/>
          <w:u w:val="none"/>
        </w:rPr>
        <w:t>Office Hours</w:t>
      </w:r>
      <w:r>
        <w:rPr>
          <w:sz w:val="22"/>
          <w:u w:val="none"/>
        </w:rPr>
        <w:tab/>
      </w:r>
      <w:r w:rsidR="00CD2348">
        <w:rPr>
          <w:sz w:val="22"/>
          <w:u w:val="none"/>
        </w:rPr>
        <w:t xml:space="preserve">(GT)  </w:t>
      </w:r>
      <w:r w:rsidR="00C37F72">
        <w:rPr>
          <w:smallCaps w:val="0"/>
          <w:u w:val="none"/>
        </w:rPr>
        <w:t>Tuesdays</w:t>
      </w:r>
      <w:r w:rsidR="00A242CB" w:rsidRPr="003B135F">
        <w:rPr>
          <w:smallCaps w:val="0"/>
          <w:u w:val="none"/>
        </w:rPr>
        <w:t xml:space="preserve"> &amp; </w:t>
      </w:r>
      <w:r w:rsidR="00C37F72">
        <w:rPr>
          <w:smallCaps w:val="0"/>
          <w:u w:val="none"/>
        </w:rPr>
        <w:t>Thursday</w:t>
      </w:r>
      <w:r w:rsidR="00A242CB">
        <w:rPr>
          <w:smallCaps w:val="0"/>
          <w:u w:val="none"/>
        </w:rPr>
        <w:t xml:space="preserve"> </w:t>
      </w:r>
      <w:r w:rsidR="007C4D48">
        <w:rPr>
          <w:smallCaps w:val="0"/>
          <w:u w:val="none"/>
        </w:rPr>
        <w:t xml:space="preserve">after </w:t>
      </w:r>
      <w:r w:rsidR="00A242CB">
        <w:rPr>
          <w:smallCaps w:val="0"/>
          <w:u w:val="none"/>
        </w:rPr>
        <w:t>class</w:t>
      </w:r>
      <w:r w:rsidR="00B11A06">
        <w:rPr>
          <w:smallCaps w:val="0"/>
          <w:u w:val="none"/>
        </w:rPr>
        <w:t xml:space="preserve"> </w:t>
      </w:r>
      <w:r w:rsidR="00CD2348">
        <w:rPr>
          <w:smallCaps w:val="0"/>
          <w:u w:val="none"/>
        </w:rPr>
        <w:t>or by appointment</w:t>
      </w:r>
    </w:p>
    <w:p w:rsidR="00AF4539" w:rsidRDefault="00AF4539">
      <w:pPr>
        <w:pStyle w:val="TitleA"/>
        <w:ind w:left="2160" w:hanging="2160"/>
        <w:jc w:val="left"/>
        <w:rPr>
          <w:smallCaps w:val="0"/>
          <w:sz w:val="22"/>
          <w:u w:val="none"/>
        </w:rPr>
      </w:pPr>
    </w:p>
    <w:p w:rsidR="00AF4539" w:rsidRDefault="00AF4539">
      <w:pPr>
        <w:pStyle w:val="TitleA"/>
        <w:ind w:left="2160" w:hanging="2160"/>
        <w:jc w:val="left"/>
        <w:rPr>
          <w:smallCaps w:val="0"/>
          <w:sz w:val="22"/>
          <w:u w:val="none"/>
        </w:rPr>
      </w:pPr>
      <w:r>
        <w:rPr>
          <w:sz w:val="22"/>
          <w:u w:val="none"/>
        </w:rPr>
        <w:t>Course Overview</w:t>
      </w:r>
      <w:r>
        <w:rPr>
          <w:sz w:val="22"/>
          <w:u w:val="none"/>
        </w:rPr>
        <w:tab/>
      </w:r>
      <w:r w:rsidRPr="00B11A06">
        <w:rPr>
          <w:smallCaps w:val="0"/>
          <w:sz w:val="22"/>
          <w:u w:val="none"/>
        </w:rPr>
        <w:t>This course</w:t>
      </w:r>
      <w:r w:rsidR="00BF1ABE" w:rsidRPr="00BF1ABE">
        <w:rPr>
          <w:rFonts w:eastAsia="Times New Roman"/>
          <w:smallCaps w:val="0"/>
          <w:color w:val="auto"/>
          <w:szCs w:val="24"/>
          <w:u w:val="none"/>
        </w:rPr>
        <w:t xml:space="preserve"> </w:t>
      </w:r>
      <w:r w:rsidR="00BF1ABE" w:rsidRPr="00BF1ABE">
        <w:rPr>
          <w:smallCaps w:val="0"/>
          <w:sz w:val="22"/>
          <w:u w:val="none"/>
        </w:rPr>
        <w:t xml:space="preserve">is </w:t>
      </w:r>
      <w:r w:rsidR="00BF1ABE" w:rsidRPr="00BF1ABE">
        <w:rPr>
          <w:bCs/>
          <w:smallCaps w:val="0"/>
          <w:sz w:val="22"/>
          <w:u w:val="none"/>
        </w:rPr>
        <w:t>the capstone course in the Naval Science curriculum and is designed to provide future leaders with a sound moral leadership foundation for “real life” military decision making</w:t>
      </w:r>
      <w:r w:rsidR="00BF1ABE" w:rsidRPr="00BF1ABE">
        <w:rPr>
          <w:b/>
          <w:bCs/>
          <w:smallCaps w:val="0"/>
          <w:sz w:val="22"/>
          <w:u w:val="none"/>
        </w:rPr>
        <w:t xml:space="preserve">.  </w:t>
      </w:r>
      <w:r w:rsidR="00BF1ABE" w:rsidRPr="00BF1ABE">
        <w:rPr>
          <w:smallCaps w:val="0"/>
          <w:sz w:val="22"/>
          <w:u w:val="none"/>
        </w:rPr>
        <w:t>This course is a senior level seminar where fundamentals and applications of leadership and ethics will be discussed, debated, and applied across a broad spectrum of real world examples and challenges.  This is the second of two core leadership courses that provide the academic foundation of NROTC leadership development. It builds on the leadership concepts addressed in “</w:t>
      </w:r>
      <w:r w:rsidR="00BF1ABE" w:rsidRPr="00BF1ABE">
        <w:rPr>
          <w:i/>
          <w:iCs/>
          <w:smallCaps w:val="0"/>
          <w:sz w:val="22"/>
          <w:u w:val="none"/>
        </w:rPr>
        <w:t>Introduction to Naval Science</w:t>
      </w:r>
      <w:r w:rsidR="00BF1ABE" w:rsidRPr="00BF1ABE">
        <w:rPr>
          <w:smallCaps w:val="0"/>
          <w:sz w:val="22"/>
          <w:u w:val="none"/>
        </w:rPr>
        <w:t>” and “</w:t>
      </w:r>
      <w:r w:rsidR="00BF1ABE" w:rsidRPr="00BF1ABE">
        <w:rPr>
          <w:i/>
          <w:iCs/>
          <w:smallCaps w:val="0"/>
          <w:sz w:val="22"/>
          <w:u w:val="none"/>
        </w:rPr>
        <w:t>Leadership and Management</w:t>
      </w:r>
      <w:r w:rsidR="00BF1ABE" w:rsidRPr="00BF1ABE">
        <w:rPr>
          <w:smallCaps w:val="0"/>
          <w:sz w:val="22"/>
          <w:u w:val="none"/>
        </w:rPr>
        <w:t xml:space="preserve">,” which examined leadership as a </w:t>
      </w:r>
      <w:r w:rsidR="00BF1ABE" w:rsidRPr="00BF1ABE">
        <w:rPr>
          <w:iCs/>
          <w:smallCaps w:val="0"/>
          <w:sz w:val="22"/>
          <w:u w:val="none"/>
        </w:rPr>
        <w:t>process approach among leaders, followers, and situations</w:t>
      </w:r>
      <w:r w:rsidR="00BF1ABE" w:rsidRPr="00BF1ABE">
        <w:rPr>
          <w:smallCaps w:val="0"/>
          <w:sz w:val="22"/>
          <w:u w:val="none"/>
        </w:rPr>
        <w:t>. For the purposes of this course, leadership and ethics are defined as follows</w:t>
      </w:r>
      <w:r w:rsidR="009A12B5">
        <w:rPr>
          <w:noProof/>
          <w:sz w:val="22"/>
        </w:rPr>
        <mc:AlternateContent>
          <mc:Choice Requires="wps">
            <w:drawing>
              <wp:anchor distT="0" distB="0" distL="114300" distR="114300" simplePos="0" relativeHeight="251657728" behindDoc="0" locked="0" layoutInCell="1" allowOverlap="1">
                <wp:simplePos x="0" y="0"/>
                <wp:positionH relativeFrom="page">
                  <wp:posOffset>1948815</wp:posOffset>
                </wp:positionH>
                <wp:positionV relativeFrom="page">
                  <wp:posOffset>1155700</wp:posOffset>
                </wp:positionV>
                <wp:extent cx="0" cy="7994650"/>
                <wp:effectExtent l="5715" t="12700" r="13335" b="1270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946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E1316E" id="Line 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3.45pt,91pt" to="153.45pt,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">
                <w10:wrap anchorx="page" anchory="page"/>
              </v:line>
            </w:pict>
          </mc:Fallback>
        </mc:AlternateContent>
      </w:r>
      <w:r w:rsidR="00BF1ABE">
        <w:rPr>
          <w:smallCaps w:val="0"/>
          <w:sz w:val="22"/>
          <w:u w:val="none"/>
        </w:rPr>
        <w:t>:</w:t>
      </w:r>
    </w:p>
    <w:p w:rsidR="00BF1ABE" w:rsidRPr="00B11A06" w:rsidRDefault="00BF1ABE">
      <w:pPr>
        <w:pStyle w:val="TitleA"/>
        <w:ind w:left="2160" w:hanging="2160"/>
        <w:jc w:val="left"/>
        <w:rPr>
          <w:smallCaps w:val="0"/>
          <w:sz w:val="22"/>
          <w:u w:val="none"/>
        </w:rPr>
      </w:pPr>
    </w:p>
    <w:p w:rsidR="00BF1ABE" w:rsidRPr="00BF1ABE" w:rsidRDefault="00BF1ABE" w:rsidP="00BF1ABE">
      <w:pPr>
        <w:ind w:left="2160"/>
        <w:rPr>
          <w:rFonts w:ascii="Times New Roman" w:eastAsia="Times New Roman" w:hAnsi="Times New Roman"/>
          <w:i/>
          <w:iCs/>
          <w:color w:val="auto"/>
        </w:rPr>
      </w:pPr>
      <w:r w:rsidRPr="00BF1ABE">
        <w:rPr>
          <w:rFonts w:ascii="Times New Roman" w:eastAsia="Times New Roman" w:hAnsi="Times New Roman"/>
          <w:i/>
          <w:iCs/>
          <w:color w:val="auto"/>
          <w:u w:val="single"/>
        </w:rPr>
        <w:t>Leadershi</w:t>
      </w:r>
      <w:r w:rsidRPr="00BF1ABE">
        <w:rPr>
          <w:rFonts w:ascii="Times New Roman" w:eastAsia="Times New Roman" w:hAnsi="Times New Roman"/>
          <w:i/>
          <w:iCs/>
          <w:color w:val="auto"/>
        </w:rPr>
        <w:t>p is an influence relationship among leaders, followers, and the situation and the process of creating intended real changes that reflect a shared purpose.</w:t>
      </w:r>
    </w:p>
    <w:p w:rsidR="00BF1ABE" w:rsidRPr="00BF1ABE" w:rsidRDefault="00BF1ABE" w:rsidP="00BF1ABE">
      <w:pPr>
        <w:ind w:left="2160"/>
        <w:rPr>
          <w:rFonts w:ascii="Times New Roman" w:eastAsia="Times New Roman" w:hAnsi="Times New Roman"/>
          <w:color w:val="auto"/>
        </w:rPr>
      </w:pPr>
      <w:r w:rsidRPr="00BF1ABE">
        <w:rPr>
          <w:rFonts w:ascii="Times New Roman" w:eastAsia="Times New Roman" w:hAnsi="Times New Roman"/>
          <w:i/>
          <w:iCs/>
          <w:color w:val="auto"/>
        </w:rPr>
        <w:t xml:space="preserve"> </w:t>
      </w:r>
    </w:p>
    <w:p w:rsidR="00BF1ABE" w:rsidRDefault="00BF1ABE" w:rsidP="00BF1ABE">
      <w:pPr>
        <w:ind w:left="2160"/>
        <w:rPr>
          <w:rFonts w:ascii="Times New Roman" w:eastAsia="Times New Roman" w:hAnsi="Times New Roman"/>
          <w:i/>
          <w:iCs/>
          <w:color w:val="auto"/>
        </w:rPr>
      </w:pPr>
      <w:r w:rsidRPr="00BF1ABE">
        <w:rPr>
          <w:rFonts w:ascii="Times New Roman" w:eastAsia="Times New Roman" w:hAnsi="Times New Roman"/>
          <w:i/>
          <w:iCs/>
          <w:color w:val="auto"/>
          <w:u w:val="single"/>
        </w:rPr>
        <w:t>Ethics</w:t>
      </w:r>
      <w:r w:rsidRPr="00BF1ABE">
        <w:rPr>
          <w:rFonts w:ascii="Times New Roman" w:eastAsia="Times New Roman" w:hAnsi="Times New Roman"/>
          <w:i/>
          <w:iCs/>
          <w:color w:val="auto"/>
        </w:rPr>
        <w:t xml:space="preserve"> is, first of all, the discipline of dealing with the fundamental questions of “What is good and bad?” and “What is moral duty or obligation?” Ethics, particularly professional ethics, is also the particular rules or standards of conduct governing the members of an organization. </w:t>
      </w:r>
      <w:r w:rsidR="00252D3B">
        <w:rPr>
          <w:rFonts w:ascii="Times New Roman" w:eastAsia="Times New Roman" w:hAnsi="Times New Roman"/>
          <w:i/>
          <w:iCs/>
          <w:color w:val="auto"/>
        </w:rPr>
        <w:t xml:space="preserve">   </w:t>
      </w:r>
    </w:p>
    <w:p w:rsidR="00252D3B" w:rsidRDefault="00252D3B" w:rsidP="00BF1ABE">
      <w:pPr>
        <w:ind w:left="2160"/>
        <w:rPr>
          <w:rFonts w:ascii="Times New Roman" w:eastAsia="Times New Roman" w:hAnsi="Times New Roman"/>
          <w:i/>
          <w:iCs/>
          <w:color w:val="auto"/>
        </w:rPr>
      </w:pPr>
    </w:p>
    <w:p w:rsidR="00BA0A10" w:rsidRDefault="00252D3B" w:rsidP="00BA0A10">
      <w:pPr>
        <w:shd w:val="clear" w:color="auto" w:fill="FFFFFF"/>
        <w:spacing w:line="293" w:lineRule="atLeast"/>
        <w:ind w:left="2160"/>
        <w:rPr>
          <w:rFonts w:ascii="Times New Roman" w:eastAsia="Times New Roman" w:hAnsi="Times New Roman"/>
          <w:i/>
          <w:iCs/>
          <w:color w:val="auto"/>
        </w:rPr>
      </w:pPr>
      <w:r w:rsidRPr="00BA0A10">
        <w:rPr>
          <w:rFonts w:ascii="Times New Roman" w:eastAsia="Times New Roman" w:hAnsi="Times New Roman"/>
          <w:i/>
          <w:iCs/>
          <w:color w:val="auto"/>
          <w:u w:val="single"/>
        </w:rPr>
        <w:t>Worldview</w:t>
      </w:r>
      <w:r w:rsidR="00BA0A10">
        <w:rPr>
          <w:rFonts w:ascii="Times New Roman" w:eastAsia="Times New Roman" w:hAnsi="Times New Roman"/>
          <w:i/>
          <w:iCs/>
          <w:color w:val="auto"/>
        </w:rPr>
        <w:t xml:space="preserve"> is your overall perspective (your beliefs about life and the universe) from which you see and interpret the world.</w:t>
      </w:r>
    </w:p>
    <w:p w:rsidR="00BA0A10" w:rsidRDefault="00BA0A10" w:rsidP="00BA0A10">
      <w:pPr>
        <w:shd w:val="clear" w:color="auto" w:fill="FFFFFF"/>
        <w:spacing w:line="293" w:lineRule="atLeast"/>
        <w:ind w:left="2160"/>
        <w:rPr>
          <w:rFonts w:ascii="Times New Roman" w:eastAsia="Times New Roman" w:hAnsi="Times New Roman"/>
          <w:i/>
          <w:iCs/>
          <w:color w:val="auto"/>
        </w:rPr>
      </w:pPr>
    </w:p>
    <w:p w:rsidR="002E46AB" w:rsidRDefault="00BA0A10" w:rsidP="002E46AB">
      <w:pPr>
        <w:shd w:val="clear" w:color="auto" w:fill="FFFFFF"/>
        <w:spacing w:line="293" w:lineRule="atLeast"/>
        <w:ind w:left="2160"/>
        <w:rPr>
          <w:rFonts w:ascii="Times New Roman" w:eastAsia="Times New Roman" w:hAnsi="Times New Roman"/>
          <w:i/>
          <w:iCs/>
          <w:color w:val="auto"/>
        </w:rPr>
      </w:pPr>
      <w:r w:rsidRPr="00BA0A10">
        <w:rPr>
          <w:rFonts w:ascii="Times New Roman" w:eastAsia="Times New Roman" w:hAnsi="Times New Roman"/>
          <w:i/>
          <w:iCs/>
          <w:color w:val="auto"/>
          <w:u w:val="single"/>
        </w:rPr>
        <w:t>Morals</w:t>
      </w:r>
      <w:r w:rsidR="002E46AB" w:rsidRPr="002E46AB">
        <w:rPr>
          <w:rFonts w:ascii="Times New Roman" w:eastAsia="Times New Roman" w:hAnsi="Times New Roman"/>
          <w:i/>
          <w:iCs/>
          <w:color w:val="auto"/>
        </w:rPr>
        <w:t xml:space="preserve"> are</w:t>
      </w:r>
      <w:r>
        <w:rPr>
          <w:rFonts w:ascii="Times New Roman" w:eastAsia="Times New Roman" w:hAnsi="Times New Roman"/>
          <w:i/>
          <w:iCs/>
          <w:color w:val="auto"/>
        </w:rPr>
        <w:t xml:space="preserve"> the principles of right and wrong behavior</w:t>
      </w:r>
      <w:r w:rsidR="002E46AB">
        <w:rPr>
          <w:rFonts w:ascii="Times New Roman" w:eastAsia="Times New Roman" w:hAnsi="Times New Roman"/>
          <w:i/>
          <w:iCs/>
          <w:color w:val="auto"/>
        </w:rPr>
        <w:t>.</w:t>
      </w:r>
    </w:p>
    <w:p w:rsidR="002E46AB" w:rsidRDefault="002E46AB" w:rsidP="002E46AB">
      <w:pPr>
        <w:shd w:val="clear" w:color="auto" w:fill="FFFFFF"/>
        <w:spacing w:line="293" w:lineRule="atLeast"/>
        <w:ind w:left="2160"/>
        <w:rPr>
          <w:rFonts w:ascii="Times New Roman" w:eastAsia="Times New Roman" w:hAnsi="Times New Roman"/>
          <w:i/>
          <w:iCs/>
          <w:color w:val="auto"/>
        </w:rPr>
      </w:pPr>
    </w:p>
    <w:p w:rsidR="00BF1ABE" w:rsidRPr="0055711F" w:rsidRDefault="002E46AB" w:rsidP="002E46AB">
      <w:pPr>
        <w:shd w:val="clear" w:color="auto" w:fill="FFFFFF"/>
        <w:spacing w:line="293" w:lineRule="atLeast"/>
        <w:ind w:left="2160"/>
        <w:rPr>
          <w:rFonts w:ascii="Times New Roman" w:hAnsi="Times New Roman"/>
          <w:i/>
          <w:iCs/>
          <w:color w:val="252525"/>
          <w:shd w:val="clear" w:color="auto" w:fill="FFFFFF"/>
        </w:rPr>
      </w:pPr>
      <w:r w:rsidRPr="0055711F">
        <w:rPr>
          <w:rFonts w:ascii="Times New Roman" w:eastAsia="Times New Roman" w:hAnsi="Times New Roman"/>
          <w:i/>
          <w:iCs/>
          <w:color w:val="auto"/>
          <w:u w:val="single"/>
        </w:rPr>
        <w:t>Morality</w:t>
      </w:r>
      <w:r w:rsidRPr="0055711F">
        <w:rPr>
          <w:rFonts w:ascii="Times New Roman" w:eastAsia="Times New Roman" w:hAnsi="Times New Roman"/>
          <w:i/>
          <w:iCs/>
          <w:color w:val="auto"/>
        </w:rPr>
        <w:t xml:space="preserve"> is </w:t>
      </w:r>
      <w:r w:rsidR="00BA0A10" w:rsidRPr="0055711F">
        <w:rPr>
          <w:rFonts w:ascii="Times New Roman" w:hAnsi="Times New Roman"/>
          <w:i/>
          <w:iCs/>
          <w:color w:val="252525"/>
          <w:shd w:val="clear" w:color="auto" w:fill="FFFFFF"/>
        </w:rPr>
        <w:t>the differentiation of intentions, decisions, and</w:t>
      </w:r>
      <w:r w:rsidR="00BA0A10" w:rsidRPr="0055711F">
        <w:rPr>
          <w:rStyle w:val="apple-converted-space"/>
          <w:rFonts w:ascii="Times New Roman" w:hAnsi="Times New Roman"/>
          <w:i/>
          <w:iCs/>
          <w:color w:val="252525"/>
          <w:shd w:val="clear" w:color="auto" w:fill="FFFFFF"/>
        </w:rPr>
        <w:t> </w:t>
      </w:r>
      <w:r w:rsidRPr="0055711F">
        <w:rPr>
          <w:rStyle w:val="apple-converted-space"/>
          <w:rFonts w:ascii="Times New Roman" w:hAnsi="Times New Roman"/>
          <w:i/>
          <w:iCs/>
          <w:color w:val="252525"/>
          <w:shd w:val="clear" w:color="auto" w:fill="FFFFFF"/>
        </w:rPr>
        <w:t xml:space="preserve">actions </w:t>
      </w:r>
      <w:r w:rsidR="00EB6BB9" w:rsidRPr="0055711F">
        <w:rPr>
          <w:rStyle w:val="apple-converted-space"/>
          <w:rFonts w:ascii="Times New Roman" w:hAnsi="Times New Roman"/>
          <w:i/>
          <w:iCs/>
          <w:color w:val="252525"/>
          <w:shd w:val="clear" w:color="auto" w:fill="FFFFFF"/>
        </w:rPr>
        <w:t>between</w:t>
      </w:r>
      <w:r w:rsidR="00BA0A10" w:rsidRPr="0055711F">
        <w:rPr>
          <w:rFonts w:ascii="Times New Roman" w:hAnsi="Times New Roman"/>
          <w:i/>
          <w:iCs/>
          <w:color w:val="252525"/>
          <w:shd w:val="clear" w:color="auto" w:fill="FFFFFF"/>
        </w:rPr>
        <w:t xml:space="preserve"> those that are distinguished as proper and those that are </w:t>
      </w:r>
      <w:r w:rsidRPr="0055711F">
        <w:rPr>
          <w:rFonts w:ascii="Times New Roman" w:hAnsi="Times New Roman"/>
          <w:i/>
          <w:iCs/>
          <w:color w:val="252525"/>
          <w:shd w:val="clear" w:color="auto" w:fill="FFFFFF"/>
        </w:rPr>
        <w:t>improper…</w:t>
      </w:r>
      <w:r w:rsidR="00BA0A10" w:rsidRPr="0055711F">
        <w:rPr>
          <w:rFonts w:ascii="Times New Roman" w:hAnsi="Times New Roman"/>
          <w:i/>
          <w:iCs/>
          <w:color w:val="252525"/>
          <w:shd w:val="clear" w:color="auto" w:fill="FFFFFF"/>
        </w:rPr>
        <w:t xml:space="preserve">the disjunction between right and </w:t>
      </w:r>
      <w:r w:rsidR="00EB6BB9" w:rsidRPr="0055711F">
        <w:rPr>
          <w:rFonts w:ascii="Times New Roman" w:hAnsi="Times New Roman"/>
          <w:i/>
          <w:iCs/>
          <w:color w:val="252525"/>
          <w:shd w:val="clear" w:color="auto" w:fill="FFFFFF"/>
        </w:rPr>
        <w:t>wrong</w:t>
      </w:r>
      <w:r w:rsidRPr="0055711F">
        <w:rPr>
          <w:rFonts w:ascii="Times New Roman" w:hAnsi="Times New Roman"/>
          <w:i/>
          <w:iCs/>
          <w:color w:val="252525"/>
          <w:shd w:val="clear" w:color="auto" w:fill="FFFFFF"/>
        </w:rPr>
        <w:t>.</w:t>
      </w:r>
    </w:p>
    <w:p w:rsidR="00BA0A10" w:rsidRPr="00BF1ABE" w:rsidRDefault="00BA0A10" w:rsidP="00BA0A10">
      <w:pPr>
        <w:shd w:val="clear" w:color="auto" w:fill="FFFFFF"/>
        <w:spacing w:line="293" w:lineRule="atLeast"/>
        <w:ind w:left="2160"/>
        <w:rPr>
          <w:rFonts w:ascii="Times New Roman" w:eastAsia="Times New Roman" w:hAnsi="Times New Roman"/>
          <w:i/>
          <w:iCs/>
          <w:color w:val="auto"/>
        </w:rPr>
      </w:pPr>
    </w:p>
    <w:p w:rsidR="00BF1ABE" w:rsidRPr="00BF1ABE" w:rsidRDefault="00BF1ABE" w:rsidP="00BF1ABE">
      <w:pPr>
        <w:ind w:left="2160"/>
        <w:rPr>
          <w:rFonts w:ascii="Times New Roman" w:eastAsia="Times New Roman" w:hAnsi="Times New Roman"/>
          <w:color w:val="auto"/>
        </w:rPr>
      </w:pPr>
      <w:r w:rsidRPr="00BF1ABE">
        <w:rPr>
          <w:rFonts w:ascii="Times New Roman" w:eastAsia="Times New Roman" w:hAnsi="Times New Roman"/>
          <w:color w:val="auto"/>
        </w:rPr>
        <w:t xml:space="preserve">The course integrates an intellectual exploration of Western moral traditions and ethical philosophy with military leadership, core values, professional ethics, the Uniform Code of Military Justice, and Navy regulations. The course provides future leaders with a basic understanding of major moral traditions – including </w:t>
      </w:r>
      <w:r w:rsidRPr="00BF1ABE">
        <w:rPr>
          <w:rFonts w:ascii="Times New Roman" w:eastAsia="Times New Roman" w:hAnsi="Times New Roman"/>
          <w:color w:val="auto"/>
        </w:rPr>
        <w:lastRenderedPageBreak/>
        <w:t xml:space="preserve">Relativism, Utilitarianism, Kantian Ethics, Natural Law Theory, Divine Command Theory, and Virtue Ethics. Combining the ethical theory and leadership discussions with current societal &amp; military events, will prepare them for the role and responsibilities of leadership in the Naval service of the 21st Century. The course also includes discussions relating to more concrete manifestations of the moral, ethical, and legal obligations of junior officers </w:t>
      </w:r>
      <w:r w:rsidRPr="00BF1ABE">
        <w:rPr>
          <w:rFonts w:ascii="Times New Roman" w:eastAsia="Times New Roman" w:hAnsi="Times New Roman"/>
          <w:i/>
          <w:iCs/>
          <w:color w:val="auto"/>
        </w:rPr>
        <w:t xml:space="preserve">vis a vis </w:t>
      </w:r>
      <w:r w:rsidRPr="00BF1ABE">
        <w:rPr>
          <w:rFonts w:ascii="Times New Roman" w:eastAsia="Times New Roman" w:hAnsi="Times New Roman"/>
          <w:color w:val="auto"/>
        </w:rPr>
        <w:t>enlisted members, juniors, peers, senior officers, the unit, and the conduct of warfare.  Understanding the inherent ties between ethical theory and effective military leadership poses challenges for our future officers. The challenge future leader’s face is developing an appropriate understanding of the ethical dimensions of practical decisions and actions the</w:t>
      </w:r>
      <w:r w:rsidR="00ED0BA5">
        <w:rPr>
          <w:rFonts w:ascii="Times New Roman" w:eastAsia="Times New Roman" w:hAnsi="Times New Roman"/>
          <w:color w:val="auto"/>
        </w:rPr>
        <w:t>y will take as junior officers.</w:t>
      </w:r>
    </w:p>
    <w:p w:rsidR="00AF4539" w:rsidRDefault="00AF4539">
      <w:pPr>
        <w:pStyle w:val="TitleA"/>
        <w:tabs>
          <w:tab w:val="left" w:pos="6060"/>
        </w:tabs>
        <w:jc w:val="left"/>
        <w:rPr>
          <w:sz w:val="22"/>
          <w:u w:val="none"/>
        </w:rPr>
      </w:pPr>
      <w:r>
        <w:rPr>
          <w:sz w:val="22"/>
          <w:u w:val="none"/>
        </w:rPr>
        <w:tab/>
      </w:r>
    </w:p>
    <w:p w:rsidR="00ED0BA5" w:rsidRDefault="00ED0BA5" w:rsidP="003B068F">
      <w:pPr>
        <w:pStyle w:val="TitleA"/>
        <w:ind w:left="2160" w:hanging="2160"/>
        <w:jc w:val="left"/>
        <w:rPr>
          <w:sz w:val="22"/>
          <w:u w:val="none"/>
        </w:rPr>
      </w:pPr>
      <w:r>
        <w:rPr>
          <w:sz w:val="22"/>
          <w:u w:val="none"/>
        </w:rPr>
        <w:t>Prerequisites</w:t>
      </w:r>
      <w:r>
        <w:rPr>
          <w:sz w:val="22"/>
          <w:u w:val="none"/>
        </w:rPr>
        <w:tab/>
      </w:r>
      <w:r>
        <w:rPr>
          <w:smallCaps w:val="0"/>
          <w:sz w:val="22"/>
          <w:u w:val="none"/>
        </w:rPr>
        <w:t>For Midshipmen and Active Duty students, this course must be taken after all other Na</w:t>
      </w:r>
      <w:r w:rsidR="00881772">
        <w:rPr>
          <w:smallCaps w:val="0"/>
          <w:sz w:val="22"/>
          <w:u w:val="none"/>
        </w:rPr>
        <w:t>val Science c</w:t>
      </w:r>
      <w:r>
        <w:rPr>
          <w:smallCaps w:val="0"/>
          <w:sz w:val="22"/>
          <w:u w:val="none"/>
        </w:rPr>
        <w:t>lasses</w:t>
      </w:r>
      <w:r w:rsidR="008B44AB">
        <w:rPr>
          <w:smallCaps w:val="0"/>
          <w:sz w:val="22"/>
          <w:u w:val="none"/>
        </w:rPr>
        <w:t>; ideally, the semester prior to graduation and commissioning.  For all other students, Leadership &amp; Management) is recommended, but may be waived at the discretion of the instructor.</w:t>
      </w:r>
    </w:p>
    <w:p w:rsidR="00ED0BA5" w:rsidRDefault="00ED0BA5">
      <w:pPr>
        <w:pStyle w:val="TitleA"/>
        <w:jc w:val="left"/>
        <w:rPr>
          <w:sz w:val="22"/>
          <w:u w:val="none"/>
        </w:rPr>
      </w:pPr>
    </w:p>
    <w:p w:rsidR="003B5DCA" w:rsidRDefault="00AF4539" w:rsidP="00280C74">
      <w:pPr>
        <w:pStyle w:val="TitleA"/>
        <w:jc w:val="left"/>
        <w:rPr>
          <w:smallCaps w:val="0"/>
          <w:sz w:val="22"/>
          <w:u w:val="none"/>
        </w:rPr>
      </w:pPr>
      <w:r>
        <w:rPr>
          <w:sz w:val="22"/>
          <w:u w:val="none"/>
        </w:rPr>
        <w:t>Grading</w:t>
      </w:r>
      <w:r>
        <w:rPr>
          <w:smallCaps w:val="0"/>
          <w:sz w:val="22"/>
          <w:u w:val="none"/>
        </w:rPr>
        <w:t xml:space="preserve"> </w:t>
      </w:r>
      <w:r>
        <w:rPr>
          <w:smallCaps w:val="0"/>
          <w:sz w:val="22"/>
          <w:u w:val="none"/>
        </w:rPr>
        <w:tab/>
      </w:r>
      <w:r>
        <w:rPr>
          <w:smallCaps w:val="0"/>
          <w:sz w:val="22"/>
          <w:u w:val="none"/>
        </w:rPr>
        <w:tab/>
      </w:r>
      <w:r w:rsidR="003B5DCA">
        <w:rPr>
          <w:smallCaps w:val="0"/>
          <w:sz w:val="22"/>
          <w:u w:val="none"/>
        </w:rPr>
        <w:t>Class Participation</w:t>
      </w:r>
      <w:r w:rsidR="003B5DCA">
        <w:rPr>
          <w:smallCaps w:val="0"/>
          <w:sz w:val="22"/>
          <w:u w:val="none"/>
        </w:rPr>
        <w:tab/>
      </w:r>
      <w:r w:rsidR="003B5DCA">
        <w:rPr>
          <w:smallCaps w:val="0"/>
          <w:sz w:val="22"/>
          <w:u w:val="none"/>
        </w:rPr>
        <w:tab/>
      </w:r>
      <w:r w:rsidR="003B5DCA">
        <w:rPr>
          <w:smallCaps w:val="0"/>
          <w:sz w:val="22"/>
          <w:u w:val="none"/>
        </w:rPr>
        <w:tab/>
      </w:r>
      <w:r w:rsidR="003B5DCA">
        <w:rPr>
          <w:smallCaps w:val="0"/>
          <w:sz w:val="22"/>
          <w:u w:val="none"/>
        </w:rPr>
        <w:tab/>
      </w:r>
      <w:r w:rsidR="003B5DCA">
        <w:rPr>
          <w:smallCaps w:val="0"/>
          <w:sz w:val="22"/>
          <w:u w:val="none"/>
        </w:rPr>
        <w:tab/>
      </w:r>
      <w:r w:rsidR="003B5DCA">
        <w:rPr>
          <w:smallCaps w:val="0"/>
          <w:sz w:val="22"/>
          <w:u w:val="none"/>
        </w:rPr>
        <w:tab/>
      </w:r>
      <w:r w:rsidR="003B5DCA">
        <w:rPr>
          <w:smallCaps w:val="0"/>
          <w:sz w:val="22"/>
          <w:u w:val="none"/>
        </w:rPr>
        <w:tab/>
      </w:r>
      <w:r w:rsidR="00280C74">
        <w:rPr>
          <w:smallCaps w:val="0"/>
          <w:sz w:val="22"/>
          <w:u w:val="none"/>
        </w:rPr>
        <w:t>25</w:t>
      </w:r>
      <w:r w:rsidR="003B5DCA">
        <w:rPr>
          <w:smallCaps w:val="0"/>
          <w:sz w:val="22"/>
          <w:u w:val="none"/>
        </w:rPr>
        <w:t>%</w:t>
      </w:r>
    </w:p>
    <w:p w:rsidR="006C5406" w:rsidRDefault="006C5406" w:rsidP="006F62E1">
      <w:pPr>
        <w:pStyle w:val="TitleA"/>
        <w:ind w:left="1440" w:firstLine="720"/>
        <w:jc w:val="left"/>
        <w:rPr>
          <w:smallCaps w:val="0"/>
          <w:sz w:val="22"/>
          <w:u w:val="none"/>
        </w:rPr>
      </w:pPr>
      <w:r>
        <w:rPr>
          <w:smallCaps w:val="0"/>
          <w:sz w:val="22"/>
          <w:u w:val="none"/>
        </w:rPr>
        <w:t>3-2-1 or Information Papers</w:t>
      </w:r>
      <w:r>
        <w:rPr>
          <w:smallCaps w:val="0"/>
          <w:sz w:val="22"/>
          <w:u w:val="none"/>
        </w:rPr>
        <w:tab/>
      </w:r>
      <w:r>
        <w:rPr>
          <w:smallCaps w:val="0"/>
          <w:sz w:val="22"/>
          <w:u w:val="none"/>
        </w:rPr>
        <w:tab/>
      </w:r>
      <w:r>
        <w:rPr>
          <w:smallCaps w:val="0"/>
          <w:sz w:val="22"/>
          <w:u w:val="none"/>
        </w:rPr>
        <w:tab/>
      </w:r>
      <w:r w:rsidR="003B5DCA">
        <w:rPr>
          <w:smallCaps w:val="0"/>
          <w:sz w:val="22"/>
          <w:u w:val="none"/>
        </w:rPr>
        <w:tab/>
      </w:r>
      <w:r w:rsidR="003B5DCA">
        <w:rPr>
          <w:smallCaps w:val="0"/>
          <w:sz w:val="22"/>
          <w:u w:val="none"/>
        </w:rPr>
        <w:tab/>
      </w:r>
      <w:r w:rsidR="003B5DCA">
        <w:rPr>
          <w:smallCaps w:val="0"/>
          <w:sz w:val="22"/>
          <w:u w:val="none"/>
        </w:rPr>
        <w:tab/>
      </w:r>
      <w:r w:rsidR="00280C74">
        <w:rPr>
          <w:smallCaps w:val="0"/>
          <w:sz w:val="22"/>
          <w:u w:val="none"/>
        </w:rPr>
        <w:t>25</w:t>
      </w:r>
      <w:r>
        <w:rPr>
          <w:smallCaps w:val="0"/>
          <w:sz w:val="22"/>
          <w:u w:val="none"/>
        </w:rPr>
        <w:t>%</w:t>
      </w:r>
    </w:p>
    <w:p w:rsidR="003B5DCA" w:rsidRDefault="003B5DCA" w:rsidP="00AC2F0D">
      <w:pPr>
        <w:pStyle w:val="TitleA"/>
        <w:ind w:left="1440" w:firstLine="720"/>
        <w:jc w:val="left"/>
        <w:rPr>
          <w:smallCaps w:val="0"/>
          <w:sz w:val="22"/>
          <w:u w:val="none"/>
        </w:rPr>
      </w:pPr>
      <w:r>
        <w:rPr>
          <w:smallCaps w:val="0"/>
          <w:sz w:val="22"/>
          <w:u w:val="none"/>
        </w:rPr>
        <w:t>Point Paper</w:t>
      </w:r>
      <w:r>
        <w:rPr>
          <w:smallCaps w:val="0"/>
          <w:sz w:val="22"/>
          <w:u w:val="none"/>
        </w:rPr>
        <w:tab/>
      </w:r>
      <w:r>
        <w:rPr>
          <w:smallCaps w:val="0"/>
          <w:sz w:val="22"/>
          <w:u w:val="none"/>
        </w:rPr>
        <w:tab/>
      </w:r>
      <w:r>
        <w:rPr>
          <w:smallCaps w:val="0"/>
          <w:sz w:val="22"/>
          <w:u w:val="none"/>
        </w:rPr>
        <w:tab/>
      </w:r>
      <w:r>
        <w:rPr>
          <w:smallCaps w:val="0"/>
          <w:sz w:val="22"/>
          <w:u w:val="none"/>
        </w:rPr>
        <w:tab/>
      </w:r>
      <w:r>
        <w:rPr>
          <w:smallCaps w:val="0"/>
          <w:sz w:val="22"/>
          <w:u w:val="none"/>
        </w:rPr>
        <w:tab/>
      </w:r>
      <w:r>
        <w:rPr>
          <w:smallCaps w:val="0"/>
          <w:sz w:val="22"/>
          <w:u w:val="none"/>
        </w:rPr>
        <w:tab/>
      </w:r>
      <w:r>
        <w:rPr>
          <w:smallCaps w:val="0"/>
          <w:sz w:val="22"/>
          <w:u w:val="none"/>
        </w:rPr>
        <w:tab/>
      </w:r>
      <w:r>
        <w:rPr>
          <w:smallCaps w:val="0"/>
          <w:sz w:val="22"/>
          <w:u w:val="none"/>
        </w:rPr>
        <w:tab/>
      </w:r>
      <w:r w:rsidR="00AC2F0D">
        <w:rPr>
          <w:smallCaps w:val="0"/>
          <w:sz w:val="22"/>
          <w:u w:val="none"/>
        </w:rPr>
        <w:t xml:space="preserve">  5</w:t>
      </w:r>
      <w:r>
        <w:rPr>
          <w:smallCaps w:val="0"/>
          <w:sz w:val="22"/>
          <w:u w:val="none"/>
        </w:rPr>
        <w:t>%</w:t>
      </w:r>
    </w:p>
    <w:p w:rsidR="006F62E1" w:rsidRDefault="003B5DCA" w:rsidP="00AC2F0D">
      <w:pPr>
        <w:pStyle w:val="TitleA"/>
        <w:ind w:left="1440" w:firstLine="720"/>
        <w:jc w:val="left"/>
        <w:rPr>
          <w:smallCaps w:val="0"/>
          <w:sz w:val="22"/>
          <w:u w:val="none"/>
        </w:rPr>
      </w:pPr>
      <w:r>
        <w:rPr>
          <w:smallCaps w:val="0"/>
          <w:sz w:val="22"/>
          <w:u w:val="none"/>
        </w:rPr>
        <w:t>Position Paper and Oral Presentation</w:t>
      </w:r>
      <w:r w:rsidR="00AC2F0D">
        <w:rPr>
          <w:smallCaps w:val="0"/>
          <w:sz w:val="22"/>
          <w:u w:val="none"/>
        </w:rPr>
        <w:t xml:space="preserve"> (Group Project)</w:t>
      </w:r>
      <w:r>
        <w:rPr>
          <w:smallCaps w:val="0"/>
          <w:sz w:val="22"/>
          <w:u w:val="none"/>
        </w:rPr>
        <w:tab/>
      </w:r>
      <w:r>
        <w:rPr>
          <w:smallCaps w:val="0"/>
          <w:sz w:val="22"/>
          <w:u w:val="none"/>
        </w:rPr>
        <w:tab/>
      </w:r>
      <w:r>
        <w:rPr>
          <w:smallCaps w:val="0"/>
          <w:sz w:val="22"/>
          <w:u w:val="none"/>
        </w:rPr>
        <w:tab/>
      </w:r>
      <w:r w:rsidR="00AC2F0D">
        <w:rPr>
          <w:smallCaps w:val="0"/>
          <w:sz w:val="22"/>
          <w:u w:val="none"/>
        </w:rPr>
        <w:t>2</w:t>
      </w:r>
      <w:r w:rsidR="00B64691">
        <w:rPr>
          <w:smallCaps w:val="0"/>
          <w:sz w:val="22"/>
          <w:u w:val="none"/>
        </w:rPr>
        <w:t>0</w:t>
      </w:r>
      <w:r>
        <w:rPr>
          <w:smallCaps w:val="0"/>
          <w:sz w:val="22"/>
          <w:u w:val="none"/>
        </w:rPr>
        <w:t>%</w:t>
      </w:r>
      <w:r>
        <w:rPr>
          <w:smallCaps w:val="0"/>
          <w:sz w:val="22"/>
          <w:u w:val="none"/>
        </w:rPr>
        <w:tab/>
      </w:r>
      <w:r>
        <w:rPr>
          <w:smallCaps w:val="0"/>
          <w:sz w:val="22"/>
          <w:u w:val="none"/>
        </w:rPr>
        <w:tab/>
      </w:r>
      <w:r>
        <w:rPr>
          <w:smallCaps w:val="0"/>
          <w:sz w:val="22"/>
          <w:u w:val="none"/>
        </w:rPr>
        <w:tab/>
      </w:r>
      <w:r w:rsidR="006F62E1">
        <w:rPr>
          <w:smallCaps w:val="0"/>
          <w:sz w:val="22"/>
          <w:u w:val="none"/>
        </w:rPr>
        <w:t>Capstone Assignment</w:t>
      </w:r>
    </w:p>
    <w:p w:rsidR="003F4690" w:rsidRPr="003B135F" w:rsidRDefault="003B068F" w:rsidP="006F62E1">
      <w:pPr>
        <w:pStyle w:val="TitleA"/>
        <w:ind w:left="2160" w:firstLine="720"/>
        <w:jc w:val="left"/>
        <w:rPr>
          <w:smallCaps w:val="0"/>
          <w:sz w:val="22"/>
          <w:u w:val="none"/>
        </w:rPr>
      </w:pPr>
      <w:r>
        <w:rPr>
          <w:smallCaps w:val="0"/>
          <w:sz w:val="22"/>
          <w:u w:val="none"/>
        </w:rPr>
        <w:t>Ethics Essay</w:t>
      </w:r>
      <w:r w:rsidR="00F942B3">
        <w:rPr>
          <w:smallCaps w:val="0"/>
          <w:sz w:val="22"/>
          <w:u w:val="none"/>
        </w:rPr>
        <w:t xml:space="preserve"> or </w:t>
      </w:r>
      <w:r w:rsidR="006F62E1">
        <w:rPr>
          <w:smallCaps w:val="0"/>
          <w:sz w:val="22"/>
          <w:u w:val="none"/>
        </w:rPr>
        <w:t xml:space="preserve">Scenario Based </w:t>
      </w:r>
      <w:r w:rsidR="00F942B3">
        <w:rPr>
          <w:smallCaps w:val="0"/>
          <w:sz w:val="22"/>
          <w:u w:val="none"/>
        </w:rPr>
        <w:t>Take Home</w:t>
      </w:r>
      <w:r w:rsidR="006C5406">
        <w:rPr>
          <w:smallCaps w:val="0"/>
          <w:sz w:val="22"/>
          <w:u w:val="none"/>
        </w:rPr>
        <w:tab/>
      </w:r>
      <w:r w:rsidR="006C5406">
        <w:rPr>
          <w:smallCaps w:val="0"/>
          <w:sz w:val="22"/>
          <w:u w:val="none"/>
        </w:rPr>
        <w:tab/>
      </w:r>
      <w:r>
        <w:rPr>
          <w:smallCaps w:val="0"/>
          <w:sz w:val="22"/>
          <w:u w:val="none"/>
        </w:rPr>
        <w:tab/>
      </w:r>
      <w:r w:rsidR="006F62E1">
        <w:rPr>
          <w:smallCaps w:val="0"/>
          <w:sz w:val="22"/>
          <w:u w:val="none"/>
        </w:rPr>
        <w:t>25</w:t>
      </w:r>
      <w:r w:rsidR="003F4690">
        <w:rPr>
          <w:smallCaps w:val="0"/>
          <w:sz w:val="22"/>
          <w:u w:val="none"/>
        </w:rPr>
        <w:t>%</w:t>
      </w:r>
    </w:p>
    <w:p w:rsidR="00AF4539" w:rsidRDefault="00AF4539">
      <w:pPr>
        <w:pStyle w:val="TitleA"/>
        <w:jc w:val="left"/>
        <w:rPr>
          <w:sz w:val="22"/>
          <w:u w:val="none"/>
        </w:rPr>
      </w:pPr>
    </w:p>
    <w:p w:rsidR="00AF4539" w:rsidRPr="00880BEA" w:rsidRDefault="00AF4539">
      <w:pPr>
        <w:pStyle w:val="PlainText1"/>
        <w:rPr>
          <w:rFonts w:ascii="Times New Roman" w:hAnsi="Times New Roman"/>
          <w:sz w:val="22"/>
        </w:rPr>
      </w:pPr>
      <w:r w:rsidRPr="00880BEA">
        <w:rPr>
          <w:rFonts w:ascii="Times New Roman" w:hAnsi="Times New Roman"/>
          <w:smallCaps/>
          <w:sz w:val="22"/>
        </w:rPr>
        <w:t>Grading Scale</w:t>
      </w:r>
      <w:r w:rsidRPr="00880BEA">
        <w:rPr>
          <w:rFonts w:ascii="Times New Roman" w:hAnsi="Times New Roman"/>
          <w:smallCaps/>
          <w:sz w:val="22"/>
        </w:rPr>
        <w:tab/>
      </w:r>
      <w:r w:rsidR="00B11A06" w:rsidRPr="00880BEA">
        <w:rPr>
          <w:rFonts w:ascii="Times New Roman" w:hAnsi="Times New Roman"/>
          <w:sz w:val="22"/>
        </w:rPr>
        <w:t xml:space="preserve">A  </w:t>
      </w:r>
      <w:r w:rsidR="00B11A06" w:rsidRPr="00880BEA">
        <w:rPr>
          <w:rFonts w:ascii="Times New Roman" w:hAnsi="Times New Roman"/>
          <w:sz w:val="22"/>
        </w:rPr>
        <w:tab/>
        <w:t>90</w:t>
      </w:r>
      <w:r w:rsidRPr="00880BEA">
        <w:rPr>
          <w:rFonts w:ascii="Times New Roman" w:hAnsi="Times New Roman"/>
          <w:sz w:val="22"/>
        </w:rPr>
        <w:t xml:space="preserve"> or better</w:t>
      </w:r>
      <w:r w:rsidRPr="00880BEA">
        <w:rPr>
          <w:rFonts w:ascii="Times New Roman" w:hAnsi="Times New Roman"/>
          <w:sz w:val="22"/>
        </w:rPr>
        <w:tab/>
      </w:r>
      <w:r w:rsidRPr="00880BEA">
        <w:rPr>
          <w:rFonts w:ascii="Times New Roman" w:hAnsi="Times New Roman"/>
          <w:sz w:val="22"/>
        </w:rPr>
        <w:tab/>
      </w:r>
      <w:r w:rsidRPr="00880BEA">
        <w:rPr>
          <w:rFonts w:ascii="Times New Roman" w:hAnsi="Times New Roman"/>
          <w:sz w:val="22"/>
        </w:rPr>
        <w:tab/>
      </w:r>
      <w:r w:rsidR="00B11A06" w:rsidRPr="00880BEA">
        <w:rPr>
          <w:rFonts w:ascii="Times New Roman" w:hAnsi="Times New Roman"/>
          <w:sz w:val="22"/>
        </w:rPr>
        <w:t xml:space="preserve">C </w:t>
      </w:r>
      <w:r w:rsidR="00B11A06" w:rsidRPr="00880BEA">
        <w:rPr>
          <w:rFonts w:ascii="Times New Roman" w:hAnsi="Times New Roman"/>
          <w:sz w:val="22"/>
        </w:rPr>
        <w:tab/>
        <w:t>70 – 76.9</w:t>
      </w:r>
    </w:p>
    <w:p w:rsidR="00AF4539" w:rsidRPr="00880BEA" w:rsidRDefault="00AF4539">
      <w:pPr>
        <w:pStyle w:val="PlainText1"/>
        <w:rPr>
          <w:rFonts w:ascii="Times New Roman" w:hAnsi="Times New Roman"/>
          <w:sz w:val="22"/>
        </w:rPr>
      </w:pPr>
      <w:r w:rsidRPr="00880BEA">
        <w:rPr>
          <w:rFonts w:ascii="Times New Roman" w:hAnsi="Times New Roman"/>
          <w:sz w:val="22"/>
        </w:rPr>
        <w:tab/>
      </w:r>
      <w:r w:rsidRPr="00880BEA">
        <w:rPr>
          <w:rFonts w:ascii="Times New Roman" w:hAnsi="Times New Roman"/>
          <w:sz w:val="22"/>
        </w:rPr>
        <w:tab/>
      </w:r>
      <w:r w:rsidRPr="00880BEA">
        <w:rPr>
          <w:rFonts w:ascii="Times New Roman" w:hAnsi="Times New Roman"/>
          <w:sz w:val="22"/>
        </w:rPr>
        <w:tab/>
        <w:t xml:space="preserve">B+ </w:t>
      </w:r>
      <w:r w:rsidRPr="00880BEA">
        <w:rPr>
          <w:rFonts w:ascii="Times New Roman" w:hAnsi="Times New Roman"/>
          <w:sz w:val="22"/>
        </w:rPr>
        <w:tab/>
        <w:t>8</w:t>
      </w:r>
      <w:r w:rsidR="00B11A06" w:rsidRPr="00880BEA">
        <w:rPr>
          <w:rFonts w:ascii="Times New Roman" w:hAnsi="Times New Roman"/>
          <w:sz w:val="22"/>
        </w:rPr>
        <w:t>7 – 89.9</w:t>
      </w:r>
      <w:r w:rsidRPr="00880BEA">
        <w:rPr>
          <w:rFonts w:ascii="Times New Roman" w:hAnsi="Times New Roman"/>
          <w:sz w:val="22"/>
        </w:rPr>
        <w:tab/>
      </w:r>
      <w:r w:rsidRPr="00880BEA">
        <w:rPr>
          <w:rFonts w:ascii="Times New Roman" w:hAnsi="Times New Roman"/>
          <w:sz w:val="22"/>
        </w:rPr>
        <w:tab/>
      </w:r>
      <w:r w:rsidRPr="00880BEA">
        <w:rPr>
          <w:rFonts w:ascii="Times New Roman" w:hAnsi="Times New Roman"/>
          <w:sz w:val="22"/>
        </w:rPr>
        <w:tab/>
      </w:r>
      <w:r w:rsidR="00B11A06" w:rsidRPr="00880BEA">
        <w:rPr>
          <w:rFonts w:ascii="Times New Roman" w:hAnsi="Times New Roman"/>
          <w:sz w:val="22"/>
        </w:rPr>
        <w:t xml:space="preserve">D+  </w:t>
      </w:r>
      <w:r w:rsidR="00B11A06" w:rsidRPr="00880BEA">
        <w:rPr>
          <w:rFonts w:ascii="Times New Roman" w:hAnsi="Times New Roman"/>
          <w:sz w:val="22"/>
        </w:rPr>
        <w:tab/>
        <w:t>67 – 69.9</w:t>
      </w:r>
    </w:p>
    <w:p w:rsidR="00AF4539" w:rsidRPr="00880BEA" w:rsidRDefault="00B11A06">
      <w:pPr>
        <w:pStyle w:val="PlainText1"/>
        <w:rPr>
          <w:rFonts w:ascii="Times New Roman" w:hAnsi="Times New Roman"/>
          <w:sz w:val="22"/>
        </w:rPr>
      </w:pPr>
      <w:r w:rsidRPr="00880BEA">
        <w:rPr>
          <w:rFonts w:ascii="Times New Roman" w:hAnsi="Times New Roman"/>
          <w:sz w:val="22"/>
        </w:rPr>
        <w:tab/>
      </w:r>
      <w:r w:rsidRPr="00880BEA">
        <w:rPr>
          <w:rFonts w:ascii="Times New Roman" w:hAnsi="Times New Roman"/>
          <w:sz w:val="22"/>
        </w:rPr>
        <w:tab/>
      </w:r>
      <w:r w:rsidRPr="00880BEA">
        <w:rPr>
          <w:rFonts w:ascii="Times New Roman" w:hAnsi="Times New Roman"/>
          <w:sz w:val="22"/>
        </w:rPr>
        <w:tab/>
        <w:t xml:space="preserve">B  </w:t>
      </w:r>
      <w:r w:rsidRPr="00880BEA">
        <w:rPr>
          <w:rFonts w:ascii="Times New Roman" w:hAnsi="Times New Roman"/>
          <w:sz w:val="22"/>
        </w:rPr>
        <w:tab/>
        <w:t>80 – 86</w:t>
      </w:r>
      <w:r w:rsidR="00AF4539" w:rsidRPr="00880BEA">
        <w:rPr>
          <w:rFonts w:ascii="Times New Roman" w:hAnsi="Times New Roman"/>
          <w:sz w:val="22"/>
        </w:rPr>
        <w:t>.9</w:t>
      </w:r>
      <w:r w:rsidR="00AF4539" w:rsidRPr="00880BEA">
        <w:rPr>
          <w:rFonts w:ascii="Times New Roman" w:hAnsi="Times New Roman"/>
          <w:sz w:val="22"/>
        </w:rPr>
        <w:tab/>
      </w:r>
      <w:r w:rsidR="00AF4539" w:rsidRPr="00880BEA">
        <w:rPr>
          <w:rFonts w:ascii="Times New Roman" w:hAnsi="Times New Roman"/>
          <w:sz w:val="22"/>
        </w:rPr>
        <w:tab/>
      </w:r>
      <w:r w:rsidR="00AF4539" w:rsidRPr="00880BEA">
        <w:rPr>
          <w:rFonts w:ascii="Times New Roman" w:hAnsi="Times New Roman"/>
          <w:sz w:val="22"/>
        </w:rPr>
        <w:tab/>
      </w:r>
      <w:r w:rsidRPr="00880BEA">
        <w:rPr>
          <w:rFonts w:ascii="Times New Roman" w:hAnsi="Times New Roman"/>
          <w:sz w:val="22"/>
        </w:rPr>
        <w:t xml:space="preserve">D  </w:t>
      </w:r>
      <w:r w:rsidRPr="00880BEA">
        <w:rPr>
          <w:rFonts w:ascii="Times New Roman" w:hAnsi="Times New Roman"/>
          <w:sz w:val="22"/>
        </w:rPr>
        <w:tab/>
        <w:t>60 – 66.9</w:t>
      </w:r>
    </w:p>
    <w:p w:rsidR="00AF4539" w:rsidRPr="00880BEA" w:rsidRDefault="00AF4539" w:rsidP="00B11A06">
      <w:pPr>
        <w:pStyle w:val="PlainText1"/>
        <w:rPr>
          <w:sz w:val="22"/>
        </w:rPr>
      </w:pPr>
      <w:r w:rsidRPr="00880BEA">
        <w:rPr>
          <w:rFonts w:ascii="Times New Roman" w:hAnsi="Times New Roman"/>
          <w:sz w:val="22"/>
        </w:rPr>
        <w:tab/>
      </w:r>
      <w:r w:rsidRPr="00880BEA">
        <w:rPr>
          <w:rFonts w:ascii="Times New Roman" w:hAnsi="Times New Roman"/>
          <w:sz w:val="22"/>
        </w:rPr>
        <w:tab/>
      </w:r>
      <w:r w:rsidRPr="00880BEA">
        <w:rPr>
          <w:rFonts w:ascii="Times New Roman" w:hAnsi="Times New Roman"/>
          <w:sz w:val="22"/>
        </w:rPr>
        <w:tab/>
      </w:r>
      <w:r w:rsidR="00B11A06" w:rsidRPr="00880BEA">
        <w:rPr>
          <w:rFonts w:ascii="Times New Roman" w:hAnsi="Times New Roman"/>
          <w:sz w:val="22"/>
        </w:rPr>
        <w:t xml:space="preserve">C+ </w:t>
      </w:r>
      <w:r w:rsidR="00B11A06" w:rsidRPr="00880BEA">
        <w:rPr>
          <w:rFonts w:ascii="Times New Roman" w:hAnsi="Times New Roman"/>
          <w:sz w:val="22"/>
        </w:rPr>
        <w:tab/>
        <w:t>77 – 79.9</w:t>
      </w:r>
      <w:r w:rsidR="00B11A06" w:rsidRPr="00880BEA">
        <w:rPr>
          <w:rFonts w:ascii="Times New Roman" w:hAnsi="Times New Roman"/>
          <w:sz w:val="22"/>
        </w:rPr>
        <w:tab/>
      </w:r>
      <w:r w:rsidR="00B11A06" w:rsidRPr="00880BEA">
        <w:rPr>
          <w:rFonts w:ascii="Times New Roman" w:hAnsi="Times New Roman"/>
          <w:sz w:val="22"/>
        </w:rPr>
        <w:tab/>
      </w:r>
      <w:r w:rsidRPr="00880BEA">
        <w:rPr>
          <w:rFonts w:ascii="Times New Roman" w:hAnsi="Times New Roman"/>
          <w:sz w:val="22"/>
        </w:rPr>
        <w:tab/>
      </w:r>
      <w:r w:rsidR="00B11A06" w:rsidRPr="00880BEA">
        <w:rPr>
          <w:rFonts w:ascii="Times New Roman" w:hAnsi="Times New Roman"/>
          <w:sz w:val="22"/>
        </w:rPr>
        <w:t>F</w:t>
      </w:r>
      <w:r w:rsidR="00B11A06" w:rsidRPr="00880BEA">
        <w:rPr>
          <w:rFonts w:ascii="Times New Roman" w:hAnsi="Times New Roman"/>
          <w:sz w:val="22"/>
        </w:rPr>
        <w:tab/>
        <w:t>Below 60</w:t>
      </w:r>
    </w:p>
    <w:p w:rsidR="00AF4539" w:rsidRDefault="00AF4539">
      <w:pPr>
        <w:pStyle w:val="TitleA"/>
        <w:jc w:val="left"/>
        <w:rPr>
          <w:sz w:val="22"/>
          <w:u w:val="none"/>
        </w:rPr>
      </w:pPr>
    </w:p>
    <w:p w:rsidR="006C1FCF" w:rsidRPr="00EB6BB9" w:rsidRDefault="00AF4539" w:rsidP="00B11A06">
      <w:pPr>
        <w:pStyle w:val="TitleA"/>
        <w:jc w:val="left"/>
        <w:rPr>
          <w:i/>
          <w:smallCaps w:val="0"/>
          <w:sz w:val="22"/>
          <w:u w:val="none"/>
        </w:rPr>
      </w:pPr>
      <w:r>
        <w:rPr>
          <w:sz w:val="22"/>
          <w:u w:val="none"/>
        </w:rPr>
        <w:t>Required Texts</w:t>
      </w:r>
      <w:r w:rsidR="00B77811">
        <w:rPr>
          <w:smallCaps w:val="0"/>
          <w:sz w:val="22"/>
          <w:u w:val="none"/>
        </w:rPr>
        <w:t xml:space="preserve"> </w:t>
      </w:r>
      <w:r w:rsidR="006C1FCF">
        <w:rPr>
          <w:smallCaps w:val="0"/>
          <w:sz w:val="22"/>
          <w:u w:val="none"/>
        </w:rPr>
        <w:tab/>
      </w:r>
      <w:r w:rsidR="00EB6BB9">
        <w:rPr>
          <w:smallCaps w:val="0"/>
          <w:sz w:val="22"/>
          <w:u w:val="none"/>
        </w:rPr>
        <w:t xml:space="preserve">1) </w:t>
      </w:r>
      <w:r w:rsidR="006C1FCF" w:rsidRPr="00EB6BB9">
        <w:rPr>
          <w:smallCaps w:val="0"/>
          <w:sz w:val="22"/>
          <w:u w:val="none"/>
        </w:rPr>
        <w:t>Dr. George Lucas</w:t>
      </w:r>
      <w:r w:rsidR="006C1FCF" w:rsidRPr="00EB6BB9">
        <w:rPr>
          <w:rFonts w:eastAsia="Times New Roman"/>
          <w:smallCaps w:val="0"/>
          <w:color w:val="auto"/>
          <w:szCs w:val="24"/>
          <w:u w:val="none"/>
        </w:rPr>
        <w:t xml:space="preserve"> </w:t>
      </w:r>
      <w:r w:rsidR="006C1FCF" w:rsidRPr="00EB6BB9">
        <w:rPr>
          <w:smallCaps w:val="0"/>
          <w:sz w:val="22"/>
          <w:u w:val="none"/>
        </w:rPr>
        <w:t xml:space="preserve">and CAPT W. Rick Rubel, USN (Ret), </w:t>
      </w:r>
      <w:r w:rsidR="006C1FCF" w:rsidRPr="00EB6BB9">
        <w:rPr>
          <w:i/>
          <w:smallCaps w:val="0"/>
          <w:sz w:val="22"/>
          <w:u w:val="none"/>
        </w:rPr>
        <w:t>Ethics and the Military</w:t>
      </w:r>
    </w:p>
    <w:p w:rsidR="00AF4539" w:rsidRPr="00EB6BB9" w:rsidRDefault="006C1FCF" w:rsidP="006C1FCF">
      <w:pPr>
        <w:pStyle w:val="TitleA"/>
        <w:ind w:left="2160"/>
        <w:jc w:val="left"/>
        <w:rPr>
          <w:smallCaps w:val="0"/>
          <w:sz w:val="22"/>
          <w:u w:val="none"/>
        </w:rPr>
      </w:pPr>
      <w:r w:rsidRPr="00EB6BB9">
        <w:rPr>
          <w:i/>
          <w:smallCaps w:val="0"/>
          <w:sz w:val="22"/>
          <w:u w:val="none"/>
        </w:rPr>
        <w:t>Profession</w:t>
      </w:r>
      <w:r w:rsidRPr="00EB6BB9">
        <w:rPr>
          <w:smallCaps w:val="0"/>
          <w:sz w:val="22"/>
          <w:u w:val="none"/>
        </w:rPr>
        <w:t xml:space="preserve">, </w:t>
      </w:r>
      <w:r w:rsidR="00EC215F" w:rsidRPr="00EB6BB9">
        <w:rPr>
          <w:i/>
          <w:smallCaps w:val="0"/>
          <w:sz w:val="22"/>
          <w:u w:val="none"/>
        </w:rPr>
        <w:t>NROTC 5</w:t>
      </w:r>
      <w:r w:rsidR="00EC215F" w:rsidRPr="00EB6BB9">
        <w:rPr>
          <w:i/>
          <w:smallCaps w:val="0"/>
          <w:sz w:val="22"/>
          <w:u w:val="none"/>
          <w:vertAlign w:val="superscript"/>
        </w:rPr>
        <w:t>th</w:t>
      </w:r>
      <w:r w:rsidRPr="00EB6BB9">
        <w:rPr>
          <w:i/>
          <w:smallCaps w:val="0"/>
          <w:sz w:val="22"/>
          <w:u w:val="none"/>
        </w:rPr>
        <w:t xml:space="preserve"> ed.</w:t>
      </w:r>
      <w:r w:rsidRPr="00EB6BB9">
        <w:rPr>
          <w:smallCaps w:val="0"/>
          <w:sz w:val="22"/>
          <w:u w:val="none"/>
        </w:rPr>
        <w:t>, (</w:t>
      </w:r>
      <w:r w:rsidRPr="00EB6BB9">
        <w:rPr>
          <w:b/>
          <w:smallCaps w:val="0"/>
          <w:sz w:val="22"/>
          <w:u w:val="none"/>
        </w:rPr>
        <w:t>EMP</w:t>
      </w:r>
      <w:r w:rsidR="000C710F" w:rsidRPr="00EB6BB9">
        <w:rPr>
          <w:smallCaps w:val="0"/>
          <w:sz w:val="22"/>
          <w:u w:val="none"/>
        </w:rPr>
        <w:t xml:space="preserve">), </w:t>
      </w:r>
      <w:r w:rsidRPr="00EB6BB9">
        <w:rPr>
          <w:smallCaps w:val="0"/>
          <w:sz w:val="22"/>
          <w:u w:val="none"/>
        </w:rPr>
        <w:t>Boston, MA: Pearson Education, 20</w:t>
      </w:r>
      <w:r w:rsidR="00EC215F" w:rsidRPr="00EB6BB9">
        <w:rPr>
          <w:smallCaps w:val="0"/>
          <w:sz w:val="22"/>
          <w:u w:val="none"/>
        </w:rPr>
        <w:t>15</w:t>
      </w:r>
      <w:r w:rsidRPr="00EB6BB9">
        <w:rPr>
          <w:smallCaps w:val="0"/>
          <w:sz w:val="22"/>
          <w:u w:val="none"/>
        </w:rPr>
        <w:t xml:space="preserve">.  </w:t>
      </w:r>
    </w:p>
    <w:p w:rsidR="00EB6BB9" w:rsidRDefault="00EB6BB9" w:rsidP="006C1FCF">
      <w:pPr>
        <w:ind w:left="2160"/>
        <w:contextualSpacing/>
        <w:rPr>
          <w:rFonts w:ascii="Times New Roman" w:eastAsia="Times New Roman" w:hAnsi="Times New Roman"/>
          <w:color w:val="auto"/>
        </w:rPr>
      </w:pPr>
    </w:p>
    <w:p w:rsidR="006C1FCF" w:rsidRPr="00EB6BB9" w:rsidRDefault="00EB6BB9" w:rsidP="006C1FCF">
      <w:pPr>
        <w:ind w:left="2160"/>
        <w:contextualSpacing/>
        <w:rPr>
          <w:rFonts w:ascii="Times New Roman" w:eastAsia="Times New Roman" w:hAnsi="Times New Roman"/>
          <w:color w:val="auto"/>
        </w:rPr>
      </w:pPr>
      <w:r>
        <w:rPr>
          <w:rFonts w:ascii="Times New Roman" w:eastAsia="Times New Roman" w:hAnsi="Times New Roman"/>
          <w:color w:val="auto"/>
        </w:rPr>
        <w:t xml:space="preserve">2) </w:t>
      </w:r>
      <w:r w:rsidR="006C1FCF" w:rsidRPr="00EB6BB9">
        <w:rPr>
          <w:rFonts w:ascii="Times New Roman" w:eastAsia="Times New Roman" w:hAnsi="Times New Roman"/>
          <w:color w:val="auto"/>
        </w:rPr>
        <w:t xml:space="preserve">Dr. George Lucas and CAPT W. Rick Rubel, </w:t>
      </w:r>
      <w:r w:rsidR="006C1FCF" w:rsidRPr="00EB6BB9">
        <w:rPr>
          <w:rFonts w:ascii="Times New Roman" w:eastAsia="Times New Roman" w:hAnsi="Times New Roman"/>
          <w:i/>
          <w:color w:val="auto"/>
        </w:rPr>
        <w:t>Case Studies in Ethi</w:t>
      </w:r>
      <w:r w:rsidR="00EC215F" w:rsidRPr="00EB6BB9">
        <w:rPr>
          <w:rFonts w:ascii="Times New Roman" w:eastAsia="Times New Roman" w:hAnsi="Times New Roman"/>
          <w:i/>
          <w:color w:val="auto"/>
        </w:rPr>
        <w:t>cs for Military Leaders, NROTC 5</w:t>
      </w:r>
      <w:r w:rsidR="00EC215F" w:rsidRPr="00EB6BB9">
        <w:rPr>
          <w:rFonts w:ascii="Times New Roman" w:eastAsia="Times New Roman" w:hAnsi="Times New Roman"/>
          <w:i/>
          <w:color w:val="auto"/>
          <w:vertAlign w:val="superscript"/>
        </w:rPr>
        <w:t>th</w:t>
      </w:r>
      <w:r w:rsidR="00EC215F" w:rsidRPr="00EB6BB9">
        <w:rPr>
          <w:rFonts w:ascii="Times New Roman" w:eastAsia="Times New Roman" w:hAnsi="Times New Roman"/>
          <w:i/>
          <w:color w:val="auto"/>
        </w:rPr>
        <w:t xml:space="preserve"> </w:t>
      </w:r>
      <w:r w:rsidR="006C1FCF" w:rsidRPr="00EB6BB9">
        <w:rPr>
          <w:rFonts w:ascii="Times New Roman" w:eastAsia="Times New Roman" w:hAnsi="Times New Roman"/>
          <w:i/>
          <w:color w:val="auto"/>
        </w:rPr>
        <w:t>ed.</w:t>
      </w:r>
      <w:r w:rsidR="006C1FCF" w:rsidRPr="00EB6BB9">
        <w:rPr>
          <w:rFonts w:ascii="Times New Roman" w:eastAsia="Times New Roman" w:hAnsi="Times New Roman"/>
          <w:color w:val="auto"/>
        </w:rPr>
        <w:t>, (</w:t>
      </w:r>
      <w:r w:rsidR="006C1FCF" w:rsidRPr="00EB6BB9">
        <w:rPr>
          <w:rFonts w:ascii="Times New Roman" w:eastAsia="Times New Roman" w:hAnsi="Times New Roman"/>
          <w:b/>
          <w:color w:val="auto"/>
        </w:rPr>
        <w:t>CSME</w:t>
      </w:r>
      <w:r w:rsidR="006C1FCF" w:rsidRPr="00EB6BB9">
        <w:rPr>
          <w:rFonts w:ascii="Times New Roman" w:eastAsia="Times New Roman" w:hAnsi="Times New Roman"/>
          <w:color w:val="auto"/>
        </w:rPr>
        <w:t>), Boston, MA: Pearson Education, 20</w:t>
      </w:r>
      <w:r w:rsidR="00EC215F" w:rsidRPr="00EB6BB9">
        <w:rPr>
          <w:rFonts w:ascii="Times New Roman" w:eastAsia="Times New Roman" w:hAnsi="Times New Roman"/>
          <w:color w:val="auto"/>
        </w:rPr>
        <w:t>15</w:t>
      </w:r>
      <w:r w:rsidR="006C1FCF" w:rsidRPr="00EB6BB9">
        <w:rPr>
          <w:rFonts w:ascii="Times New Roman" w:eastAsia="Times New Roman" w:hAnsi="Times New Roman"/>
          <w:color w:val="auto"/>
        </w:rPr>
        <w:t>.</w:t>
      </w:r>
      <w:r w:rsidR="006C1FCF" w:rsidRPr="00EB6BB9">
        <w:rPr>
          <w:rFonts w:ascii="Times New Roman" w:eastAsia="Times New Roman" w:hAnsi="Times New Roman"/>
          <w:i/>
          <w:color w:val="auto"/>
        </w:rPr>
        <w:t xml:space="preserve"> </w:t>
      </w:r>
    </w:p>
    <w:p w:rsidR="00EB6BB9" w:rsidRDefault="00EB6BB9" w:rsidP="006C1FCF">
      <w:pPr>
        <w:ind w:left="2160"/>
        <w:contextualSpacing/>
        <w:rPr>
          <w:rFonts w:ascii="Times New Roman" w:eastAsia="Times New Roman" w:hAnsi="Times New Roman"/>
          <w:color w:val="auto"/>
        </w:rPr>
      </w:pPr>
    </w:p>
    <w:p w:rsidR="006C1FCF" w:rsidRPr="00EB6BB9" w:rsidRDefault="00EB6BB9" w:rsidP="006C1FCF">
      <w:pPr>
        <w:ind w:left="2160"/>
        <w:contextualSpacing/>
        <w:rPr>
          <w:rFonts w:ascii="Times New Roman" w:eastAsia="Times New Roman" w:hAnsi="Times New Roman"/>
          <w:color w:val="auto"/>
        </w:rPr>
      </w:pPr>
      <w:r>
        <w:rPr>
          <w:rFonts w:ascii="Times New Roman" w:eastAsia="Times New Roman" w:hAnsi="Times New Roman"/>
          <w:color w:val="auto"/>
        </w:rPr>
        <w:t xml:space="preserve">3) </w:t>
      </w:r>
      <w:r w:rsidR="006C1FCF" w:rsidRPr="00EB6BB9">
        <w:rPr>
          <w:rFonts w:ascii="Times New Roman" w:eastAsia="Times New Roman" w:hAnsi="Times New Roman"/>
          <w:color w:val="auto"/>
        </w:rPr>
        <w:t>Brent G. Filbert and Alan G. Kaufman</w:t>
      </w:r>
      <w:r w:rsidR="006C1FCF" w:rsidRPr="00EB6BB9">
        <w:rPr>
          <w:rFonts w:ascii="Times New Roman" w:eastAsia="Times New Roman" w:hAnsi="Times New Roman"/>
          <w:i/>
          <w:color w:val="auto"/>
        </w:rPr>
        <w:t>, Naval Law:  Justice and Procedure in the Sea Services, 3</w:t>
      </w:r>
      <w:r w:rsidR="006C1FCF" w:rsidRPr="00EB6BB9">
        <w:rPr>
          <w:rFonts w:ascii="Times New Roman" w:eastAsia="Times New Roman" w:hAnsi="Times New Roman"/>
          <w:i/>
          <w:color w:val="auto"/>
          <w:vertAlign w:val="superscript"/>
        </w:rPr>
        <w:t>rd</w:t>
      </w:r>
      <w:r w:rsidR="006C1FCF" w:rsidRPr="00EB6BB9">
        <w:rPr>
          <w:rFonts w:ascii="Times New Roman" w:eastAsia="Times New Roman" w:hAnsi="Times New Roman"/>
          <w:i/>
          <w:color w:val="auto"/>
        </w:rPr>
        <w:t xml:space="preserve"> ed</w:t>
      </w:r>
      <w:r w:rsidR="006C1FCF" w:rsidRPr="00EB6BB9">
        <w:rPr>
          <w:rFonts w:ascii="Times New Roman" w:eastAsia="Times New Roman" w:hAnsi="Times New Roman"/>
          <w:color w:val="auto"/>
        </w:rPr>
        <w:t>., (</w:t>
      </w:r>
      <w:r w:rsidR="006C1FCF" w:rsidRPr="00EB6BB9">
        <w:rPr>
          <w:rFonts w:ascii="Times New Roman" w:eastAsia="Times New Roman" w:hAnsi="Times New Roman"/>
          <w:b/>
          <w:color w:val="auto"/>
        </w:rPr>
        <w:t>NL</w:t>
      </w:r>
      <w:r w:rsidR="006C1FCF" w:rsidRPr="00EB6BB9">
        <w:rPr>
          <w:rFonts w:ascii="Times New Roman" w:eastAsia="Times New Roman" w:hAnsi="Times New Roman"/>
          <w:color w:val="auto"/>
        </w:rPr>
        <w:t>), Annapolis MD: Naval Institute Press, 1998.</w:t>
      </w:r>
    </w:p>
    <w:p w:rsidR="00EB6BB9" w:rsidRDefault="00EB6BB9" w:rsidP="006C1FCF">
      <w:pPr>
        <w:ind w:left="2160"/>
        <w:contextualSpacing/>
        <w:rPr>
          <w:rFonts w:ascii="Times New Roman" w:eastAsia="Times New Roman" w:hAnsi="Times New Roman"/>
          <w:color w:val="auto"/>
        </w:rPr>
      </w:pPr>
    </w:p>
    <w:p w:rsidR="006C1FCF" w:rsidRPr="00EB6BB9" w:rsidRDefault="00EB6BB9" w:rsidP="006C1FCF">
      <w:pPr>
        <w:ind w:left="2160"/>
        <w:contextualSpacing/>
        <w:rPr>
          <w:rFonts w:ascii="Times New Roman" w:eastAsia="Times New Roman" w:hAnsi="Times New Roman"/>
          <w:color w:val="auto"/>
        </w:rPr>
      </w:pPr>
      <w:r>
        <w:rPr>
          <w:rFonts w:ascii="Times New Roman" w:eastAsia="Times New Roman" w:hAnsi="Times New Roman"/>
          <w:color w:val="auto"/>
        </w:rPr>
        <w:t xml:space="preserve">4) </w:t>
      </w:r>
      <w:r w:rsidR="006C1FCF" w:rsidRPr="00EB6BB9">
        <w:rPr>
          <w:rFonts w:ascii="Times New Roman" w:eastAsia="Times New Roman" w:hAnsi="Times New Roman"/>
          <w:color w:val="auto"/>
        </w:rPr>
        <w:t xml:space="preserve">VADM James Stavridis, USN and CDR Robert Girrier, USN, </w:t>
      </w:r>
      <w:r w:rsidR="006C1FCF" w:rsidRPr="00EB6BB9">
        <w:rPr>
          <w:rFonts w:ascii="Times New Roman" w:eastAsia="Times New Roman" w:hAnsi="Times New Roman"/>
          <w:i/>
          <w:color w:val="auto"/>
        </w:rPr>
        <w:t>Division Officer’s Guide, 11</w:t>
      </w:r>
      <w:r w:rsidR="006C1FCF" w:rsidRPr="00EB6BB9">
        <w:rPr>
          <w:rFonts w:ascii="Times New Roman" w:eastAsia="Times New Roman" w:hAnsi="Times New Roman"/>
          <w:i/>
          <w:color w:val="auto"/>
          <w:vertAlign w:val="superscript"/>
        </w:rPr>
        <w:t>th</w:t>
      </w:r>
      <w:r w:rsidR="006C1FCF" w:rsidRPr="00EB6BB9">
        <w:rPr>
          <w:rFonts w:ascii="Times New Roman" w:eastAsia="Times New Roman" w:hAnsi="Times New Roman"/>
          <w:i/>
          <w:color w:val="auto"/>
        </w:rPr>
        <w:t xml:space="preserve"> ed.</w:t>
      </w:r>
      <w:r w:rsidR="006C1FCF" w:rsidRPr="00EB6BB9">
        <w:rPr>
          <w:rFonts w:ascii="Times New Roman" w:eastAsia="Times New Roman" w:hAnsi="Times New Roman"/>
          <w:color w:val="auto"/>
        </w:rPr>
        <w:t xml:space="preserve">, </w:t>
      </w:r>
      <w:r w:rsidR="00672D8B" w:rsidRPr="00EB6BB9">
        <w:rPr>
          <w:rFonts w:ascii="Times New Roman" w:eastAsia="Times New Roman" w:hAnsi="Times New Roman"/>
          <w:color w:val="auto"/>
        </w:rPr>
        <w:t>(</w:t>
      </w:r>
      <w:r w:rsidR="00672D8B" w:rsidRPr="00EB6BB9">
        <w:rPr>
          <w:rFonts w:ascii="Times New Roman" w:eastAsia="Times New Roman" w:hAnsi="Times New Roman"/>
          <w:b/>
          <w:color w:val="auto"/>
        </w:rPr>
        <w:t>DOG</w:t>
      </w:r>
      <w:r w:rsidR="00672D8B" w:rsidRPr="00EB6BB9">
        <w:rPr>
          <w:rFonts w:ascii="Times New Roman" w:eastAsia="Times New Roman" w:hAnsi="Times New Roman"/>
          <w:color w:val="auto"/>
        </w:rPr>
        <w:t xml:space="preserve">), </w:t>
      </w:r>
      <w:r w:rsidR="006C1FCF" w:rsidRPr="00EB6BB9">
        <w:rPr>
          <w:rFonts w:ascii="Times New Roman" w:eastAsia="Times New Roman" w:hAnsi="Times New Roman"/>
          <w:color w:val="auto"/>
        </w:rPr>
        <w:t>Annapolis, MD:  Naval Institute Press, 2004.</w:t>
      </w:r>
    </w:p>
    <w:p w:rsidR="00EB6BB9" w:rsidRDefault="00EB6BB9" w:rsidP="006C1FCF">
      <w:pPr>
        <w:ind w:left="2160"/>
        <w:contextualSpacing/>
        <w:rPr>
          <w:rFonts w:ascii="Times New Roman" w:eastAsia="Times New Roman" w:hAnsi="Times New Roman"/>
          <w:color w:val="auto"/>
        </w:rPr>
      </w:pPr>
    </w:p>
    <w:p w:rsidR="006C1FCF" w:rsidRPr="00EB6BB9" w:rsidRDefault="00EB6BB9" w:rsidP="006C1FCF">
      <w:pPr>
        <w:ind w:left="2160"/>
        <w:contextualSpacing/>
        <w:rPr>
          <w:rFonts w:ascii="Times New Roman" w:eastAsia="Times New Roman" w:hAnsi="Times New Roman"/>
          <w:color w:val="auto"/>
        </w:rPr>
      </w:pPr>
      <w:r>
        <w:rPr>
          <w:rFonts w:ascii="Times New Roman" w:eastAsia="Times New Roman" w:hAnsi="Times New Roman"/>
          <w:color w:val="auto"/>
        </w:rPr>
        <w:t xml:space="preserve">5) </w:t>
      </w:r>
      <w:r w:rsidR="006C1FCF" w:rsidRPr="00EB6BB9">
        <w:rPr>
          <w:rFonts w:ascii="Times New Roman" w:eastAsia="Times New Roman" w:hAnsi="Times New Roman"/>
          <w:color w:val="auto"/>
        </w:rPr>
        <w:t>CDR Lesa A. McComas, USN (Ret),</w:t>
      </w:r>
      <w:r w:rsidR="006C1FCF" w:rsidRPr="00EB6BB9">
        <w:rPr>
          <w:rFonts w:ascii="Times New Roman" w:eastAsia="Times New Roman" w:hAnsi="Times New Roman"/>
          <w:i/>
          <w:color w:val="auto"/>
        </w:rPr>
        <w:t xml:space="preserve"> The Naval Officer’s Guide</w:t>
      </w:r>
      <w:r w:rsidR="006C1FCF" w:rsidRPr="00EB6BB9">
        <w:rPr>
          <w:rFonts w:ascii="Times New Roman" w:eastAsia="Times New Roman" w:hAnsi="Times New Roman"/>
          <w:color w:val="auto"/>
        </w:rPr>
        <w:t xml:space="preserve">, </w:t>
      </w:r>
      <w:r w:rsidR="006C1FCF" w:rsidRPr="00EB6BB9">
        <w:rPr>
          <w:rFonts w:ascii="Times New Roman" w:eastAsia="Times New Roman" w:hAnsi="Times New Roman"/>
          <w:i/>
          <w:color w:val="auto"/>
        </w:rPr>
        <w:t>12</w:t>
      </w:r>
      <w:r w:rsidR="006C1FCF" w:rsidRPr="00EB6BB9">
        <w:rPr>
          <w:rFonts w:ascii="Times New Roman" w:eastAsia="Times New Roman" w:hAnsi="Times New Roman"/>
          <w:i/>
          <w:color w:val="auto"/>
          <w:vertAlign w:val="superscript"/>
        </w:rPr>
        <w:t>th</w:t>
      </w:r>
      <w:r w:rsidR="006C1FCF" w:rsidRPr="00EB6BB9">
        <w:rPr>
          <w:rFonts w:ascii="Times New Roman" w:eastAsia="Times New Roman" w:hAnsi="Times New Roman"/>
          <w:i/>
          <w:color w:val="auto"/>
        </w:rPr>
        <w:t xml:space="preserve"> ed.</w:t>
      </w:r>
      <w:r w:rsidR="006C1FCF" w:rsidRPr="00EB6BB9">
        <w:rPr>
          <w:rFonts w:ascii="Times New Roman" w:eastAsia="Times New Roman" w:hAnsi="Times New Roman"/>
          <w:color w:val="auto"/>
        </w:rPr>
        <w:t xml:space="preserve">, </w:t>
      </w:r>
      <w:r w:rsidR="003F4690" w:rsidRPr="00EB6BB9">
        <w:rPr>
          <w:rFonts w:ascii="Times New Roman" w:eastAsia="Times New Roman" w:hAnsi="Times New Roman"/>
          <w:color w:val="auto"/>
        </w:rPr>
        <w:t>(</w:t>
      </w:r>
      <w:r w:rsidR="003F4690" w:rsidRPr="00EB6BB9">
        <w:rPr>
          <w:rFonts w:ascii="Times New Roman" w:eastAsia="Times New Roman" w:hAnsi="Times New Roman"/>
          <w:b/>
          <w:color w:val="auto"/>
        </w:rPr>
        <w:t>NOG</w:t>
      </w:r>
      <w:r w:rsidR="003F4690" w:rsidRPr="00EB6BB9">
        <w:rPr>
          <w:rFonts w:ascii="Times New Roman" w:eastAsia="Times New Roman" w:hAnsi="Times New Roman"/>
          <w:color w:val="auto"/>
        </w:rPr>
        <w:t xml:space="preserve">), </w:t>
      </w:r>
      <w:r w:rsidR="006C1FCF" w:rsidRPr="00EB6BB9">
        <w:rPr>
          <w:rFonts w:ascii="Times New Roman" w:eastAsia="Times New Roman" w:hAnsi="Times New Roman"/>
          <w:color w:val="auto"/>
        </w:rPr>
        <w:t xml:space="preserve">Annapolis, MD: Naval Institute Press, 2011.  </w:t>
      </w:r>
    </w:p>
    <w:p w:rsidR="00EB6BB9" w:rsidRDefault="00EB6BB9" w:rsidP="006C1FCF">
      <w:pPr>
        <w:ind w:left="2160"/>
        <w:contextualSpacing/>
        <w:rPr>
          <w:rFonts w:ascii="Times New Roman" w:eastAsia="Times New Roman" w:hAnsi="Times New Roman"/>
          <w:color w:val="auto"/>
        </w:rPr>
      </w:pPr>
    </w:p>
    <w:p w:rsidR="006C1FCF" w:rsidRPr="006C1FCF" w:rsidRDefault="00EB6BB9" w:rsidP="006C1FCF">
      <w:pPr>
        <w:ind w:left="2160"/>
        <w:contextualSpacing/>
        <w:rPr>
          <w:rFonts w:ascii="Times New Roman" w:eastAsia="Times New Roman" w:hAnsi="Times New Roman"/>
          <w:color w:val="auto"/>
          <w:u w:val="single"/>
        </w:rPr>
      </w:pPr>
      <w:r>
        <w:rPr>
          <w:rFonts w:ascii="Times New Roman" w:eastAsia="Times New Roman" w:hAnsi="Times New Roman"/>
          <w:color w:val="auto"/>
        </w:rPr>
        <w:t xml:space="preserve">6) </w:t>
      </w:r>
      <w:r w:rsidR="006C1FCF" w:rsidRPr="00EB6BB9">
        <w:rPr>
          <w:rFonts w:ascii="Times New Roman" w:eastAsia="Times New Roman" w:hAnsi="Times New Roman"/>
          <w:color w:val="auto"/>
        </w:rPr>
        <w:t>LtCol Kenneth W. Estes, USMC (Ret)</w:t>
      </w:r>
      <w:r w:rsidR="006C1FCF" w:rsidRPr="00EB6BB9">
        <w:rPr>
          <w:rFonts w:ascii="Times New Roman" w:eastAsia="Times New Roman" w:hAnsi="Times New Roman"/>
          <w:i/>
          <w:color w:val="auto"/>
        </w:rPr>
        <w:t>, The Marine Officer’s Guide, 7</w:t>
      </w:r>
      <w:r w:rsidR="006C1FCF" w:rsidRPr="00EB6BB9">
        <w:rPr>
          <w:rFonts w:ascii="Times New Roman" w:eastAsia="Times New Roman" w:hAnsi="Times New Roman"/>
          <w:i/>
          <w:color w:val="auto"/>
          <w:vertAlign w:val="superscript"/>
        </w:rPr>
        <w:t>th</w:t>
      </w:r>
      <w:r w:rsidR="006C1FCF" w:rsidRPr="00EB6BB9">
        <w:rPr>
          <w:rFonts w:ascii="Times New Roman" w:eastAsia="Times New Roman" w:hAnsi="Times New Roman"/>
          <w:i/>
          <w:color w:val="auto"/>
        </w:rPr>
        <w:t xml:space="preserve"> ed.,</w:t>
      </w:r>
      <w:r w:rsidR="006C1FCF" w:rsidRPr="00EB6BB9">
        <w:rPr>
          <w:rFonts w:ascii="Times New Roman" w:eastAsia="Times New Roman" w:hAnsi="Times New Roman"/>
          <w:color w:val="auto"/>
        </w:rPr>
        <w:t xml:space="preserve"> </w:t>
      </w:r>
      <w:r w:rsidR="003F4690" w:rsidRPr="00EB6BB9">
        <w:rPr>
          <w:rFonts w:ascii="Times New Roman" w:eastAsia="Times New Roman" w:hAnsi="Times New Roman"/>
          <w:color w:val="auto"/>
        </w:rPr>
        <w:t>(</w:t>
      </w:r>
      <w:r w:rsidR="003F4690" w:rsidRPr="00EB6BB9">
        <w:rPr>
          <w:rFonts w:ascii="Times New Roman" w:eastAsia="Times New Roman" w:hAnsi="Times New Roman"/>
          <w:b/>
          <w:color w:val="auto"/>
        </w:rPr>
        <w:t>MOG</w:t>
      </w:r>
      <w:r w:rsidR="003F4690" w:rsidRPr="00EB6BB9">
        <w:rPr>
          <w:rFonts w:ascii="Times New Roman" w:eastAsia="Times New Roman" w:hAnsi="Times New Roman"/>
          <w:color w:val="auto"/>
        </w:rPr>
        <w:t xml:space="preserve">), </w:t>
      </w:r>
      <w:r w:rsidR="006C1FCF" w:rsidRPr="00EB6BB9">
        <w:rPr>
          <w:rFonts w:ascii="Times New Roman" w:eastAsia="Times New Roman" w:hAnsi="Times New Roman"/>
          <w:color w:val="auto"/>
        </w:rPr>
        <w:t>Annapolis, MD: Naval Institute Press, 2004.</w:t>
      </w:r>
      <w:r w:rsidR="006C1FCF" w:rsidRPr="006C1FCF">
        <w:rPr>
          <w:rFonts w:ascii="Times New Roman" w:eastAsia="Times New Roman" w:hAnsi="Times New Roman"/>
          <w:color w:val="auto"/>
        </w:rPr>
        <w:t xml:space="preserve">  </w:t>
      </w:r>
    </w:p>
    <w:p w:rsidR="00B11A06" w:rsidRDefault="000A66D6" w:rsidP="00EB6BB9">
      <w:pPr>
        <w:pStyle w:val="TitleA"/>
        <w:ind w:left="2160"/>
        <w:jc w:val="left"/>
        <w:rPr>
          <w:smallCaps w:val="0"/>
          <w:sz w:val="22"/>
          <w:u w:val="none"/>
        </w:rPr>
      </w:pPr>
      <w:r>
        <w:rPr>
          <w:smallCaps w:val="0"/>
          <w:sz w:val="22"/>
          <w:u w:val="none"/>
        </w:rPr>
        <w:t xml:space="preserve">Note: </w:t>
      </w:r>
      <w:r w:rsidR="00B11A06" w:rsidRPr="00B11A06">
        <w:rPr>
          <w:smallCaps w:val="0"/>
          <w:sz w:val="22"/>
          <w:u w:val="none"/>
        </w:rPr>
        <w:t>I may periodically assign additional re</w:t>
      </w:r>
      <w:r w:rsidR="00B11A06">
        <w:rPr>
          <w:smallCaps w:val="0"/>
          <w:sz w:val="22"/>
          <w:u w:val="none"/>
        </w:rPr>
        <w:t>ading as the course may direct, typically available online.</w:t>
      </w:r>
    </w:p>
    <w:p w:rsidR="00AF4539" w:rsidRDefault="00AF4539">
      <w:pPr>
        <w:pStyle w:val="TitleA"/>
        <w:jc w:val="left"/>
        <w:rPr>
          <w:smallCaps w:val="0"/>
          <w:sz w:val="22"/>
          <w:u w:val="none"/>
        </w:rPr>
      </w:pPr>
    </w:p>
    <w:p w:rsidR="00AF4539" w:rsidRDefault="00AF4539">
      <w:pPr>
        <w:pStyle w:val="TitleA"/>
        <w:jc w:val="left"/>
        <w:rPr>
          <w:smallCaps w:val="0"/>
          <w:sz w:val="22"/>
          <w:u w:val="none"/>
        </w:rPr>
      </w:pPr>
      <w:r>
        <w:rPr>
          <w:sz w:val="22"/>
          <w:u w:val="none"/>
        </w:rPr>
        <w:t>Honor Concept</w:t>
      </w:r>
      <w:r>
        <w:rPr>
          <w:smallCaps w:val="0"/>
          <w:sz w:val="22"/>
          <w:u w:val="none"/>
        </w:rPr>
        <w:t xml:space="preserve"> </w:t>
      </w:r>
      <w:r>
        <w:rPr>
          <w:smallCaps w:val="0"/>
          <w:sz w:val="22"/>
          <w:u w:val="none"/>
        </w:rPr>
        <w:tab/>
        <w:t>Don’t cheat! Do your own work!</w:t>
      </w:r>
      <w:r w:rsidR="00300E4A">
        <w:rPr>
          <w:smallCaps w:val="0"/>
          <w:sz w:val="22"/>
          <w:u w:val="none"/>
        </w:rPr>
        <w:t xml:space="preserve">  Review and adhere to the Georgia Tech Honor Code: </w:t>
      </w:r>
    </w:p>
    <w:p w:rsidR="00300E4A" w:rsidRDefault="00300E4A">
      <w:pPr>
        <w:pStyle w:val="TitleA"/>
        <w:jc w:val="left"/>
        <w:rPr>
          <w:smallCaps w:val="0"/>
          <w:sz w:val="22"/>
          <w:u w:val="none"/>
        </w:rPr>
      </w:pPr>
      <w:r w:rsidRPr="00300E4A">
        <w:rPr>
          <w:smallCaps w:val="0"/>
          <w:sz w:val="22"/>
          <w:u w:val="none"/>
        </w:rPr>
        <w:t>http://www.policylibrary.gatech.edu/student-affairs/academic-honor-code</w:t>
      </w:r>
    </w:p>
    <w:p w:rsidR="00AF4539" w:rsidRDefault="00AF4539">
      <w:pPr>
        <w:pStyle w:val="TitleA"/>
        <w:jc w:val="left"/>
        <w:rPr>
          <w:smallCaps w:val="0"/>
          <w:sz w:val="22"/>
          <w:u w:val="none"/>
        </w:rPr>
      </w:pPr>
    </w:p>
    <w:p w:rsidR="00AF4539" w:rsidRPr="007C4D48" w:rsidRDefault="00AF4539">
      <w:pPr>
        <w:pStyle w:val="TitleA"/>
        <w:ind w:left="1440" w:firstLine="720"/>
        <w:jc w:val="left"/>
        <w:rPr>
          <w:i/>
          <w:smallCaps w:val="0"/>
          <w:sz w:val="22"/>
          <w:u w:val="none"/>
        </w:rPr>
      </w:pPr>
      <w:r w:rsidRPr="007C4D48">
        <w:rPr>
          <w:i/>
          <w:smallCaps w:val="0"/>
          <w:sz w:val="22"/>
          <w:u w:val="none"/>
        </w:rPr>
        <w:lastRenderedPageBreak/>
        <w:t>“A midshipman does not lie, cheat, or steal, nor tolerate those who do.”</w:t>
      </w:r>
    </w:p>
    <w:p w:rsidR="00EB6BB9" w:rsidRDefault="00EB6BB9" w:rsidP="00880BEA">
      <w:pPr>
        <w:pStyle w:val="TitleA"/>
        <w:rPr>
          <w:rFonts w:ascii="Times New Roman Bold" w:hAnsi="Times New Roman Bold"/>
        </w:rPr>
      </w:pPr>
    </w:p>
    <w:p w:rsidR="00AF4539" w:rsidRDefault="00AF4539" w:rsidP="00880BEA">
      <w:pPr>
        <w:pStyle w:val="TitleA"/>
        <w:rPr>
          <w:rFonts w:ascii="Times New Roman Bold" w:hAnsi="Times New Roman Bold"/>
        </w:rPr>
      </w:pPr>
      <w:r>
        <w:rPr>
          <w:rFonts w:ascii="Times New Roman Bold" w:hAnsi="Times New Roman Bold"/>
        </w:rPr>
        <w:t>Class Policies</w:t>
      </w:r>
    </w:p>
    <w:p w:rsidR="00880BEA" w:rsidRDefault="00880BEA" w:rsidP="00880BEA">
      <w:pPr>
        <w:jc w:val="center"/>
        <w:rPr>
          <w:rFonts w:ascii="Times New Roman Italic" w:hAnsi="Times New Roman Italic"/>
          <w:sz w:val="20"/>
        </w:rPr>
      </w:pPr>
    </w:p>
    <w:p w:rsidR="00AF4539" w:rsidRDefault="00881772" w:rsidP="00880BEA">
      <w:pPr>
        <w:jc w:val="center"/>
        <w:rPr>
          <w:rFonts w:ascii="Times New Roman Italic" w:hAnsi="Times New Roman Italic"/>
          <w:sz w:val="20"/>
        </w:rPr>
      </w:pPr>
      <w:r>
        <w:rPr>
          <w:rFonts w:ascii="Times New Roman Italic" w:hAnsi="Times New Roman Italic"/>
          <w:sz w:val="20"/>
        </w:rPr>
        <w:t>For M</w:t>
      </w:r>
      <w:r w:rsidR="007C4D48">
        <w:rPr>
          <w:rFonts w:ascii="Times New Roman Italic" w:hAnsi="Times New Roman Italic"/>
          <w:sz w:val="20"/>
        </w:rPr>
        <w:t>idshipmen, p</w:t>
      </w:r>
      <w:r w:rsidR="00880BEA">
        <w:rPr>
          <w:rFonts w:ascii="Times New Roman Italic" w:hAnsi="Times New Roman Italic"/>
          <w:sz w:val="20"/>
        </w:rPr>
        <w:t>ursuant to the Regulations for Officer Development, violations of academic dishonesty, including, but not limited to, cheating, fabrication, plagiarism, or multiple submissions are considered unacceptable behavior and will result in formal disciplinary proceedings.</w:t>
      </w:r>
      <w:r w:rsidR="000A66D6">
        <w:rPr>
          <w:rFonts w:ascii="Times New Roman Italic" w:hAnsi="Times New Roman Italic"/>
          <w:sz w:val="20"/>
        </w:rPr>
        <w:t xml:space="preserve">  </w:t>
      </w:r>
    </w:p>
    <w:p w:rsidR="00880BEA" w:rsidRDefault="00880BEA">
      <w:pPr>
        <w:rPr>
          <w:rFonts w:ascii="Times New Roman" w:hAnsi="Times New Roman"/>
          <w:sz w:val="22"/>
        </w:rPr>
      </w:pPr>
    </w:p>
    <w:p w:rsidR="00AF4539" w:rsidRDefault="00AF4539" w:rsidP="008C0A8C">
      <w:pPr>
        <w:rPr>
          <w:rFonts w:ascii="Times New Roman" w:hAnsi="Times New Roman"/>
          <w:sz w:val="22"/>
        </w:rPr>
      </w:pPr>
      <w:r>
        <w:rPr>
          <w:rFonts w:ascii="Times New Roman" w:hAnsi="Times New Roman"/>
          <w:sz w:val="22"/>
        </w:rPr>
        <w:t xml:space="preserve">1.  </w:t>
      </w:r>
      <w:r w:rsidRPr="00880BEA">
        <w:rPr>
          <w:rFonts w:ascii="Times New Roman Bold" w:hAnsi="Times New Roman Bold"/>
          <w:smallCaps/>
          <w:sz w:val="22"/>
          <w:u w:val="single"/>
        </w:rPr>
        <w:t>Attendance</w:t>
      </w:r>
      <w:r>
        <w:rPr>
          <w:rFonts w:ascii="Times New Roman" w:hAnsi="Times New Roman"/>
          <w:sz w:val="22"/>
        </w:rPr>
        <w:t xml:space="preserve">.  Attendance is mandatory.  Absences may be excused with </w:t>
      </w:r>
      <w:r>
        <w:rPr>
          <w:rFonts w:ascii="Times New Roman Italic" w:hAnsi="Times New Roman Italic"/>
          <w:sz w:val="22"/>
        </w:rPr>
        <w:t>prior</w:t>
      </w:r>
      <w:r>
        <w:rPr>
          <w:rFonts w:ascii="Times New Roman" w:hAnsi="Times New Roman"/>
          <w:sz w:val="22"/>
        </w:rPr>
        <w:t xml:space="preserve"> approval from the instructor for legitimate reasons.  If you are unable to obtain prior approval due to unforeseen circumstances, </w:t>
      </w:r>
      <w:r>
        <w:rPr>
          <w:rFonts w:ascii="Times New Roman Italic" w:hAnsi="Times New Roman Italic"/>
          <w:sz w:val="22"/>
        </w:rPr>
        <w:t xml:space="preserve">contact me as soon as possible – </w:t>
      </w:r>
      <w:r w:rsidR="003B068F">
        <w:rPr>
          <w:rFonts w:ascii="Times New Roman Italic" w:hAnsi="Times New Roman Italic"/>
          <w:sz w:val="22"/>
        </w:rPr>
        <w:t xml:space="preserve">call/txt me (you have my cell phone number) and </w:t>
      </w:r>
      <w:r>
        <w:rPr>
          <w:rFonts w:ascii="Times New Roman Italic" w:hAnsi="Times New Roman Italic"/>
          <w:sz w:val="22"/>
        </w:rPr>
        <w:t>I check my e-mail several times a day!</w:t>
      </w:r>
      <w:r>
        <w:rPr>
          <w:rFonts w:ascii="Times New Roman" w:hAnsi="Times New Roman"/>
          <w:sz w:val="22"/>
        </w:rPr>
        <w:t xml:space="preserve">   Midshipmen and civilian students with unexcused absences or </w:t>
      </w:r>
      <w:r w:rsidR="008C0A8C">
        <w:rPr>
          <w:rFonts w:ascii="Times New Roman" w:hAnsi="Times New Roman"/>
          <w:sz w:val="22"/>
        </w:rPr>
        <w:t>are tardy</w:t>
      </w:r>
      <w:r>
        <w:rPr>
          <w:rFonts w:ascii="Times New Roman" w:hAnsi="Times New Roman"/>
          <w:sz w:val="22"/>
        </w:rPr>
        <w:t xml:space="preserve"> will receive a reduced grade.  One unexcused absence will result in a </w:t>
      </w:r>
      <w:r w:rsidR="008C0A8C">
        <w:rPr>
          <w:rFonts w:ascii="Times New Roman" w:hAnsi="Times New Roman"/>
          <w:sz w:val="22"/>
        </w:rPr>
        <w:t>warning;</w:t>
      </w:r>
      <w:r>
        <w:rPr>
          <w:rFonts w:ascii="Times New Roman" w:hAnsi="Times New Roman"/>
          <w:sz w:val="22"/>
        </w:rPr>
        <w:t xml:space="preserve"> the second will be an automatic reduction of one letter </w:t>
      </w:r>
      <w:r w:rsidR="007139A4">
        <w:rPr>
          <w:rFonts w:ascii="Times New Roman" w:hAnsi="Times New Roman"/>
          <w:sz w:val="22"/>
        </w:rPr>
        <w:t>grade (e.g. – reduction of an A to a B</w:t>
      </w:r>
      <w:r>
        <w:rPr>
          <w:rFonts w:ascii="Times New Roman" w:hAnsi="Times New Roman"/>
          <w:sz w:val="22"/>
        </w:rPr>
        <w:t xml:space="preserve">), </w:t>
      </w:r>
      <w:r w:rsidR="008C0A8C">
        <w:rPr>
          <w:rFonts w:ascii="Times New Roman" w:hAnsi="Times New Roman"/>
          <w:sz w:val="22"/>
        </w:rPr>
        <w:t xml:space="preserve">a third the </w:t>
      </w:r>
      <w:r>
        <w:rPr>
          <w:rFonts w:ascii="Times New Roman" w:hAnsi="Times New Roman"/>
          <w:sz w:val="22"/>
        </w:rPr>
        <w:t>reducti</w:t>
      </w:r>
      <w:r w:rsidR="008C0A8C">
        <w:rPr>
          <w:rFonts w:ascii="Times New Roman" w:hAnsi="Times New Roman"/>
          <w:sz w:val="22"/>
        </w:rPr>
        <w:t xml:space="preserve">on of a second letter </w:t>
      </w:r>
      <w:r w:rsidR="006C5406">
        <w:rPr>
          <w:rFonts w:ascii="Times New Roman" w:hAnsi="Times New Roman"/>
          <w:sz w:val="22"/>
        </w:rPr>
        <w:t>grade</w:t>
      </w:r>
      <w:r w:rsidR="008C0A8C">
        <w:rPr>
          <w:rFonts w:ascii="Times New Roman" w:hAnsi="Times New Roman"/>
          <w:sz w:val="22"/>
        </w:rPr>
        <w:t xml:space="preserve"> and subsequent unexcused absences will result in disenrollment from the course or an automatic course failure.  </w:t>
      </w:r>
      <w:r w:rsidR="007C4D48">
        <w:rPr>
          <w:rFonts w:ascii="Times New Roman" w:hAnsi="Times New Roman"/>
          <w:sz w:val="22"/>
        </w:rPr>
        <w:t xml:space="preserve">No </w:t>
      </w:r>
      <w:r w:rsidR="008C0A8C">
        <w:rPr>
          <w:rFonts w:ascii="Times New Roman" w:hAnsi="Times New Roman"/>
          <w:sz w:val="22"/>
        </w:rPr>
        <w:t>excuses</w:t>
      </w:r>
      <w:r w:rsidR="007C4D48">
        <w:rPr>
          <w:rFonts w:ascii="Times New Roman" w:hAnsi="Times New Roman"/>
          <w:sz w:val="22"/>
        </w:rPr>
        <w:t xml:space="preserve"> show up for class!</w:t>
      </w:r>
      <w:r w:rsidR="00300E4A">
        <w:rPr>
          <w:rFonts w:ascii="Times New Roman" w:hAnsi="Times New Roman"/>
          <w:sz w:val="22"/>
        </w:rPr>
        <w:t xml:space="preserve">  Excused absences will be in accordance with the Georgia Institute of Technology attendance policy located here:</w:t>
      </w:r>
    </w:p>
    <w:p w:rsidR="00300E4A" w:rsidRDefault="00300E4A" w:rsidP="008C0A8C">
      <w:pPr>
        <w:rPr>
          <w:rFonts w:ascii="Times New Roman" w:hAnsi="Times New Roman"/>
          <w:sz w:val="22"/>
        </w:rPr>
      </w:pPr>
      <w:r w:rsidRPr="00300E4A">
        <w:rPr>
          <w:rFonts w:ascii="Calibri" w:hAnsi="Calibri"/>
          <w:color w:val="auto"/>
          <w:sz w:val="22"/>
          <w:szCs w:val="22"/>
          <w:shd w:val="clear" w:color="auto" w:fill="FFFFFF"/>
        </w:rPr>
        <w:t>http://www.catalog.gatech.edu/rules/4/</w:t>
      </w:r>
    </w:p>
    <w:p w:rsidR="00AF4539" w:rsidRDefault="00AF4539">
      <w:pPr>
        <w:rPr>
          <w:rFonts w:ascii="Times New Roman" w:hAnsi="Times New Roman"/>
          <w:sz w:val="22"/>
        </w:rPr>
      </w:pPr>
    </w:p>
    <w:p w:rsidR="00AF4539" w:rsidRPr="008C0A8C" w:rsidRDefault="00AF4539">
      <w:pPr>
        <w:rPr>
          <w:rFonts w:ascii="Times New Roman" w:hAnsi="Times New Roman"/>
          <w:b/>
          <w:bCs/>
          <w:sz w:val="22"/>
        </w:rPr>
      </w:pPr>
      <w:r>
        <w:rPr>
          <w:rFonts w:ascii="Times New Roman" w:hAnsi="Times New Roman"/>
          <w:sz w:val="22"/>
        </w:rPr>
        <w:t xml:space="preserve">2.  </w:t>
      </w:r>
      <w:r w:rsidRPr="00880BEA">
        <w:rPr>
          <w:rFonts w:ascii="Times New Roman Bold" w:hAnsi="Times New Roman Bold"/>
          <w:smallCaps/>
          <w:sz w:val="22"/>
          <w:u w:val="single"/>
        </w:rPr>
        <w:t>Classroom Participation</w:t>
      </w:r>
      <w:r>
        <w:rPr>
          <w:rFonts w:ascii="Times New Roman Bold" w:hAnsi="Times New Roman Bold"/>
          <w:sz w:val="22"/>
        </w:rPr>
        <w:t>.</w:t>
      </w:r>
      <w:r>
        <w:rPr>
          <w:rFonts w:ascii="Times New Roman" w:hAnsi="Times New Roman"/>
          <w:sz w:val="22"/>
        </w:rPr>
        <w:t xml:space="preserve">  </w:t>
      </w:r>
      <w:r w:rsidR="009C773F">
        <w:rPr>
          <w:rFonts w:ascii="Times New Roman" w:hAnsi="Times New Roman"/>
          <w:sz w:val="22"/>
        </w:rPr>
        <w:t>T</w:t>
      </w:r>
      <w:r w:rsidR="000C710F">
        <w:rPr>
          <w:rFonts w:ascii="Times New Roman" w:hAnsi="Times New Roman"/>
          <w:sz w:val="22"/>
        </w:rPr>
        <w:t>his course is a leadership and ethical decision-making seminar.  Your understanding of leadership and of personal and professional ethical standards will be challenged and developed.</w:t>
      </w:r>
      <w:r w:rsidR="00D7332B">
        <w:rPr>
          <w:rFonts w:ascii="Times New Roman" w:hAnsi="Times New Roman"/>
          <w:sz w:val="22"/>
        </w:rPr>
        <w:t xml:space="preserve">  </w:t>
      </w:r>
      <w:r w:rsidR="00D7332B" w:rsidRPr="00D7332B">
        <w:rPr>
          <w:rFonts w:ascii="Times New Roman" w:hAnsi="Times New Roman"/>
          <w:sz w:val="22"/>
        </w:rPr>
        <w:t xml:space="preserve">The goals of the course warrant and demand </w:t>
      </w:r>
      <w:r w:rsidR="00D7332B" w:rsidRPr="00D7332B">
        <w:rPr>
          <w:rFonts w:ascii="Times New Roman" w:hAnsi="Times New Roman"/>
          <w:b/>
          <w:i/>
          <w:sz w:val="22"/>
        </w:rPr>
        <w:t>thorough preparation and enthusiastic participation.</w:t>
      </w:r>
      <w:r w:rsidR="00D7332B" w:rsidRPr="00D7332B">
        <w:rPr>
          <w:rFonts w:ascii="Times New Roman" w:hAnsi="Times New Roman"/>
          <w:sz w:val="22"/>
        </w:rPr>
        <w:t xml:space="preserve">  You and your fellow students will lead some of the class sessions.  Your preparation and knowledge of the subject material is critical to our discussion-based format.  Showing up for class without being properly prepared and with hopes of “just getting by,” or “keeping a low profile,” </w:t>
      </w:r>
      <w:r w:rsidR="008C0A8C">
        <w:rPr>
          <w:rFonts w:ascii="Times New Roman" w:hAnsi="Times New Roman"/>
          <w:b/>
          <w:sz w:val="22"/>
        </w:rPr>
        <w:t>will not work!</w:t>
      </w:r>
      <w:r w:rsidR="00D7332B" w:rsidRPr="00D7332B">
        <w:rPr>
          <w:rFonts w:ascii="Times New Roman" w:hAnsi="Times New Roman"/>
          <w:sz w:val="22"/>
        </w:rPr>
        <w:t xml:space="preserve">  </w:t>
      </w:r>
      <w:r w:rsidR="00B64691">
        <w:rPr>
          <w:rFonts w:ascii="Times New Roman" w:hAnsi="Times New Roman"/>
          <w:b/>
          <w:bCs/>
          <w:sz w:val="22"/>
        </w:rPr>
        <w:t>Most of your grade</w:t>
      </w:r>
      <w:r w:rsidR="006C5406">
        <w:rPr>
          <w:rFonts w:ascii="Times New Roman" w:hAnsi="Times New Roman"/>
          <w:b/>
          <w:bCs/>
          <w:sz w:val="22"/>
        </w:rPr>
        <w:t xml:space="preserve"> </w:t>
      </w:r>
      <w:r w:rsidR="008C0A8C" w:rsidRPr="008C0A8C">
        <w:rPr>
          <w:rFonts w:ascii="Times New Roman" w:hAnsi="Times New Roman"/>
          <w:b/>
          <w:bCs/>
          <w:sz w:val="22"/>
        </w:rPr>
        <w:t xml:space="preserve">is dependent on class </w:t>
      </w:r>
      <w:r w:rsidR="006C5406" w:rsidRPr="008C0A8C">
        <w:rPr>
          <w:rFonts w:ascii="Times New Roman" w:hAnsi="Times New Roman"/>
          <w:b/>
          <w:bCs/>
          <w:sz w:val="22"/>
        </w:rPr>
        <w:t>prep</w:t>
      </w:r>
      <w:r w:rsidR="006C5406">
        <w:rPr>
          <w:rFonts w:ascii="Times New Roman" w:hAnsi="Times New Roman"/>
          <w:b/>
          <w:bCs/>
          <w:sz w:val="22"/>
        </w:rPr>
        <w:t>aration and</w:t>
      </w:r>
      <w:r w:rsidR="008C0A8C" w:rsidRPr="008C0A8C">
        <w:rPr>
          <w:rFonts w:ascii="Times New Roman" w:hAnsi="Times New Roman"/>
          <w:b/>
          <w:bCs/>
          <w:sz w:val="22"/>
        </w:rPr>
        <w:t xml:space="preserve"> participation</w:t>
      </w:r>
      <w:r w:rsidR="008C0A8C">
        <w:rPr>
          <w:rFonts w:ascii="Times New Roman" w:hAnsi="Times New Roman"/>
          <w:b/>
          <w:bCs/>
          <w:sz w:val="22"/>
        </w:rPr>
        <w:t>!</w:t>
      </w:r>
    </w:p>
    <w:p w:rsidR="00B0722D" w:rsidRDefault="00B0722D">
      <w:pPr>
        <w:rPr>
          <w:rFonts w:ascii="Times New Roman" w:hAnsi="Times New Roman"/>
          <w:sz w:val="22"/>
        </w:rPr>
      </w:pPr>
    </w:p>
    <w:p w:rsidR="00D7332B" w:rsidRDefault="00AF4539" w:rsidP="008C0A8C">
      <w:pPr>
        <w:rPr>
          <w:rFonts w:ascii="Times New Roman" w:hAnsi="Times New Roman"/>
          <w:sz w:val="22"/>
        </w:rPr>
      </w:pPr>
      <w:r>
        <w:rPr>
          <w:rFonts w:ascii="Times New Roman" w:hAnsi="Times New Roman"/>
          <w:sz w:val="22"/>
        </w:rPr>
        <w:t xml:space="preserve">3.  </w:t>
      </w:r>
      <w:r w:rsidRPr="00880BEA">
        <w:rPr>
          <w:rFonts w:ascii="Times New Roman Bold" w:hAnsi="Times New Roman Bold"/>
          <w:smallCaps/>
          <w:sz w:val="22"/>
          <w:u w:val="single"/>
        </w:rPr>
        <w:t>Homework/Reading Assignments</w:t>
      </w:r>
      <w:r>
        <w:rPr>
          <w:rFonts w:ascii="Times New Roman" w:hAnsi="Times New Roman"/>
          <w:sz w:val="22"/>
        </w:rPr>
        <w:t xml:space="preserve">.  Reading assignments are to be completed </w:t>
      </w:r>
      <w:r>
        <w:rPr>
          <w:rFonts w:ascii="Times New Roman Italic" w:hAnsi="Times New Roman Italic"/>
          <w:sz w:val="22"/>
        </w:rPr>
        <w:t>prior</w:t>
      </w:r>
      <w:r>
        <w:rPr>
          <w:rFonts w:ascii="Times New Roman" w:hAnsi="Times New Roman"/>
          <w:sz w:val="22"/>
        </w:rPr>
        <w:t xml:space="preserve"> to the class for which they are assigned.  </w:t>
      </w:r>
    </w:p>
    <w:p w:rsidR="00881772" w:rsidRDefault="00881772">
      <w:pPr>
        <w:rPr>
          <w:rFonts w:ascii="Times New Roman" w:hAnsi="Times New Roman"/>
          <w:sz w:val="22"/>
        </w:rPr>
      </w:pPr>
    </w:p>
    <w:p w:rsidR="00D7332B" w:rsidRDefault="00D7332B">
      <w:pPr>
        <w:rPr>
          <w:rFonts w:ascii="Times New Roman" w:hAnsi="Times New Roman"/>
          <w:sz w:val="22"/>
        </w:rPr>
      </w:pPr>
      <w:r>
        <w:rPr>
          <w:rFonts w:ascii="Times New Roman" w:hAnsi="Times New Roman"/>
          <w:sz w:val="22"/>
        </w:rPr>
        <w:t xml:space="preserve">4.  </w:t>
      </w:r>
      <w:r>
        <w:rPr>
          <w:rFonts w:ascii="Times New Roman Bold" w:hAnsi="Times New Roman Bold"/>
          <w:smallCaps/>
          <w:sz w:val="22"/>
          <w:u w:val="single"/>
        </w:rPr>
        <w:t>Coursework</w:t>
      </w:r>
      <w:r>
        <w:rPr>
          <w:rFonts w:ascii="Times New Roman Bold" w:hAnsi="Times New Roman Bold"/>
          <w:smallCaps/>
          <w:sz w:val="22"/>
        </w:rPr>
        <w:t>.</w:t>
      </w:r>
    </w:p>
    <w:p w:rsidR="00672D8B" w:rsidRDefault="00672D8B">
      <w:pPr>
        <w:rPr>
          <w:rFonts w:ascii="Times New Roman" w:hAnsi="Times New Roman"/>
          <w:sz w:val="22"/>
        </w:rPr>
      </w:pPr>
    </w:p>
    <w:p w:rsidR="00AF3215" w:rsidRDefault="00AF3215" w:rsidP="00A84F5D">
      <w:pPr>
        <w:rPr>
          <w:rFonts w:ascii="Times New Roman" w:hAnsi="Times New Roman"/>
          <w:i/>
          <w:sz w:val="22"/>
        </w:rPr>
      </w:pPr>
      <w:r>
        <w:rPr>
          <w:rFonts w:ascii="Times New Roman" w:hAnsi="Times New Roman"/>
          <w:sz w:val="22"/>
        </w:rPr>
        <w:t xml:space="preserve">     A</w:t>
      </w:r>
      <w:r w:rsidRPr="00672D8B">
        <w:rPr>
          <w:rFonts w:ascii="Times New Roman" w:hAnsi="Times New Roman"/>
          <w:sz w:val="22"/>
        </w:rPr>
        <w:t>.</w:t>
      </w:r>
      <w:r>
        <w:rPr>
          <w:rFonts w:ascii="Times New Roman" w:hAnsi="Times New Roman"/>
          <w:sz w:val="22"/>
        </w:rPr>
        <w:t xml:space="preserve">  </w:t>
      </w:r>
      <w:r>
        <w:rPr>
          <w:rFonts w:ascii="Times New Roman" w:hAnsi="Times New Roman"/>
          <w:sz w:val="22"/>
          <w:u w:val="single"/>
        </w:rPr>
        <w:t>Classroom Participation</w:t>
      </w:r>
      <w:r w:rsidR="00280C74">
        <w:rPr>
          <w:rFonts w:ascii="Times New Roman" w:hAnsi="Times New Roman"/>
          <w:sz w:val="22"/>
          <w:u w:val="single"/>
        </w:rPr>
        <w:t xml:space="preserve"> (25</w:t>
      </w:r>
      <w:r w:rsidRPr="00672D8B">
        <w:rPr>
          <w:rFonts w:ascii="Times New Roman" w:hAnsi="Times New Roman"/>
          <w:sz w:val="22"/>
          <w:u w:val="single"/>
        </w:rPr>
        <w:t>%</w:t>
      </w:r>
      <w:r>
        <w:rPr>
          <w:rFonts w:ascii="Times New Roman" w:hAnsi="Times New Roman"/>
          <w:sz w:val="22"/>
          <w:u w:val="single"/>
        </w:rPr>
        <w:t xml:space="preserve"> each</w:t>
      </w:r>
      <w:r w:rsidRPr="00672D8B">
        <w:rPr>
          <w:rFonts w:ascii="Times New Roman" w:hAnsi="Times New Roman"/>
          <w:sz w:val="22"/>
          <w:u w:val="single"/>
        </w:rPr>
        <w:t>)</w:t>
      </w:r>
      <w:r w:rsidRPr="00672D8B">
        <w:rPr>
          <w:rFonts w:ascii="Times New Roman" w:hAnsi="Times New Roman"/>
          <w:sz w:val="22"/>
        </w:rPr>
        <w:t xml:space="preserve">.  </w:t>
      </w:r>
      <w:r w:rsidR="0071327E" w:rsidRPr="00D7332B">
        <w:rPr>
          <w:rFonts w:ascii="Times New Roman" w:hAnsi="Times New Roman"/>
          <w:sz w:val="22"/>
        </w:rPr>
        <w:t xml:space="preserve">It is important that you read each session’s objectives and complete the assigned reading </w:t>
      </w:r>
      <w:r w:rsidR="0071327E" w:rsidRPr="00D7332B">
        <w:rPr>
          <w:rFonts w:ascii="Times New Roman" w:hAnsi="Times New Roman"/>
          <w:sz w:val="22"/>
          <w:u w:val="single"/>
        </w:rPr>
        <w:t>prior</w:t>
      </w:r>
      <w:r w:rsidR="0071327E" w:rsidRPr="00D7332B">
        <w:rPr>
          <w:rFonts w:ascii="Times New Roman" w:hAnsi="Times New Roman"/>
          <w:sz w:val="22"/>
        </w:rPr>
        <w:t xml:space="preserve"> to attending class.  </w:t>
      </w:r>
      <w:r>
        <w:rPr>
          <w:rFonts w:ascii="Times New Roman" w:hAnsi="Times New Roman"/>
          <w:sz w:val="22"/>
        </w:rPr>
        <w:t xml:space="preserve">Classroom participation is heavily weighted because </w:t>
      </w:r>
      <w:r w:rsidR="0071327E">
        <w:rPr>
          <w:rFonts w:ascii="Times New Roman" w:hAnsi="Times New Roman"/>
          <w:sz w:val="22"/>
        </w:rPr>
        <w:t>that is where the readings will become synthesized.  Y</w:t>
      </w:r>
      <w:r w:rsidR="00A84F5D">
        <w:rPr>
          <w:rFonts w:ascii="Times New Roman" w:hAnsi="Times New Roman"/>
          <w:sz w:val="22"/>
        </w:rPr>
        <w:t xml:space="preserve">ou are required to be </w:t>
      </w:r>
      <w:r w:rsidR="0071327E">
        <w:rPr>
          <w:rFonts w:ascii="Times New Roman" w:hAnsi="Times New Roman"/>
          <w:sz w:val="22"/>
        </w:rPr>
        <w:t xml:space="preserve">professional in you interactions during class but are highly encouraged to ask the tough questions that </w:t>
      </w:r>
      <w:r w:rsidR="00A84F5D">
        <w:rPr>
          <w:rFonts w:ascii="Times New Roman" w:hAnsi="Times New Roman"/>
          <w:sz w:val="22"/>
        </w:rPr>
        <w:t>everyone wants to ask but never does</w:t>
      </w:r>
      <w:r w:rsidR="0071327E">
        <w:rPr>
          <w:rFonts w:ascii="Times New Roman" w:hAnsi="Times New Roman"/>
          <w:sz w:val="22"/>
        </w:rPr>
        <w:t xml:space="preserve">.  </w:t>
      </w:r>
      <w:r w:rsidR="002A0CA3">
        <w:rPr>
          <w:rFonts w:ascii="Times New Roman" w:hAnsi="Times New Roman"/>
          <w:sz w:val="22"/>
        </w:rPr>
        <w:t xml:space="preserve">You are also required to </w:t>
      </w:r>
      <w:r w:rsidR="0071327E">
        <w:rPr>
          <w:rFonts w:ascii="Times New Roman" w:hAnsi="Times New Roman"/>
          <w:sz w:val="22"/>
        </w:rPr>
        <w:t xml:space="preserve">leave political correctness </w:t>
      </w:r>
      <w:r w:rsidR="002A0CA3">
        <w:rPr>
          <w:rFonts w:ascii="Times New Roman" w:hAnsi="Times New Roman"/>
          <w:sz w:val="22"/>
        </w:rPr>
        <w:t>at the door.</w:t>
      </w:r>
      <w:r w:rsidR="0071327E">
        <w:rPr>
          <w:rFonts w:ascii="Times New Roman" w:hAnsi="Times New Roman"/>
          <w:sz w:val="22"/>
        </w:rPr>
        <w:t xml:space="preserve"> </w:t>
      </w:r>
    </w:p>
    <w:p w:rsidR="00400FFD" w:rsidRDefault="00400FFD" w:rsidP="00400FFD">
      <w:pPr>
        <w:rPr>
          <w:rFonts w:ascii="Times New Roman" w:hAnsi="Times New Roman"/>
          <w:sz w:val="22"/>
        </w:rPr>
      </w:pPr>
    </w:p>
    <w:p w:rsidR="00400FFD" w:rsidRPr="00672D8B" w:rsidRDefault="00400FFD" w:rsidP="00FA0E4B">
      <w:pPr>
        <w:rPr>
          <w:rFonts w:ascii="Times New Roman" w:hAnsi="Times New Roman"/>
          <w:sz w:val="22"/>
        </w:rPr>
      </w:pPr>
      <w:r>
        <w:rPr>
          <w:rFonts w:ascii="Times New Roman" w:hAnsi="Times New Roman"/>
          <w:sz w:val="22"/>
        </w:rPr>
        <w:t xml:space="preserve">     B. </w:t>
      </w:r>
      <w:r>
        <w:rPr>
          <w:rFonts w:ascii="Times New Roman" w:hAnsi="Times New Roman"/>
          <w:sz w:val="22"/>
          <w:u w:val="single"/>
        </w:rPr>
        <w:t>Writing Assignments</w:t>
      </w:r>
      <w:r w:rsidRPr="00672D8B">
        <w:rPr>
          <w:rFonts w:ascii="Times New Roman" w:hAnsi="Times New Roman"/>
          <w:sz w:val="22"/>
        </w:rPr>
        <w:t xml:space="preserve">.  Written communication skills are a fundamental requirement for your future success.  Whether in the form of </w:t>
      </w:r>
      <w:r w:rsidR="00002C15">
        <w:rPr>
          <w:rFonts w:ascii="Times New Roman" w:hAnsi="Times New Roman"/>
          <w:sz w:val="22"/>
        </w:rPr>
        <w:t>a simple</w:t>
      </w:r>
      <w:r w:rsidRPr="00672D8B">
        <w:rPr>
          <w:rFonts w:ascii="Times New Roman" w:hAnsi="Times New Roman"/>
          <w:sz w:val="22"/>
        </w:rPr>
        <w:t xml:space="preserve"> </w:t>
      </w:r>
      <w:r>
        <w:rPr>
          <w:rFonts w:ascii="Times New Roman" w:hAnsi="Times New Roman"/>
          <w:sz w:val="22"/>
        </w:rPr>
        <w:t>information or point-paper or a more detailed position or research paper</w:t>
      </w:r>
      <w:r w:rsidRPr="00672D8B">
        <w:rPr>
          <w:rFonts w:ascii="Times New Roman" w:hAnsi="Times New Roman"/>
          <w:sz w:val="22"/>
        </w:rPr>
        <w:t xml:space="preserve">, they represent you and your ability to express your ideas, opinions, and guidance. </w:t>
      </w:r>
      <w:r w:rsidR="00910DFE">
        <w:rPr>
          <w:rFonts w:ascii="Times New Roman" w:hAnsi="Times New Roman"/>
          <w:sz w:val="22"/>
        </w:rPr>
        <w:t>In the place of quizzes, mid-ter</w:t>
      </w:r>
      <w:r w:rsidR="00FA0E4B">
        <w:rPr>
          <w:rFonts w:ascii="Times New Roman" w:hAnsi="Times New Roman"/>
          <w:sz w:val="22"/>
        </w:rPr>
        <w:t xml:space="preserve">ms and finals this class will focus more on honing your writing skills with two goals in mind: 1) to prepare you for the classroom discussions and 2) to prepare you for the fleet.  </w:t>
      </w:r>
      <w:r w:rsidRPr="00672D8B">
        <w:rPr>
          <w:rFonts w:ascii="Times New Roman" w:hAnsi="Times New Roman"/>
          <w:sz w:val="22"/>
        </w:rPr>
        <w:t xml:space="preserve">  </w:t>
      </w:r>
    </w:p>
    <w:p w:rsidR="00400FFD" w:rsidRDefault="00400FFD" w:rsidP="00400FFD">
      <w:pPr>
        <w:rPr>
          <w:rFonts w:ascii="Times New Roman" w:hAnsi="Times New Roman"/>
          <w:sz w:val="22"/>
        </w:rPr>
      </w:pPr>
    </w:p>
    <w:p w:rsidR="00400FFD" w:rsidRDefault="00400FFD" w:rsidP="005C0A9D">
      <w:pPr>
        <w:rPr>
          <w:rFonts w:ascii="Times New Roman" w:hAnsi="Times New Roman"/>
          <w:sz w:val="22"/>
        </w:rPr>
      </w:pPr>
      <w:r>
        <w:rPr>
          <w:rFonts w:ascii="Times New Roman" w:hAnsi="Times New Roman"/>
          <w:sz w:val="22"/>
        </w:rPr>
        <w:t xml:space="preserve">     </w:t>
      </w:r>
      <w:r>
        <w:rPr>
          <w:rFonts w:ascii="Times New Roman" w:hAnsi="Times New Roman"/>
          <w:sz w:val="22"/>
        </w:rPr>
        <w:tab/>
        <w:t xml:space="preserve">(1) </w:t>
      </w:r>
      <w:r>
        <w:rPr>
          <w:rFonts w:ascii="Times New Roman" w:hAnsi="Times New Roman"/>
          <w:sz w:val="22"/>
          <w:u w:val="single"/>
        </w:rPr>
        <w:t xml:space="preserve">Classroom Preparation: 3-2-1 or Information  Papers </w:t>
      </w:r>
      <w:r w:rsidR="00280C74">
        <w:rPr>
          <w:rFonts w:ascii="Times New Roman" w:hAnsi="Times New Roman"/>
          <w:sz w:val="22"/>
          <w:u w:val="single"/>
        </w:rPr>
        <w:t>(25</w:t>
      </w:r>
      <w:r w:rsidRPr="00672D8B">
        <w:rPr>
          <w:rFonts w:ascii="Times New Roman" w:hAnsi="Times New Roman"/>
          <w:sz w:val="22"/>
          <w:u w:val="single"/>
        </w:rPr>
        <w:t>%</w:t>
      </w:r>
      <w:r>
        <w:rPr>
          <w:rFonts w:ascii="Times New Roman" w:hAnsi="Times New Roman"/>
          <w:sz w:val="22"/>
          <w:u w:val="single"/>
        </w:rPr>
        <w:t xml:space="preserve"> each</w:t>
      </w:r>
      <w:r w:rsidRPr="00672D8B">
        <w:rPr>
          <w:rFonts w:ascii="Times New Roman" w:hAnsi="Times New Roman"/>
          <w:sz w:val="22"/>
          <w:u w:val="single"/>
        </w:rPr>
        <w:t>)</w:t>
      </w:r>
      <w:r w:rsidRPr="00672D8B">
        <w:rPr>
          <w:rFonts w:ascii="Times New Roman" w:hAnsi="Times New Roman"/>
          <w:sz w:val="22"/>
        </w:rPr>
        <w:t xml:space="preserve">.  </w:t>
      </w:r>
      <w:r w:rsidR="005F410A">
        <w:rPr>
          <w:rFonts w:ascii="Times New Roman" w:hAnsi="Times New Roman"/>
          <w:sz w:val="22"/>
        </w:rPr>
        <w:t xml:space="preserve">As part of your class preparation you </w:t>
      </w:r>
      <w:r>
        <w:rPr>
          <w:rFonts w:ascii="Times New Roman" w:hAnsi="Times New Roman"/>
          <w:sz w:val="22"/>
        </w:rPr>
        <w:t>are required to</w:t>
      </w:r>
      <w:r w:rsidR="00A84F5D">
        <w:rPr>
          <w:rFonts w:ascii="Times New Roman" w:hAnsi="Times New Roman"/>
          <w:sz w:val="22"/>
        </w:rPr>
        <w:t xml:space="preserve"> submit</w:t>
      </w:r>
      <w:r w:rsidR="005F410A">
        <w:rPr>
          <w:rFonts w:ascii="Times New Roman" w:hAnsi="Times New Roman"/>
          <w:sz w:val="22"/>
        </w:rPr>
        <w:t xml:space="preserve"> </w:t>
      </w:r>
      <w:r w:rsidR="00A84F5D">
        <w:rPr>
          <w:rFonts w:ascii="Times New Roman" w:hAnsi="Times New Roman"/>
          <w:sz w:val="22"/>
        </w:rPr>
        <w:t>a 3-2-1 P</w:t>
      </w:r>
      <w:r>
        <w:rPr>
          <w:rFonts w:ascii="Times New Roman" w:hAnsi="Times New Roman"/>
          <w:sz w:val="22"/>
        </w:rPr>
        <w:t>aper</w:t>
      </w:r>
      <w:r w:rsidR="005F410A">
        <w:rPr>
          <w:rFonts w:ascii="Times New Roman" w:hAnsi="Times New Roman"/>
          <w:sz w:val="22"/>
        </w:rPr>
        <w:t xml:space="preserve"> </w:t>
      </w:r>
      <w:r w:rsidRPr="0071327E">
        <w:rPr>
          <w:rFonts w:ascii="Times New Roman" w:hAnsi="Times New Roman"/>
          <w:b/>
          <w:bCs/>
          <w:sz w:val="22"/>
        </w:rPr>
        <w:t>or</w:t>
      </w:r>
      <w:r>
        <w:rPr>
          <w:rFonts w:ascii="Times New Roman" w:hAnsi="Times New Roman"/>
          <w:sz w:val="22"/>
        </w:rPr>
        <w:t xml:space="preserve"> an Information Paper</w:t>
      </w:r>
      <w:r w:rsidR="005F410A">
        <w:rPr>
          <w:rFonts w:ascii="Times New Roman" w:hAnsi="Times New Roman"/>
          <w:sz w:val="22"/>
        </w:rPr>
        <w:t xml:space="preserve"> based on the assigned readings</w:t>
      </w:r>
      <w:r w:rsidR="00FA0E4B">
        <w:rPr>
          <w:rFonts w:ascii="Times New Roman" w:hAnsi="Times New Roman"/>
          <w:sz w:val="22"/>
        </w:rPr>
        <w:t xml:space="preserve">.  The papers are to be turned in </w:t>
      </w:r>
      <w:r w:rsidR="005F410A">
        <w:rPr>
          <w:rFonts w:ascii="Times New Roman" w:hAnsi="Times New Roman"/>
          <w:sz w:val="22"/>
        </w:rPr>
        <w:t xml:space="preserve">at the beginning of class.  A </w:t>
      </w:r>
      <w:r w:rsidR="005F410A" w:rsidRPr="0071327E">
        <w:rPr>
          <w:rFonts w:ascii="Times New Roman" w:hAnsi="Times New Roman"/>
          <w:b/>
          <w:bCs/>
          <w:sz w:val="22"/>
          <w:u w:val="single"/>
        </w:rPr>
        <w:t>3-2-1 paper</w:t>
      </w:r>
      <w:r w:rsidR="005F410A">
        <w:rPr>
          <w:rFonts w:ascii="Times New Roman" w:hAnsi="Times New Roman"/>
          <w:sz w:val="22"/>
        </w:rPr>
        <w:t xml:space="preserve"> is simply three well written paragraphs: One paragraph on what you found most interesting or thought provoking in the reading, one paragraph on what you thought was least interesting</w:t>
      </w:r>
      <w:r w:rsidR="00FA0E4B">
        <w:rPr>
          <w:rFonts w:ascii="Times New Roman" w:hAnsi="Times New Roman"/>
          <w:sz w:val="22"/>
        </w:rPr>
        <w:t>/useful</w:t>
      </w:r>
      <w:r w:rsidR="005F410A">
        <w:rPr>
          <w:rFonts w:ascii="Times New Roman" w:hAnsi="Times New Roman"/>
          <w:sz w:val="22"/>
        </w:rPr>
        <w:t xml:space="preserve"> or </w:t>
      </w:r>
      <w:r w:rsidR="00FA0E4B">
        <w:rPr>
          <w:rFonts w:ascii="Times New Roman" w:hAnsi="Times New Roman"/>
          <w:sz w:val="22"/>
        </w:rPr>
        <w:t>you thought could have been explained better.  T</w:t>
      </w:r>
      <w:r w:rsidR="005F410A">
        <w:rPr>
          <w:rFonts w:ascii="Times New Roman" w:hAnsi="Times New Roman"/>
          <w:sz w:val="22"/>
        </w:rPr>
        <w:t xml:space="preserve">he final paragraph </w:t>
      </w:r>
      <w:r w:rsidR="00FA0E4B">
        <w:rPr>
          <w:rFonts w:ascii="Times New Roman" w:hAnsi="Times New Roman"/>
          <w:sz w:val="22"/>
        </w:rPr>
        <w:t xml:space="preserve">will focus </w:t>
      </w:r>
      <w:r w:rsidR="005F410A">
        <w:rPr>
          <w:rFonts w:ascii="Times New Roman" w:hAnsi="Times New Roman"/>
          <w:sz w:val="22"/>
        </w:rPr>
        <w:t xml:space="preserve">on any questions you had about the reading or </w:t>
      </w:r>
      <w:r w:rsidR="00FA0E4B">
        <w:rPr>
          <w:rFonts w:ascii="Times New Roman" w:hAnsi="Times New Roman"/>
          <w:sz w:val="22"/>
        </w:rPr>
        <w:t>a question that you would like to have brought up in class for discussion</w:t>
      </w:r>
      <w:r w:rsidR="005F410A">
        <w:rPr>
          <w:rFonts w:ascii="Times New Roman" w:hAnsi="Times New Roman"/>
          <w:sz w:val="22"/>
        </w:rPr>
        <w:t xml:space="preserve">.  You are encouraged to be very candid and open in each paragraph.  </w:t>
      </w:r>
      <w:r w:rsidR="00FA0E4B">
        <w:rPr>
          <w:rFonts w:ascii="Times New Roman" w:hAnsi="Times New Roman"/>
          <w:sz w:val="22"/>
        </w:rPr>
        <w:t xml:space="preserve">Time permitting </w:t>
      </w:r>
      <w:r w:rsidR="005F410A">
        <w:rPr>
          <w:rFonts w:ascii="Times New Roman" w:hAnsi="Times New Roman"/>
          <w:sz w:val="22"/>
        </w:rPr>
        <w:t>I will</w:t>
      </w:r>
      <w:r w:rsidR="00FA0E4B">
        <w:rPr>
          <w:rFonts w:ascii="Times New Roman" w:hAnsi="Times New Roman"/>
          <w:sz w:val="22"/>
        </w:rPr>
        <w:t xml:space="preserve"> </w:t>
      </w:r>
      <w:r w:rsidR="005F410A">
        <w:rPr>
          <w:rFonts w:ascii="Times New Roman" w:hAnsi="Times New Roman"/>
          <w:sz w:val="22"/>
        </w:rPr>
        <w:t xml:space="preserve">pull a paper out of the stack and </w:t>
      </w:r>
      <w:r w:rsidR="00FA0E4B">
        <w:rPr>
          <w:rFonts w:ascii="Times New Roman" w:hAnsi="Times New Roman"/>
          <w:sz w:val="22"/>
        </w:rPr>
        <w:t xml:space="preserve">toss it out to the class for debate so if you have a burning question that you want debated make sure that you highlight the top of your paper to get my attention.  The questions will not be attributed to anyone as I want to </w:t>
      </w:r>
      <w:r w:rsidR="0071327E">
        <w:rPr>
          <w:rFonts w:ascii="Times New Roman" w:hAnsi="Times New Roman"/>
          <w:sz w:val="22"/>
        </w:rPr>
        <w:t xml:space="preserve">encourage you </w:t>
      </w:r>
      <w:r w:rsidR="00010A41">
        <w:rPr>
          <w:rFonts w:ascii="Times New Roman" w:hAnsi="Times New Roman"/>
          <w:sz w:val="22"/>
        </w:rPr>
        <w:t xml:space="preserve">to ask the questions that are on your mind.  </w:t>
      </w:r>
      <w:r w:rsidR="0071327E" w:rsidRPr="0071327E">
        <w:rPr>
          <w:rFonts w:ascii="Times New Roman" w:hAnsi="Times New Roman"/>
          <w:b/>
          <w:bCs/>
          <w:sz w:val="22"/>
        </w:rPr>
        <w:t>Alternatively,</w:t>
      </w:r>
      <w:r w:rsidR="0071327E">
        <w:rPr>
          <w:rFonts w:ascii="Times New Roman" w:hAnsi="Times New Roman"/>
          <w:sz w:val="22"/>
        </w:rPr>
        <w:t xml:space="preserve"> you may choose to write a 1-page </w:t>
      </w:r>
      <w:r w:rsidR="0071327E" w:rsidRPr="0071327E">
        <w:rPr>
          <w:rFonts w:ascii="Times New Roman" w:hAnsi="Times New Roman"/>
          <w:b/>
          <w:bCs/>
          <w:sz w:val="22"/>
        </w:rPr>
        <w:t>Information Paper</w:t>
      </w:r>
      <w:r w:rsidR="00010A41">
        <w:rPr>
          <w:rFonts w:ascii="Times New Roman" w:hAnsi="Times New Roman"/>
          <w:sz w:val="22"/>
        </w:rPr>
        <w:t xml:space="preserve"> </w:t>
      </w:r>
      <w:r w:rsidR="0071327E">
        <w:rPr>
          <w:rFonts w:ascii="Times New Roman" w:hAnsi="Times New Roman"/>
          <w:sz w:val="22"/>
        </w:rPr>
        <w:t xml:space="preserve">summarizing the major themes covered in the assigned readings.  </w:t>
      </w:r>
      <w:r w:rsidR="00010A41" w:rsidRPr="00672D8B">
        <w:rPr>
          <w:rFonts w:ascii="Times New Roman" w:hAnsi="Times New Roman"/>
          <w:sz w:val="22"/>
        </w:rPr>
        <w:t>Format for this paper will be in accordance with the Military Pape</w:t>
      </w:r>
      <w:r w:rsidR="00010A41">
        <w:rPr>
          <w:rFonts w:ascii="Times New Roman" w:hAnsi="Times New Roman"/>
          <w:sz w:val="22"/>
        </w:rPr>
        <w:t xml:space="preserve">r Format </w:t>
      </w:r>
      <w:r w:rsidR="00002C15">
        <w:rPr>
          <w:rFonts w:ascii="Times New Roman" w:hAnsi="Times New Roman"/>
          <w:sz w:val="22"/>
          <w:highlight w:val="yellow"/>
        </w:rPr>
        <w:t>posted</w:t>
      </w:r>
      <w:r w:rsidR="00002C15" w:rsidRPr="00AF3215">
        <w:rPr>
          <w:rFonts w:ascii="Times New Roman" w:hAnsi="Times New Roman"/>
          <w:sz w:val="22"/>
          <w:highlight w:val="yellow"/>
        </w:rPr>
        <w:t xml:space="preserve"> on </w:t>
      </w:r>
      <w:r w:rsidR="00002C15">
        <w:rPr>
          <w:rFonts w:ascii="Times New Roman" w:hAnsi="Times New Roman"/>
          <w:sz w:val="22"/>
          <w:highlight w:val="yellow"/>
        </w:rPr>
        <w:t>T-Square</w:t>
      </w:r>
      <w:r w:rsidR="00002C15" w:rsidRPr="00AF3215">
        <w:rPr>
          <w:rFonts w:ascii="Times New Roman" w:hAnsi="Times New Roman"/>
          <w:sz w:val="22"/>
          <w:highlight w:val="yellow"/>
        </w:rPr>
        <w:t>.</w:t>
      </w:r>
      <w:r w:rsidR="003B5DCA">
        <w:rPr>
          <w:rFonts w:ascii="Times New Roman" w:hAnsi="Times New Roman"/>
          <w:sz w:val="22"/>
        </w:rPr>
        <w:t xml:space="preserve"> You must write at least one Information Paper during the semester</w:t>
      </w:r>
      <w:r w:rsidR="00B64691">
        <w:rPr>
          <w:rFonts w:ascii="Times New Roman" w:hAnsi="Times New Roman"/>
          <w:sz w:val="22"/>
        </w:rPr>
        <w:t xml:space="preserve"> on one of the lessons. </w:t>
      </w:r>
      <w:r w:rsidR="005C0A9D">
        <w:rPr>
          <w:rFonts w:ascii="Times New Roman" w:hAnsi="Times New Roman"/>
          <w:sz w:val="22"/>
        </w:rPr>
        <w:t xml:space="preserve"> I will pass around a sign-up sheet so that you may indicate your preferred lesson on which to write.  </w:t>
      </w:r>
    </w:p>
    <w:p w:rsidR="00672D8B" w:rsidRPr="00672D8B" w:rsidRDefault="00672D8B" w:rsidP="00672D8B">
      <w:pPr>
        <w:rPr>
          <w:rFonts w:ascii="Times New Roman" w:hAnsi="Times New Roman"/>
          <w:sz w:val="22"/>
        </w:rPr>
      </w:pPr>
    </w:p>
    <w:p w:rsidR="00672D8B" w:rsidRPr="00672D8B" w:rsidRDefault="00002C15" w:rsidP="00002C15">
      <w:pPr>
        <w:ind w:firstLine="720"/>
        <w:rPr>
          <w:rFonts w:ascii="Times New Roman" w:hAnsi="Times New Roman"/>
          <w:sz w:val="22"/>
        </w:rPr>
      </w:pPr>
      <w:r>
        <w:rPr>
          <w:rFonts w:ascii="Times New Roman" w:hAnsi="Times New Roman"/>
          <w:sz w:val="22"/>
        </w:rPr>
        <w:t>(2</w:t>
      </w:r>
      <w:r w:rsidR="00672D8B" w:rsidRPr="00672D8B">
        <w:rPr>
          <w:rFonts w:ascii="Times New Roman" w:hAnsi="Times New Roman"/>
          <w:sz w:val="22"/>
        </w:rPr>
        <w:t xml:space="preserve">)  </w:t>
      </w:r>
      <w:r w:rsidR="00672D8B" w:rsidRPr="00672D8B">
        <w:rPr>
          <w:rFonts w:ascii="Times New Roman" w:hAnsi="Times New Roman"/>
          <w:sz w:val="22"/>
          <w:u w:val="single"/>
        </w:rPr>
        <w:t>1-Page Point Paper (5%)</w:t>
      </w:r>
      <w:r w:rsidR="00672D8B" w:rsidRPr="00672D8B">
        <w:rPr>
          <w:rFonts w:ascii="Times New Roman" w:hAnsi="Times New Roman"/>
          <w:sz w:val="22"/>
        </w:rPr>
        <w:t xml:space="preserve"> - Our senior leaders have limited time to digest and act on the vast amount of information that crosses their desk on any given day.  The multiple demands on their time force them to rely on subordinates to provide solid recommendations in concise, yet thorough and powerful one-page documents that facilitate decision-making.   Junior Officers are routinely tasked to draft such documents, on behalf of their Commanding Officer, for submission to the next immediate superior – usually a Flag Officer.    Format for this paper will be in accordance with the Military Pape</w:t>
      </w:r>
      <w:r w:rsidR="00881772">
        <w:rPr>
          <w:rFonts w:ascii="Times New Roman" w:hAnsi="Times New Roman"/>
          <w:sz w:val="22"/>
        </w:rPr>
        <w:t xml:space="preserve">r Format </w:t>
      </w:r>
      <w:r>
        <w:rPr>
          <w:rFonts w:ascii="Times New Roman" w:hAnsi="Times New Roman"/>
          <w:sz w:val="22"/>
          <w:highlight w:val="yellow"/>
        </w:rPr>
        <w:t>posted</w:t>
      </w:r>
      <w:r w:rsidR="00881772" w:rsidRPr="00AF3215">
        <w:rPr>
          <w:rFonts w:ascii="Times New Roman" w:hAnsi="Times New Roman"/>
          <w:sz w:val="22"/>
          <w:highlight w:val="yellow"/>
        </w:rPr>
        <w:t xml:space="preserve"> on </w:t>
      </w:r>
      <w:r>
        <w:rPr>
          <w:rFonts w:ascii="Times New Roman" w:hAnsi="Times New Roman"/>
          <w:sz w:val="22"/>
          <w:highlight w:val="yellow"/>
        </w:rPr>
        <w:t>T-Square</w:t>
      </w:r>
      <w:r w:rsidR="00672D8B" w:rsidRPr="00AF3215">
        <w:rPr>
          <w:rFonts w:ascii="Times New Roman" w:hAnsi="Times New Roman"/>
          <w:sz w:val="22"/>
          <w:highlight w:val="yellow"/>
        </w:rPr>
        <w:t>.</w:t>
      </w:r>
      <w:r w:rsidR="00672D8B" w:rsidRPr="00672D8B">
        <w:rPr>
          <w:rFonts w:ascii="Times New Roman" w:hAnsi="Times New Roman"/>
          <w:sz w:val="22"/>
        </w:rPr>
        <w:t xml:space="preserve">  You will write a paper on an assigned case study and make recommendations to your superiors regarding the case.  The paper is due on </w:t>
      </w:r>
      <w:r w:rsidR="00881772" w:rsidRPr="00507364">
        <w:rPr>
          <w:rFonts w:ascii="Times New Roman" w:hAnsi="Times New Roman"/>
          <w:sz w:val="22"/>
          <w:highlight w:val="yellow"/>
        </w:rPr>
        <w:t>Wednesday, 24</w:t>
      </w:r>
      <w:r w:rsidR="00672D8B" w:rsidRPr="00507364">
        <w:rPr>
          <w:rFonts w:ascii="Times New Roman" w:hAnsi="Times New Roman"/>
          <w:sz w:val="22"/>
          <w:highlight w:val="yellow"/>
        </w:rPr>
        <w:t xml:space="preserve"> February</w:t>
      </w:r>
      <w:r w:rsidR="00672D8B" w:rsidRPr="00672D8B">
        <w:rPr>
          <w:rFonts w:ascii="Times New Roman" w:hAnsi="Times New Roman"/>
          <w:sz w:val="22"/>
        </w:rPr>
        <w:t>.</w:t>
      </w:r>
    </w:p>
    <w:p w:rsidR="00672D8B" w:rsidRPr="00672D8B" w:rsidRDefault="00672D8B" w:rsidP="00672D8B">
      <w:pPr>
        <w:rPr>
          <w:rFonts w:ascii="Times New Roman" w:hAnsi="Times New Roman"/>
          <w:sz w:val="22"/>
        </w:rPr>
      </w:pPr>
    </w:p>
    <w:p w:rsidR="00672D8B" w:rsidRPr="00672D8B" w:rsidRDefault="00672D8B" w:rsidP="002A0CA3">
      <w:pPr>
        <w:ind w:firstLine="720"/>
        <w:rPr>
          <w:rFonts w:ascii="Times New Roman" w:hAnsi="Times New Roman"/>
          <w:sz w:val="22"/>
        </w:rPr>
      </w:pPr>
      <w:r w:rsidRPr="00672D8B">
        <w:rPr>
          <w:rFonts w:ascii="Times New Roman" w:hAnsi="Times New Roman"/>
          <w:sz w:val="22"/>
        </w:rPr>
        <w:t xml:space="preserve">(3) </w:t>
      </w:r>
      <w:r w:rsidR="00AC2F0D">
        <w:rPr>
          <w:rFonts w:ascii="Times New Roman" w:hAnsi="Times New Roman"/>
          <w:sz w:val="22"/>
          <w:u w:val="single"/>
        </w:rPr>
        <w:t>3-Page Position Paper (10</w:t>
      </w:r>
      <w:r w:rsidRPr="00672D8B">
        <w:rPr>
          <w:rFonts w:ascii="Times New Roman" w:hAnsi="Times New Roman"/>
          <w:sz w:val="22"/>
          <w:u w:val="single"/>
        </w:rPr>
        <w:t>%)</w:t>
      </w:r>
      <w:r w:rsidRPr="00672D8B">
        <w:rPr>
          <w:rFonts w:ascii="Times New Roman" w:hAnsi="Times New Roman"/>
          <w:sz w:val="22"/>
        </w:rPr>
        <w:t xml:space="preserve"> – As part of the group oral presentation, each group will submit a 3-page Position Paper on their presentation topic.  It will be written as if their Commanding Officer asked them to write a position paper on the issue.  Format for this paper will be in accordance with the Military Position Paper format </w:t>
      </w:r>
      <w:r w:rsidR="00002C15">
        <w:rPr>
          <w:rFonts w:ascii="Times New Roman" w:hAnsi="Times New Roman"/>
          <w:sz w:val="22"/>
          <w:highlight w:val="yellow"/>
        </w:rPr>
        <w:t xml:space="preserve">posted on </w:t>
      </w:r>
      <w:r w:rsidR="00002C15" w:rsidRPr="00002C15">
        <w:rPr>
          <w:rFonts w:ascii="Times New Roman" w:hAnsi="Times New Roman"/>
          <w:sz w:val="22"/>
          <w:highlight w:val="yellow"/>
        </w:rPr>
        <w:t>T-Square</w:t>
      </w:r>
      <w:r w:rsidRPr="00672D8B">
        <w:rPr>
          <w:rFonts w:ascii="Times New Roman" w:hAnsi="Times New Roman"/>
          <w:sz w:val="22"/>
        </w:rPr>
        <w:t>.  It should be suitable for the Commanding Officer to submit to his next superior officer in the Chain of Command as if it were his own position.  The paper is due on</w:t>
      </w:r>
      <w:r w:rsidR="006F62E1">
        <w:rPr>
          <w:rFonts w:ascii="Times New Roman" w:hAnsi="Times New Roman"/>
          <w:sz w:val="22"/>
        </w:rPr>
        <w:t xml:space="preserve"> the day of the oral presentation.</w:t>
      </w:r>
    </w:p>
    <w:p w:rsidR="00010A41" w:rsidRDefault="00010A41" w:rsidP="002920F8">
      <w:pPr>
        <w:rPr>
          <w:rFonts w:ascii="Times New Roman" w:hAnsi="Times New Roman"/>
          <w:sz w:val="22"/>
        </w:rPr>
      </w:pPr>
    </w:p>
    <w:p w:rsidR="00672D8B" w:rsidRPr="00672D8B" w:rsidRDefault="00672D8B" w:rsidP="00B64691">
      <w:pPr>
        <w:rPr>
          <w:rFonts w:ascii="Times New Roman" w:hAnsi="Times New Roman"/>
          <w:sz w:val="22"/>
        </w:rPr>
      </w:pPr>
      <w:r>
        <w:rPr>
          <w:rFonts w:ascii="Times New Roman" w:hAnsi="Times New Roman"/>
          <w:sz w:val="22"/>
        </w:rPr>
        <w:t xml:space="preserve">     </w:t>
      </w:r>
      <w:r w:rsidR="00F942B3">
        <w:rPr>
          <w:rFonts w:ascii="Times New Roman" w:hAnsi="Times New Roman"/>
          <w:sz w:val="22"/>
        </w:rPr>
        <w:t>C</w:t>
      </w:r>
      <w:r>
        <w:rPr>
          <w:rFonts w:ascii="Times New Roman" w:hAnsi="Times New Roman"/>
          <w:sz w:val="22"/>
        </w:rPr>
        <w:t xml:space="preserve">.  </w:t>
      </w:r>
      <w:r w:rsidRPr="00672D8B">
        <w:rPr>
          <w:rFonts w:ascii="Times New Roman" w:hAnsi="Times New Roman"/>
          <w:sz w:val="22"/>
          <w:u w:val="single"/>
        </w:rPr>
        <w:t>Oral Presentations</w:t>
      </w:r>
      <w:r w:rsidR="003F4690">
        <w:rPr>
          <w:rFonts w:ascii="Times New Roman" w:hAnsi="Times New Roman"/>
          <w:sz w:val="22"/>
          <w:u w:val="single"/>
        </w:rPr>
        <w:t xml:space="preserve"> (</w:t>
      </w:r>
      <w:r w:rsidR="00AC2F0D">
        <w:rPr>
          <w:rFonts w:ascii="Times New Roman" w:hAnsi="Times New Roman"/>
          <w:sz w:val="22"/>
          <w:u w:val="single"/>
        </w:rPr>
        <w:t>10</w:t>
      </w:r>
      <w:r w:rsidRPr="00672D8B">
        <w:rPr>
          <w:rFonts w:ascii="Times New Roman" w:hAnsi="Times New Roman"/>
          <w:sz w:val="22"/>
          <w:u w:val="single"/>
        </w:rPr>
        <w:t>%)</w:t>
      </w:r>
      <w:r w:rsidR="00881772">
        <w:rPr>
          <w:rFonts w:ascii="Times New Roman" w:hAnsi="Times New Roman"/>
          <w:sz w:val="22"/>
        </w:rPr>
        <w:t>.  The abilities</w:t>
      </w:r>
      <w:r w:rsidRPr="00672D8B">
        <w:rPr>
          <w:rFonts w:ascii="Times New Roman" w:hAnsi="Times New Roman"/>
          <w:sz w:val="22"/>
        </w:rPr>
        <w:t xml:space="preserve"> to speak effectively and to convey your thoughts in a clear and concise manner are important attributes of an effective leader.</w:t>
      </w:r>
      <w:r w:rsidR="00B64691">
        <w:rPr>
          <w:rFonts w:ascii="Times New Roman" w:hAnsi="Times New Roman"/>
          <w:sz w:val="22"/>
        </w:rPr>
        <w:t xml:space="preserve">  You will </w:t>
      </w:r>
      <w:r w:rsidRPr="00672D8B">
        <w:rPr>
          <w:rFonts w:ascii="Times New Roman" w:hAnsi="Times New Roman"/>
          <w:sz w:val="22"/>
        </w:rPr>
        <w:t xml:space="preserve">be divided into groups of </w:t>
      </w:r>
      <w:r w:rsidR="00881772">
        <w:rPr>
          <w:rFonts w:ascii="Times New Roman" w:hAnsi="Times New Roman"/>
          <w:sz w:val="22"/>
        </w:rPr>
        <w:t xml:space="preserve">3 or </w:t>
      </w:r>
      <w:r w:rsidRPr="00672D8B">
        <w:rPr>
          <w:rFonts w:ascii="Times New Roman" w:hAnsi="Times New Roman"/>
          <w:sz w:val="22"/>
        </w:rPr>
        <w:t>4 to provide a 15-minute presentation on a current military ethics issue, followed by a 5-minute question and answer session.  St</w:t>
      </w:r>
      <w:r w:rsidR="00881772">
        <w:rPr>
          <w:rFonts w:ascii="Times New Roman" w:hAnsi="Times New Roman"/>
          <w:sz w:val="22"/>
        </w:rPr>
        <w:t>udents may use PowerPoint, chalk</w:t>
      </w:r>
      <w:r w:rsidRPr="00672D8B">
        <w:rPr>
          <w:rFonts w:ascii="Times New Roman" w:hAnsi="Times New Roman"/>
          <w:sz w:val="22"/>
        </w:rPr>
        <w:t xml:space="preserve"> board, slides, video tape, hand puppets, or any other aid to communicate the subject’s relevance to the course and demonstrate course concepts.  Students will not present on the same subje</w:t>
      </w:r>
      <w:r w:rsidR="00B64691">
        <w:rPr>
          <w:rFonts w:ascii="Times New Roman" w:hAnsi="Times New Roman"/>
          <w:sz w:val="22"/>
        </w:rPr>
        <w:t>ct as their</w:t>
      </w:r>
      <w:r w:rsidRPr="00672D8B">
        <w:rPr>
          <w:rFonts w:ascii="Times New Roman" w:hAnsi="Times New Roman"/>
          <w:sz w:val="22"/>
        </w:rPr>
        <w:t xml:space="preserve"> ethics essay.  </w:t>
      </w:r>
      <w:r w:rsidRPr="005C0A9D">
        <w:rPr>
          <w:rFonts w:ascii="Times New Roman" w:hAnsi="Times New Roman"/>
          <w:sz w:val="22"/>
          <w:highlight w:val="yellow"/>
        </w:rPr>
        <w:t>Group assignment and presentation dates will be determined</w:t>
      </w:r>
      <w:r w:rsidR="00881772" w:rsidRPr="005C0A9D">
        <w:rPr>
          <w:rFonts w:ascii="Times New Roman" w:hAnsi="Times New Roman"/>
          <w:sz w:val="22"/>
          <w:highlight w:val="yellow"/>
        </w:rPr>
        <w:t xml:space="preserve"> during the class on Monday, 8 February 2016</w:t>
      </w:r>
      <w:r w:rsidRPr="005C0A9D">
        <w:rPr>
          <w:rFonts w:ascii="Times New Roman" w:hAnsi="Times New Roman"/>
          <w:sz w:val="22"/>
          <w:highlight w:val="yellow"/>
        </w:rPr>
        <w:t>.</w:t>
      </w:r>
    </w:p>
    <w:p w:rsidR="00F60C42" w:rsidRDefault="00F60C42" w:rsidP="00F942B3">
      <w:pPr>
        <w:rPr>
          <w:rFonts w:ascii="Times New Roman" w:hAnsi="Times New Roman"/>
          <w:sz w:val="22"/>
        </w:rPr>
      </w:pPr>
    </w:p>
    <w:p w:rsidR="00F942B3" w:rsidRDefault="00F942B3" w:rsidP="00F942B3">
      <w:pPr>
        <w:rPr>
          <w:rFonts w:ascii="Times New Roman" w:hAnsi="Times New Roman"/>
          <w:sz w:val="22"/>
        </w:rPr>
      </w:pPr>
      <w:r>
        <w:rPr>
          <w:rFonts w:ascii="Times New Roman" w:hAnsi="Times New Roman"/>
          <w:sz w:val="22"/>
        </w:rPr>
        <w:t xml:space="preserve">     D. Capstone Assignment (you may choose)</w:t>
      </w:r>
    </w:p>
    <w:p w:rsidR="00F942B3" w:rsidRDefault="00F942B3" w:rsidP="00F60C42">
      <w:pPr>
        <w:ind w:firstLine="720"/>
        <w:rPr>
          <w:rFonts w:ascii="Times New Roman" w:hAnsi="Times New Roman"/>
          <w:sz w:val="22"/>
        </w:rPr>
      </w:pPr>
    </w:p>
    <w:p w:rsidR="00F60C42" w:rsidRDefault="00F60C42" w:rsidP="00A72C24">
      <w:pPr>
        <w:ind w:firstLine="720"/>
        <w:rPr>
          <w:rFonts w:ascii="Times New Roman" w:hAnsi="Times New Roman"/>
          <w:sz w:val="22"/>
        </w:rPr>
      </w:pPr>
      <w:r w:rsidRPr="00672D8B">
        <w:rPr>
          <w:rFonts w:ascii="Times New Roman" w:hAnsi="Times New Roman"/>
          <w:sz w:val="22"/>
        </w:rPr>
        <w:t>(</w:t>
      </w:r>
      <w:r>
        <w:rPr>
          <w:rFonts w:ascii="Times New Roman" w:hAnsi="Times New Roman"/>
          <w:sz w:val="22"/>
        </w:rPr>
        <w:t>1</w:t>
      </w:r>
      <w:r w:rsidRPr="00672D8B">
        <w:rPr>
          <w:rFonts w:ascii="Times New Roman" w:hAnsi="Times New Roman"/>
          <w:sz w:val="22"/>
        </w:rPr>
        <w:t xml:space="preserve">)  </w:t>
      </w:r>
      <w:r w:rsidRPr="00672D8B">
        <w:rPr>
          <w:rFonts w:ascii="Times New Roman" w:hAnsi="Times New Roman"/>
          <w:sz w:val="22"/>
          <w:u w:val="single"/>
        </w:rPr>
        <w:t>Ethics Essay (2</w:t>
      </w:r>
      <w:r w:rsidR="00A72C24">
        <w:rPr>
          <w:rFonts w:ascii="Times New Roman" w:hAnsi="Times New Roman"/>
          <w:sz w:val="22"/>
          <w:u w:val="single"/>
        </w:rPr>
        <w:t>5</w:t>
      </w:r>
      <w:r w:rsidRPr="00672D8B">
        <w:rPr>
          <w:rFonts w:ascii="Times New Roman" w:hAnsi="Times New Roman"/>
          <w:sz w:val="22"/>
          <w:u w:val="single"/>
        </w:rPr>
        <w:t xml:space="preserve"> %)</w:t>
      </w:r>
      <w:r w:rsidRPr="00672D8B">
        <w:rPr>
          <w:rFonts w:ascii="Times New Roman" w:hAnsi="Times New Roman"/>
          <w:sz w:val="22"/>
        </w:rPr>
        <w:t xml:space="preserve"> - Students will submit a </w:t>
      </w:r>
      <w:r w:rsidRPr="00672D8B">
        <w:rPr>
          <w:rFonts w:ascii="Times New Roman" w:hAnsi="Times New Roman"/>
          <w:b/>
          <w:sz w:val="22"/>
        </w:rPr>
        <w:t>3000-3500</w:t>
      </w:r>
      <w:r w:rsidRPr="00672D8B">
        <w:rPr>
          <w:rFonts w:ascii="Times New Roman" w:hAnsi="Times New Roman"/>
          <w:sz w:val="22"/>
        </w:rPr>
        <w:t xml:space="preserve"> word </w:t>
      </w:r>
      <w:r w:rsidRPr="00672D8B">
        <w:rPr>
          <w:rFonts w:ascii="Times New Roman" w:hAnsi="Times New Roman"/>
          <w:sz w:val="22"/>
          <w:u w:val="single"/>
        </w:rPr>
        <w:t>unclassified</w:t>
      </w:r>
      <w:r w:rsidRPr="00672D8B">
        <w:rPr>
          <w:rFonts w:ascii="Times New Roman" w:hAnsi="Times New Roman"/>
          <w:sz w:val="22"/>
        </w:rPr>
        <w:t xml:space="preserve"> paper on an approved topic related to </w:t>
      </w:r>
      <w:r w:rsidRPr="00672D8B">
        <w:rPr>
          <w:rFonts w:ascii="Times New Roman" w:hAnsi="Times New Roman"/>
          <w:i/>
          <w:sz w:val="22"/>
        </w:rPr>
        <w:t xml:space="preserve">leadership </w:t>
      </w:r>
      <w:r w:rsidRPr="00672D8B">
        <w:rPr>
          <w:rFonts w:ascii="Times New Roman" w:hAnsi="Times New Roman"/>
          <w:i/>
          <w:sz w:val="22"/>
          <w:u w:val="single"/>
        </w:rPr>
        <w:t>and</w:t>
      </w:r>
      <w:r w:rsidRPr="00672D8B">
        <w:rPr>
          <w:rFonts w:ascii="Times New Roman" w:hAnsi="Times New Roman"/>
          <w:i/>
          <w:sz w:val="22"/>
        </w:rPr>
        <w:t xml:space="preserve"> ethics</w:t>
      </w:r>
      <w:r w:rsidRPr="00672D8B">
        <w:rPr>
          <w:rFonts w:ascii="Times New Roman" w:hAnsi="Times New Roman"/>
          <w:sz w:val="22"/>
        </w:rPr>
        <w:t xml:space="preserve">.  Format will be in accordance with the </w:t>
      </w:r>
      <w:r w:rsidRPr="00672D8B">
        <w:rPr>
          <w:rFonts w:ascii="Times New Roman" w:hAnsi="Times New Roman"/>
          <w:sz w:val="22"/>
          <w:u w:val="single"/>
        </w:rPr>
        <w:t>Naval War College Style and Classification Guide</w:t>
      </w:r>
      <w:r w:rsidRPr="00672D8B">
        <w:rPr>
          <w:rFonts w:ascii="Times New Roman" w:hAnsi="Times New Roman"/>
          <w:sz w:val="22"/>
        </w:rPr>
        <w:t xml:space="preserve"> which is available on-line.  The paper will also include a Cover Sheet and Bibliography with at least five </w:t>
      </w:r>
      <w:r w:rsidRPr="00881772">
        <w:rPr>
          <w:rFonts w:ascii="Times New Roman" w:hAnsi="Times New Roman"/>
          <w:i/>
          <w:iCs/>
          <w:sz w:val="22"/>
          <w:u w:val="single"/>
        </w:rPr>
        <w:t>credible</w:t>
      </w:r>
      <w:r>
        <w:rPr>
          <w:rFonts w:ascii="Times New Roman" w:hAnsi="Times New Roman"/>
          <w:sz w:val="22"/>
        </w:rPr>
        <w:t xml:space="preserve"> </w:t>
      </w:r>
      <w:r w:rsidRPr="00881772">
        <w:rPr>
          <w:rFonts w:ascii="Times New Roman" w:hAnsi="Times New Roman"/>
          <w:sz w:val="22"/>
        </w:rPr>
        <w:t>sources</w:t>
      </w:r>
      <w:r w:rsidRPr="00672D8B">
        <w:rPr>
          <w:rFonts w:ascii="Times New Roman" w:hAnsi="Times New Roman"/>
          <w:sz w:val="22"/>
        </w:rPr>
        <w:t xml:space="preserve">.  </w:t>
      </w:r>
      <w:r w:rsidRPr="00672D8B">
        <w:rPr>
          <w:rFonts w:ascii="Times New Roman" w:hAnsi="Times New Roman"/>
          <w:b/>
          <w:sz w:val="22"/>
        </w:rPr>
        <w:t>These items are not included in the total 3000-3500 word count.</w:t>
      </w:r>
      <w:r w:rsidRPr="00672D8B">
        <w:rPr>
          <w:rFonts w:ascii="Times New Roman" w:hAnsi="Times New Roman"/>
          <w:sz w:val="22"/>
        </w:rPr>
        <w:t xml:space="preserve">  You will be required to identify an ethical leadership challenge facing junior officers in the Fleet </w:t>
      </w:r>
      <w:r w:rsidRPr="00672D8B">
        <w:rPr>
          <w:rFonts w:ascii="Times New Roman" w:hAnsi="Times New Roman"/>
          <w:b/>
          <w:sz w:val="22"/>
          <w:u w:val="single"/>
        </w:rPr>
        <w:t>and</w:t>
      </w:r>
      <w:r w:rsidRPr="00672D8B">
        <w:rPr>
          <w:rFonts w:ascii="Times New Roman" w:hAnsi="Times New Roman"/>
          <w:sz w:val="22"/>
        </w:rPr>
        <w:t xml:space="preserve"> </w:t>
      </w:r>
      <w:r w:rsidRPr="00672D8B">
        <w:rPr>
          <w:rFonts w:ascii="Times New Roman" w:hAnsi="Times New Roman"/>
          <w:i/>
          <w:sz w:val="22"/>
        </w:rPr>
        <w:t>develop recommendations to address that challenge</w:t>
      </w:r>
      <w:r w:rsidRPr="00672D8B">
        <w:rPr>
          <w:rFonts w:ascii="Times New Roman" w:hAnsi="Times New Roman"/>
          <w:sz w:val="22"/>
        </w:rPr>
        <w:t xml:space="preserve">.  You will be evaluated on your ability to insightfully apply course concepts to your selected real-world issue.  You must research and build well-reasoned recommendations that you, as a junior officer, or your operational command can implement.  This is an opportunity for you to identify, investigate, and prepare yourself for challenging issues that await you upon commissioning.  </w:t>
      </w:r>
      <w:r w:rsidRPr="00400FFD">
        <w:rPr>
          <w:rFonts w:ascii="Times New Roman" w:hAnsi="Times New Roman"/>
          <w:sz w:val="22"/>
          <w:highlight w:val="yellow"/>
        </w:rPr>
        <w:t xml:space="preserve">The proposal is due on Wednesday, 10 February 2016 and the essay is due on </w:t>
      </w:r>
      <w:r w:rsidR="006F62E1">
        <w:rPr>
          <w:rFonts w:ascii="Times New Roman" w:hAnsi="Times New Roman"/>
          <w:sz w:val="22"/>
          <w:highlight w:val="yellow"/>
        </w:rPr>
        <w:t>Monday, 13</w:t>
      </w:r>
      <w:r w:rsidRPr="00400FFD">
        <w:rPr>
          <w:rFonts w:ascii="Times New Roman" w:hAnsi="Times New Roman"/>
          <w:sz w:val="22"/>
          <w:highlight w:val="yellow"/>
        </w:rPr>
        <w:t xml:space="preserve"> April 2016.</w:t>
      </w:r>
    </w:p>
    <w:p w:rsidR="00F942B3" w:rsidRDefault="00F942B3" w:rsidP="00F60C42">
      <w:pPr>
        <w:ind w:firstLine="720"/>
        <w:rPr>
          <w:rFonts w:ascii="Times New Roman" w:hAnsi="Times New Roman"/>
          <w:sz w:val="22"/>
        </w:rPr>
      </w:pPr>
    </w:p>
    <w:p w:rsidR="00F942B3" w:rsidRPr="00672D8B" w:rsidRDefault="00F942B3" w:rsidP="00A72C24">
      <w:pPr>
        <w:ind w:firstLine="720"/>
        <w:rPr>
          <w:rFonts w:ascii="Times New Roman" w:hAnsi="Times New Roman"/>
          <w:sz w:val="22"/>
        </w:rPr>
      </w:pPr>
      <w:r>
        <w:rPr>
          <w:rFonts w:ascii="Times New Roman" w:hAnsi="Times New Roman"/>
          <w:sz w:val="22"/>
        </w:rPr>
        <w:t xml:space="preserve">(2) </w:t>
      </w:r>
      <w:r w:rsidR="006F62E1">
        <w:rPr>
          <w:rFonts w:ascii="Times New Roman" w:hAnsi="Times New Roman"/>
          <w:sz w:val="22"/>
        </w:rPr>
        <w:t xml:space="preserve"> </w:t>
      </w:r>
      <w:r w:rsidRPr="00F942B3">
        <w:rPr>
          <w:rFonts w:ascii="Times New Roman" w:hAnsi="Times New Roman"/>
          <w:sz w:val="22"/>
          <w:u w:val="single"/>
        </w:rPr>
        <w:t>Take Home Final</w:t>
      </w:r>
      <w:r>
        <w:rPr>
          <w:rFonts w:ascii="Times New Roman" w:hAnsi="Times New Roman"/>
          <w:sz w:val="22"/>
        </w:rPr>
        <w:t xml:space="preserve"> (2</w:t>
      </w:r>
      <w:r w:rsidR="00A72C24">
        <w:rPr>
          <w:rFonts w:ascii="Times New Roman" w:hAnsi="Times New Roman"/>
          <w:sz w:val="22"/>
        </w:rPr>
        <w:t>5</w:t>
      </w:r>
      <w:r>
        <w:rPr>
          <w:rFonts w:ascii="Times New Roman" w:hAnsi="Times New Roman"/>
          <w:sz w:val="22"/>
        </w:rPr>
        <w:t xml:space="preserve">%) – Students will be given a scenario and will be required to draw on the materials studied thorough out the semester to formulate a well written, cogent response.  </w:t>
      </w:r>
      <w:r w:rsidRPr="00672D8B">
        <w:rPr>
          <w:rFonts w:ascii="Times New Roman" w:hAnsi="Times New Roman"/>
          <w:sz w:val="22"/>
        </w:rPr>
        <w:t>You</w:t>
      </w:r>
      <w:r>
        <w:rPr>
          <w:rFonts w:ascii="Times New Roman" w:hAnsi="Times New Roman"/>
          <w:sz w:val="22"/>
        </w:rPr>
        <w:t xml:space="preserve"> will be required to identify the</w:t>
      </w:r>
      <w:r w:rsidRPr="00672D8B">
        <w:rPr>
          <w:rFonts w:ascii="Times New Roman" w:hAnsi="Times New Roman"/>
          <w:sz w:val="22"/>
        </w:rPr>
        <w:t xml:space="preserve"> ethical leadership challenge</w:t>
      </w:r>
      <w:r>
        <w:rPr>
          <w:rFonts w:ascii="Times New Roman" w:hAnsi="Times New Roman"/>
          <w:sz w:val="22"/>
        </w:rPr>
        <w:t>s</w:t>
      </w:r>
      <w:r w:rsidRPr="00672D8B">
        <w:rPr>
          <w:rFonts w:ascii="Times New Roman" w:hAnsi="Times New Roman"/>
          <w:sz w:val="22"/>
        </w:rPr>
        <w:t xml:space="preserve"> </w:t>
      </w:r>
      <w:r w:rsidRPr="00672D8B">
        <w:rPr>
          <w:rFonts w:ascii="Times New Roman" w:hAnsi="Times New Roman"/>
          <w:b/>
          <w:sz w:val="22"/>
          <w:u w:val="single"/>
        </w:rPr>
        <w:t>and</w:t>
      </w:r>
      <w:r w:rsidR="006F62E1">
        <w:rPr>
          <w:rFonts w:ascii="Times New Roman" w:hAnsi="Times New Roman"/>
          <w:sz w:val="22"/>
        </w:rPr>
        <w:t xml:space="preserve"> describe how you would handle the situation as a Naval or Marine Officer.  </w:t>
      </w:r>
      <w:r w:rsidRPr="00672D8B">
        <w:rPr>
          <w:rFonts w:ascii="Times New Roman" w:hAnsi="Times New Roman"/>
          <w:sz w:val="22"/>
        </w:rPr>
        <w:t xml:space="preserve">You will be evaluated on your ability to insightfully apply course concepts to </w:t>
      </w:r>
      <w:r w:rsidR="006F62E1">
        <w:rPr>
          <w:rFonts w:ascii="Times New Roman" w:hAnsi="Times New Roman"/>
          <w:sz w:val="22"/>
        </w:rPr>
        <w:t>the hypatheical scenario presented.  You must</w:t>
      </w:r>
      <w:r w:rsidRPr="00672D8B">
        <w:rPr>
          <w:rFonts w:ascii="Times New Roman" w:hAnsi="Times New Roman"/>
          <w:sz w:val="22"/>
        </w:rPr>
        <w:t xml:space="preserve"> build well-reasoned recommendations that you, as a junior officer, or your operational command can implement.  </w:t>
      </w:r>
      <w:r>
        <w:rPr>
          <w:rFonts w:ascii="Times New Roman" w:hAnsi="Times New Roman"/>
          <w:sz w:val="22"/>
        </w:rPr>
        <w:t xml:space="preserve">   </w:t>
      </w:r>
    </w:p>
    <w:p w:rsidR="00672D8B" w:rsidRPr="00672D8B" w:rsidRDefault="00672D8B" w:rsidP="00672D8B">
      <w:pPr>
        <w:rPr>
          <w:rFonts w:ascii="Times New Roman" w:hAnsi="Times New Roman"/>
          <w:sz w:val="22"/>
        </w:rPr>
      </w:pPr>
    </w:p>
    <w:p w:rsidR="00672D8B" w:rsidRPr="00672D8B" w:rsidRDefault="00672D8B" w:rsidP="002920F8">
      <w:pPr>
        <w:rPr>
          <w:rFonts w:ascii="Times New Roman" w:hAnsi="Times New Roman"/>
          <w:sz w:val="22"/>
        </w:rPr>
      </w:pPr>
      <w:r>
        <w:rPr>
          <w:rFonts w:ascii="Times New Roman" w:hAnsi="Times New Roman"/>
          <w:sz w:val="22"/>
        </w:rPr>
        <w:t xml:space="preserve">     E.  </w:t>
      </w:r>
      <w:r w:rsidRPr="00672D8B">
        <w:rPr>
          <w:rFonts w:ascii="Times New Roman" w:hAnsi="Times New Roman"/>
          <w:sz w:val="22"/>
          <w:u w:val="single"/>
        </w:rPr>
        <w:t>Extra Credit</w:t>
      </w:r>
      <w:r w:rsidRPr="00672D8B">
        <w:rPr>
          <w:rFonts w:ascii="Times New Roman" w:hAnsi="Times New Roman"/>
          <w:sz w:val="22"/>
        </w:rPr>
        <w:t>. A limited number of</w:t>
      </w:r>
      <w:r w:rsidR="00B0722D">
        <w:rPr>
          <w:rFonts w:ascii="Times New Roman" w:hAnsi="Times New Roman"/>
          <w:sz w:val="22"/>
        </w:rPr>
        <w:t xml:space="preserve"> extra credit opportunities may</w:t>
      </w:r>
      <w:r w:rsidRPr="00672D8B">
        <w:rPr>
          <w:rFonts w:ascii="Times New Roman" w:hAnsi="Times New Roman"/>
          <w:sz w:val="22"/>
        </w:rPr>
        <w:t xml:space="preserve"> </w:t>
      </w:r>
      <w:r w:rsidR="002920F8">
        <w:rPr>
          <w:rFonts w:ascii="Times New Roman" w:hAnsi="Times New Roman"/>
          <w:sz w:val="22"/>
        </w:rPr>
        <w:t>be offered.  Extra Credit will be coordinated on a case by case basis.  It will likely involve a short writing assignment on a pre-approved topic or attending a university lecture and writing a synopsis of</w:t>
      </w:r>
      <w:r w:rsidR="002920F8" w:rsidRPr="00672D8B">
        <w:rPr>
          <w:rFonts w:ascii="Times New Roman" w:hAnsi="Times New Roman"/>
          <w:sz w:val="22"/>
        </w:rPr>
        <w:t xml:space="preserve"> the speaker’s key points and articulate the most important or significant thing that you learned from the lecture</w:t>
      </w:r>
      <w:r w:rsidR="002920F8">
        <w:rPr>
          <w:rFonts w:ascii="Times New Roman" w:hAnsi="Times New Roman"/>
          <w:sz w:val="22"/>
        </w:rPr>
        <w:t xml:space="preserve"> (as it pertains to Leadership and Ethics)</w:t>
      </w:r>
      <w:r w:rsidR="002920F8" w:rsidRPr="00672D8B">
        <w:rPr>
          <w:rFonts w:ascii="Times New Roman" w:hAnsi="Times New Roman"/>
          <w:sz w:val="22"/>
        </w:rPr>
        <w:t>.</w:t>
      </w:r>
      <w:r w:rsidR="002920F8">
        <w:rPr>
          <w:rFonts w:ascii="Times New Roman" w:hAnsi="Times New Roman"/>
          <w:sz w:val="22"/>
        </w:rPr>
        <w:t xml:space="preserve"> </w:t>
      </w:r>
    </w:p>
    <w:p w:rsidR="00672D8B" w:rsidRDefault="00672D8B">
      <w:pPr>
        <w:rPr>
          <w:rFonts w:ascii="Times New Roman" w:hAnsi="Times New Roman"/>
          <w:sz w:val="22"/>
        </w:rPr>
      </w:pPr>
    </w:p>
    <w:p w:rsidR="00AF4539" w:rsidRDefault="00672D8B">
      <w:pPr>
        <w:rPr>
          <w:rFonts w:ascii="Times New Roman" w:hAnsi="Times New Roman"/>
          <w:sz w:val="22"/>
        </w:rPr>
      </w:pPr>
      <w:r>
        <w:rPr>
          <w:rFonts w:ascii="Times New Roman" w:hAnsi="Times New Roman"/>
          <w:sz w:val="22"/>
        </w:rPr>
        <w:t>5</w:t>
      </w:r>
      <w:r w:rsidR="00AF4539">
        <w:rPr>
          <w:rFonts w:ascii="Times New Roman" w:hAnsi="Times New Roman"/>
          <w:sz w:val="22"/>
        </w:rPr>
        <w:t xml:space="preserve">.  </w:t>
      </w:r>
      <w:r w:rsidR="00AF4539" w:rsidRPr="00880BEA">
        <w:rPr>
          <w:rFonts w:ascii="Times New Roman Bold" w:hAnsi="Times New Roman Bold"/>
          <w:smallCaps/>
          <w:sz w:val="22"/>
          <w:u w:val="single"/>
        </w:rPr>
        <w:t>Textbooks</w:t>
      </w:r>
      <w:r w:rsidR="00AF4539">
        <w:rPr>
          <w:rFonts w:ascii="Times New Roman" w:hAnsi="Times New Roman"/>
          <w:sz w:val="22"/>
        </w:rPr>
        <w:t xml:space="preserve">.  All required texts and handouts will be provided to you at no cost.  </w:t>
      </w:r>
      <w:r w:rsidR="00AF4539">
        <w:rPr>
          <w:rFonts w:ascii="Times New Roman Italic" w:hAnsi="Times New Roman Italic"/>
          <w:sz w:val="22"/>
        </w:rPr>
        <w:t xml:space="preserve">You must return all items at the final class session or </w:t>
      </w:r>
      <w:r w:rsidR="0065463C">
        <w:rPr>
          <w:rFonts w:ascii="Times New Roman Italic" w:hAnsi="Times New Roman Italic"/>
          <w:sz w:val="22"/>
        </w:rPr>
        <w:t>you will receive an “Incomplete</w:t>
      </w:r>
      <w:r w:rsidR="002920F8">
        <w:rPr>
          <w:rFonts w:ascii="Times New Roman Italic" w:hAnsi="Times New Roman Italic"/>
          <w:sz w:val="22"/>
        </w:rPr>
        <w:t>.</w:t>
      </w:r>
      <w:r w:rsidR="00AF4539">
        <w:rPr>
          <w:rFonts w:ascii="Times New Roman Italic" w:hAnsi="Times New Roman Italic"/>
          <w:sz w:val="22"/>
        </w:rPr>
        <w:t xml:space="preserve">” </w:t>
      </w:r>
    </w:p>
    <w:p w:rsidR="00AF4539" w:rsidRDefault="00AF4539">
      <w:pPr>
        <w:rPr>
          <w:rFonts w:ascii="Times New Roman" w:hAnsi="Times New Roman"/>
          <w:sz w:val="22"/>
        </w:rPr>
      </w:pPr>
    </w:p>
    <w:p w:rsidR="004C14F1" w:rsidRPr="00300E4A" w:rsidRDefault="00672D8B" w:rsidP="00300E4A">
      <w:pPr>
        <w:rPr>
          <w:rFonts w:ascii="Times New Roman Bold" w:hAnsi="Times New Roman Bold"/>
          <w:smallCaps/>
        </w:rPr>
        <w:sectPr w:rsidR="004C14F1" w:rsidRPr="00300E4A" w:rsidSect="00B0722D">
          <w:headerReference w:type="first" r:id="rId8"/>
          <w:type w:val="continuous"/>
          <w:pgSz w:w="12240" w:h="15840"/>
          <w:pgMar w:top="1008" w:right="1008" w:bottom="1008" w:left="1008" w:header="792" w:footer="792" w:gutter="0"/>
          <w:cols w:space="720"/>
          <w:titlePg/>
        </w:sectPr>
      </w:pPr>
      <w:r>
        <w:rPr>
          <w:rFonts w:ascii="Times New Roman" w:hAnsi="Times New Roman"/>
          <w:sz w:val="22"/>
        </w:rPr>
        <w:t>6</w:t>
      </w:r>
      <w:r w:rsidR="00AF4539">
        <w:rPr>
          <w:rFonts w:ascii="Times New Roman" w:hAnsi="Times New Roman"/>
          <w:sz w:val="22"/>
        </w:rPr>
        <w:t xml:space="preserve">.  </w:t>
      </w:r>
      <w:r w:rsidR="00AF4539" w:rsidRPr="00880BEA">
        <w:rPr>
          <w:rFonts w:ascii="Times New Roman Bold" w:hAnsi="Times New Roman Bold"/>
          <w:smallCaps/>
          <w:sz w:val="22"/>
          <w:u w:val="single"/>
        </w:rPr>
        <w:t>Additional Resources.</w:t>
      </w:r>
      <w:r w:rsidR="00AF4539">
        <w:rPr>
          <w:rFonts w:ascii="Times New Roman" w:hAnsi="Times New Roman"/>
          <w:sz w:val="22"/>
        </w:rPr>
        <w:t xml:space="preserve">  In addition to the texts that are issued to you as part of this course, there are a number of additional resources that you may find useful during your studies.  I will make these resources available to you as the course progresses.  In addition, there are additional references available in the NROTC library (fo</w:t>
      </w:r>
      <w:r w:rsidR="00300E4A">
        <w:rPr>
          <w:rFonts w:ascii="Times New Roman" w:hAnsi="Times New Roman"/>
          <w:sz w:val="22"/>
        </w:rPr>
        <w:t xml:space="preserve">r review in the library only).  </w:t>
      </w:r>
      <w:r w:rsidR="00300E4A" w:rsidRPr="00300E4A">
        <w:rPr>
          <w:rFonts w:ascii="Times New Roman Bold" w:hAnsi="Times New Roman Bold"/>
          <w:b/>
          <w:smallCaps/>
        </w:rPr>
        <w:t xml:space="preserve">If needed, we will make classroom accommodations for students with documented disabilities. </w:t>
      </w:r>
      <w:r w:rsidR="00300E4A">
        <w:rPr>
          <w:rFonts w:ascii="Times New Roman Bold" w:hAnsi="Times New Roman Bold"/>
          <w:b/>
          <w:smallCaps/>
        </w:rPr>
        <w:t xml:space="preserve"> </w:t>
      </w:r>
      <w:r w:rsidR="00300E4A" w:rsidRPr="00300E4A">
        <w:rPr>
          <w:rFonts w:ascii="Times New Roman Bold" w:hAnsi="Times New Roman Bold"/>
          <w:b/>
          <w:smallCaps/>
        </w:rPr>
        <w:t>These accommodations must be arranged in advance and in accordance with the Office of Disability Services (</w:t>
      </w:r>
      <w:hyperlink r:id="rId9" w:history="1">
        <w:r w:rsidR="00300E4A" w:rsidRPr="005C794E">
          <w:rPr>
            <w:rStyle w:val="Hyperlink"/>
            <w:rFonts w:ascii="Times New Roman Bold" w:hAnsi="Times New Roman Bold"/>
            <w:b/>
            <w:smallCaps/>
          </w:rPr>
          <w:t>http://disabilityservices.gatech.edu</w:t>
        </w:r>
      </w:hyperlink>
      <w:r w:rsidR="00300E4A" w:rsidRPr="00300E4A">
        <w:rPr>
          <w:rFonts w:ascii="Times New Roman Bold" w:hAnsi="Times New Roman Bold"/>
          <w:b/>
          <w:smallCaps/>
        </w:rPr>
        <w:t>).</w:t>
      </w:r>
      <w:r w:rsidR="00300E4A">
        <w:rPr>
          <w:rFonts w:ascii="Times New Roman Bold" w:hAnsi="Times New Roman Bold"/>
          <w:b/>
          <w:smallCaps/>
        </w:rPr>
        <w:t xml:space="preserve">   The classroom in the O’keefe building is wheelchair accessible.</w:t>
      </w:r>
    </w:p>
    <w:p w:rsidR="004C14F1" w:rsidRDefault="000C6A94" w:rsidP="004C14F1">
      <w:pPr>
        <w:jc w:val="center"/>
        <w:rPr>
          <w:rFonts w:ascii="Times New Roman" w:eastAsia="Times New Roman" w:hAnsi="Times New Roman"/>
          <w:b/>
          <w:bCs/>
          <w:color w:val="auto"/>
          <w:sz w:val="32"/>
          <w:szCs w:val="20"/>
        </w:rPr>
      </w:pPr>
      <w:r w:rsidRPr="004C14F1">
        <w:rPr>
          <w:rFonts w:ascii="Times New Roman" w:eastAsia="Times New Roman" w:hAnsi="Times New Roman"/>
          <w:b/>
          <w:bCs/>
          <w:noProof/>
          <w:color w:val="auto"/>
          <w:sz w:val="32"/>
          <w:szCs w:val="20"/>
        </w:rPr>
        <w:drawing>
          <wp:anchor distT="0" distB="0" distL="114300" distR="114300" simplePos="0" relativeHeight="251659776" behindDoc="0" locked="0" layoutInCell="1" allowOverlap="1" wp14:anchorId="1BB884A9" wp14:editId="10C5FF4B">
            <wp:simplePos x="0" y="0"/>
            <wp:positionH relativeFrom="margin">
              <wp:align>left</wp:align>
            </wp:positionH>
            <wp:positionV relativeFrom="paragraph">
              <wp:posOffset>0</wp:posOffset>
            </wp:positionV>
            <wp:extent cx="952500" cy="952500"/>
            <wp:effectExtent l="0" t="0" r="0" b="0"/>
            <wp:wrapSquare wrapText="bothSides"/>
            <wp:docPr id="2" name="Picture 2" descr="nav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v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C14F1">
        <w:rPr>
          <w:rFonts w:ascii="Times New Roman" w:eastAsia="Times New Roman" w:hAnsi="Times New Roman"/>
          <w:b/>
          <w:bCs/>
          <w:noProof/>
          <w:color w:val="auto"/>
          <w:sz w:val="32"/>
          <w:szCs w:val="20"/>
        </w:rPr>
        <w:drawing>
          <wp:anchor distT="0" distB="0" distL="114300" distR="114300" simplePos="0" relativeHeight="251660800" behindDoc="0" locked="0" layoutInCell="1" allowOverlap="1" wp14:anchorId="16DFA70E" wp14:editId="1D189084">
            <wp:simplePos x="0" y="0"/>
            <wp:positionH relativeFrom="column">
              <wp:posOffset>7894320</wp:posOffset>
            </wp:positionH>
            <wp:positionV relativeFrom="paragraph">
              <wp:posOffset>0</wp:posOffset>
            </wp:positionV>
            <wp:extent cx="942975" cy="942975"/>
            <wp:effectExtent l="0" t="0" r="9525" b="9525"/>
            <wp:wrapSquare wrapText="bothSides"/>
            <wp:docPr id="3" name="Picture 3" descr="mar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14:sizeRelH relativeFrom="page">
              <wp14:pctWidth>0</wp14:pctWidth>
            </wp14:sizeRelH>
            <wp14:sizeRelV relativeFrom="page">
              <wp14:pctHeight>0</wp14:pctHeight>
            </wp14:sizeRelV>
          </wp:anchor>
        </w:drawing>
      </w:r>
      <w:r w:rsidR="004C14F1" w:rsidRPr="004C14F1">
        <w:rPr>
          <w:rFonts w:ascii="Times New Roman" w:eastAsia="Times New Roman" w:hAnsi="Times New Roman"/>
          <w:b/>
          <w:bCs/>
          <w:color w:val="auto"/>
          <w:sz w:val="32"/>
          <w:szCs w:val="20"/>
        </w:rPr>
        <w:t>Leadership &amp; Ethics</w:t>
      </w:r>
    </w:p>
    <w:p w:rsidR="004C14F1" w:rsidRPr="004C14F1" w:rsidRDefault="004C14F1" w:rsidP="00EB6BB9">
      <w:pPr>
        <w:jc w:val="center"/>
        <w:rPr>
          <w:rFonts w:ascii="Times New Roman" w:eastAsia="Times New Roman" w:hAnsi="Times New Roman"/>
          <w:b/>
          <w:bCs/>
          <w:color w:val="auto"/>
          <w:sz w:val="32"/>
          <w:szCs w:val="20"/>
        </w:rPr>
      </w:pPr>
      <w:r>
        <w:rPr>
          <w:rFonts w:ascii="Times New Roman" w:eastAsia="Times New Roman" w:hAnsi="Times New Roman"/>
          <w:b/>
          <w:bCs/>
          <w:color w:val="auto"/>
          <w:sz w:val="32"/>
          <w:szCs w:val="20"/>
        </w:rPr>
        <w:t xml:space="preserve">Course </w:t>
      </w:r>
      <w:r w:rsidR="00EB6BB9">
        <w:rPr>
          <w:rFonts w:ascii="Times New Roman" w:eastAsia="Times New Roman" w:hAnsi="Times New Roman"/>
          <w:b/>
          <w:bCs/>
          <w:color w:val="auto"/>
          <w:sz w:val="32"/>
          <w:szCs w:val="20"/>
        </w:rPr>
        <w:t>NS4322</w:t>
      </w:r>
    </w:p>
    <w:p w:rsidR="004C14F1" w:rsidRDefault="004C14F1" w:rsidP="004C14F1">
      <w:pPr>
        <w:jc w:val="center"/>
        <w:rPr>
          <w:rFonts w:ascii="Times New Roman" w:eastAsia="Times New Roman" w:hAnsi="Times New Roman"/>
          <w:b/>
          <w:bCs/>
          <w:color w:val="auto"/>
          <w:sz w:val="20"/>
          <w:szCs w:val="20"/>
        </w:rPr>
      </w:pPr>
    </w:p>
    <w:p w:rsidR="004C14F1" w:rsidRPr="004C14F1" w:rsidRDefault="004C14F1" w:rsidP="00EB6BB9">
      <w:pPr>
        <w:jc w:val="center"/>
        <w:rPr>
          <w:rFonts w:ascii="Times New Roman" w:eastAsia="Times New Roman" w:hAnsi="Times New Roman"/>
          <w:b/>
          <w:color w:val="auto"/>
          <w:sz w:val="18"/>
          <w:szCs w:val="20"/>
        </w:rPr>
      </w:pPr>
      <w:r w:rsidRPr="004C14F1">
        <w:rPr>
          <w:rFonts w:ascii="Times New Roman" w:eastAsia="Times New Roman" w:hAnsi="Times New Roman"/>
          <w:b/>
          <w:color w:val="auto"/>
          <w:sz w:val="28"/>
          <w:szCs w:val="20"/>
        </w:rPr>
        <w:t xml:space="preserve">Class Schedule and Reading Assignments </w:t>
      </w:r>
      <w:r w:rsidRPr="004C14F1">
        <w:rPr>
          <w:rFonts w:ascii="Times New Roman" w:eastAsia="Times New Roman" w:hAnsi="Times New Roman"/>
          <w:b/>
          <w:color w:val="auto"/>
          <w:sz w:val="18"/>
          <w:szCs w:val="20"/>
        </w:rPr>
        <w:t xml:space="preserve">(Updated </w:t>
      </w:r>
      <w:r w:rsidR="00EB6BB9">
        <w:rPr>
          <w:rFonts w:ascii="Times New Roman" w:eastAsia="Times New Roman" w:hAnsi="Times New Roman"/>
          <w:b/>
          <w:color w:val="auto"/>
          <w:sz w:val="18"/>
          <w:szCs w:val="20"/>
        </w:rPr>
        <w:t>12 Jan</w:t>
      </w:r>
      <w:r>
        <w:rPr>
          <w:rFonts w:ascii="Times New Roman" w:eastAsia="Times New Roman" w:hAnsi="Times New Roman"/>
          <w:b/>
          <w:color w:val="auto"/>
          <w:sz w:val="18"/>
          <w:szCs w:val="20"/>
        </w:rPr>
        <w:t xml:space="preserve"> 2015</w:t>
      </w:r>
      <w:r w:rsidRPr="004C14F1">
        <w:rPr>
          <w:rFonts w:ascii="Times New Roman" w:eastAsia="Times New Roman" w:hAnsi="Times New Roman"/>
          <w:b/>
          <w:color w:val="auto"/>
          <w:sz w:val="18"/>
          <w:szCs w:val="20"/>
        </w:rPr>
        <w:t>)</w:t>
      </w:r>
    </w:p>
    <w:p w:rsidR="004C14F1" w:rsidRPr="004C14F1" w:rsidRDefault="004C14F1" w:rsidP="004C14F1">
      <w:pPr>
        <w:rPr>
          <w:rFonts w:ascii="Times New Roman" w:eastAsia="Times New Roman" w:hAnsi="Times New Roman"/>
          <w:color w:val="auto"/>
          <w:sz w:val="14"/>
          <w:szCs w:val="20"/>
        </w:rPr>
      </w:pPr>
    </w:p>
    <w:tbl>
      <w:tblPr>
        <w:tblW w:w="139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5760"/>
        <w:gridCol w:w="6814"/>
      </w:tblGrid>
      <w:tr w:rsidR="004C14F1" w:rsidRPr="004C14F1" w:rsidTr="004C14F1">
        <w:tc>
          <w:tcPr>
            <w:tcW w:w="1368" w:type="dxa"/>
          </w:tcPr>
          <w:p w:rsidR="004C14F1" w:rsidRPr="004C14F1" w:rsidRDefault="00EB6BB9" w:rsidP="004C14F1">
            <w:pPr>
              <w:jc w:val="center"/>
              <w:rPr>
                <w:rFonts w:ascii="Times New Roman" w:eastAsia="Times New Roman" w:hAnsi="Times New Roman"/>
                <w:b/>
                <w:bCs/>
                <w:color w:val="auto"/>
                <w:sz w:val="20"/>
                <w:szCs w:val="20"/>
              </w:rPr>
            </w:pPr>
            <w:r>
              <w:rPr>
                <w:rFonts w:ascii="Times New Roman" w:eastAsia="Times New Roman" w:hAnsi="Times New Roman"/>
                <w:b/>
                <w:bCs/>
                <w:color w:val="auto"/>
                <w:sz w:val="20"/>
                <w:szCs w:val="20"/>
              </w:rPr>
              <w:t>LESSON</w:t>
            </w:r>
          </w:p>
        </w:tc>
        <w:tc>
          <w:tcPr>
            <w:tcW w:w="5760" w:type="dxa"/>
          </w:tcPr>
          <w:p w:rsidR="004C14F1" w:rsidRPr="004C14F1" w:rsidRDefault="004C14F1" w:rsidP="004C14F1">
            <w:pPr>
              <w:jc w:val="center"/>
              <w:rPr>
                <w:rFonts w:ascii="Times New Roman" w:eastAsia="Times New Roman" w:hAnsi="Times New Roman"/>
                <w:b/>
                <w:bCs/>
                <w:color w:val="auto"/>
                <w:sz w:val="20"/>
                <w:szCs w:val="20"/>
              </w:rPr>
            </w:pPr>
            <w:r w:rsidRPr="004C14F1">
              <w:rPr>
                <w:rFonts w:ascii="Times New Roman" w:eastAsia="Times New Roman" w:hAnsi="Times New Roman"/>
                <w:b/>
                <w:bCs/>
                <w:color w:val="auto"/>
                <w:sz w:val="20"/>
                <w:szCs w:val="20"/>
              </w:rPr>
              <w:t>TOPICS</w:t>
            </w:r>
          </w:p>
        </w:tc>
        <w:tc>
          <w:tcPr>
            <w:tcW w:w="6814" w:type="dxa"/>
          </w:tcPr>
          <w:p w:rsidR="004C14F1" w:rsidRPr="004C14F1" w:rsidRDefault="004C14F1" w:rsidP="004C14F1">
            <w:pPr>
              <w:jc w:val="center"/>
              <w:rPr>
                <w:rFonts w:ascii="Times New Roman" w:eastAsia="Times New Roman" w:hAnsi="Times New Roman"/>
                <w:b/>
                <w:bCs/>
                <w:color w:val="auto"/>
                <w:sz w:val="20"/>
                <w:szCs w:val="20"/>
              </w:rPr>
            </w:pPr>
            <w:r w:rsidRPr="004C14F1">
              <w:rPr>
                <w:rFonts w:ascii="Times New Roman" w:eastAsia="Times New Roman" w:hAnsi="Times New Roman"/>
                <w:b/>
                <w:bCs/>
                <w:color w:val="auto"/>
                <w:sz w:val="20"/>
                <w:szCs w:val="20"/>
              </w:rPr>
              <w:t>READINGS</w:t>
            </w:r>
          </w:p>
        </w:tc>
      </w:tr>
      <w:tr w:rsidR="004C14F1" w:rsidRPr="004C14F1" w:rsidTr="004C14F1">
        <w:tc>
          <w:tcPr>
            <w:tcW w:w="1368" w:type="dxa"/>
            <w:vAlign w:val="center"/>
          </w:tcPr>
          <w:p w:rsidR="004C14F1" w:rsidRDefault="00EB6BB9" w:rsidP="004C14F1">
            <w:pPr>
              <w:jc w:val="center"/>
              <w:rPr>
                <w:rFonts w:ascii="Times New Roman" w:eastAsia="Times New Roman" w:hAnsi="Times New Roman"/>
                <w:b/>
                <w:color w:val="auto"/>
                <w:sz w:val="20"/>
                <w:szCs w:val="20"/>
              </w:rPr>
            </w:pPr>
            <w:r>
              <w:rPr>
                <w:rFonts w:ascii="Times New Roman" w:eastAsia="Times New Roman" w:hAnsi="Times New Roman"/>
                <w:b/>
                <w:color w:val="auto"/>
                <w:sz w:val="20"/>
                <w:szCs w:val="20"/>
              </w:rPr>
              <w:t>1</w:t>
            </w:r>
          </w:p>
          <w:p w:rsidR="00643E35" w:rsidRDefault="00643E35" w:rsidP="004C14F1">
            <w:pPr>
              <w:jc w:val="center"/>
              <w:rPr>
                <w:rFonts w:ascii="Times New Roman" w:eastAsia="Times New Roman" w:hAnsi="Times New Roman"/>
                <w:b/>
                <w:color w:val="auto"/>
                <w:sz w:val="20"/>
                <w:szCs w:val="20"/>
              </w:rPr>
            </w:pPr>
          </w:p>
          <w:p w:rsidR="00643E35" w:rsidRPr="004C14F1" w:rsidRDefault="00B44992" w:rsidP="004C14F1">
            <w:pPr>
              <w:jc w:val="center"/>
              <w:rPr>
                <w:rFonts w:ascii="Times New Roman" w:eastAsia="Times New Roman" w:hAnsi="Times New Roman"/>
                <w:bCs/>
                <w:color w:val="auto"/>
                <w:sz w:val="20"/>
                <w:szCs w:val="20"/>
              </w:rPr>
            </w:pPr>
            <w:r>
              <w:rPr>
                <w:rFonts w:ascii="Times New Roman" w:eastAsia="Times New Roman" w:hAnsi="Times New Roman"/>
                <w:b/>
                <w:color w:val="auto"/>
                <w:sz w:val="20"/>
                <w:szCs w:val="20"/>
              </w:rPr>
              <w:t>10</w:t>
            </w:r>
            <w:r w:rsidR="00643E35">
              <w:rPr>
                <w:rFonts w:ascii="Times New Roman" w:eastAsia="Times New Roman" w:hAnsi="Times New Roman"/>
                <w:b/>
                <w:color w:val="auto"/>
                <w:sz w:val="20"/>
                <w:szCs w:val="20"/>
              </w:rPr>
              <w:t xml:space="preserve"> Jan 17</w:t>
            </w:r>
          </w:p>
        </w:tc>
        <w:tc>
          <w:tcPr>
            <w:tcW w:w="5760" w:type="dxa"/>
          </w:tcPr>
          <w:p w:rsidR="004C14F1" w:rsidRPr="004C14F1" w:rsidRDefault="004C14F1" w:rsidP="004C14F1">
            <w:pPr>
              <w:spacing w:before="120"/>
              <w:rPr>
                <w:rFonts w:ascii="Times New Roman" w:eastAsia="Times New Roman" w:hAnsi="Times New Roman"/>
                <w:b/>
                <w:color w:val="auto"/>
                <w:sz w:val="20"/>
                <w:szCs w:val="20"/>
              </w:rPr>
            </w:pPr>
            <w:r w:rsidRPr="004C14F1">
              <w:rPr>
                <w:rFonts w:ascii="Times New Roman" w:eastAsia="Times New Roman" w:hAnsi="Times New Roman"/>
                <w:b/>
                <w:color w:val="auto"/>
                <w:sz w:val="20"/>
                <w:szCs w:val="20"/>
              </w:rPr>
              <w:t xml:space="preserve"> INTRODUCTION TO LEADERSHIP &amp; ETHICS COURSE</w:t>
            </w:r>
          </w:p>
          <w:p w:rsidR="004C14F1" w:rsidRPr="004C14F1" w:rsidRDefault="004C14F1" w:rsidP="004C14F1">
            <w:pPr>
              <w:numPr>
                <w:ilvl w:val="0"/>
                <w:numId w:val="19"/>
              </w:numPr>
              <w:tabs>
                <w:tab w:val="num" w:pos="702"/>
              </w:tabs>
              <w:ind w:left="792"/>
              <w:rPr>
                <w:rFonts w:ascii="Times New Roman" w:eastAsia="Times New Roman" w:hAnsi="Times New Roman"/>
                <w:color w:val="auto"/>
                <w:sz w:val="20"/>
                <w:szCs w:val="20"/>
              </w:rPr>
            </w:pPr>
            <w:r w:rsidRPr="004C14F1">
              <w:rPr>
                <w:rFonts w:ascii="Times New Roman" w:eastAsia="Times New Roman" w:hAnsi="Times New Roman"/>
                <w:color w:val="auto"/>
                <w:sz w:val="20"/>
                <w:szCs w:val="20"/>
              </w:rPr>
              <w:t>Review syllabus &amp; course policies</w:t>
            </w:r>
          </w:p>
          <w:p w:rsidR="004C14F1" w:rsidRPr="00B53DF2" w:rsidRDefault="004C14F1" w:rsidP="00B53DF2">
            <w:pPr>
              <w:numPr>
                <w:ilvl w:val="0"/>
                <w:numId w:val="19"/>
              </w:numPr>
              <w:tabs>
                <w:tab w:val="num" w:pos="702"/>
              </w:tabs>
              <w:ind w:left="792"/>
              <w:rPr>
                <w:rFonts w:ascii="Times New Roman" w:eastAsia="Times New Roman" w:hAnsi="Times New Roman"/>
                <w:color w:val="auto"/>
                <w:sz w:val="16"/>
                <w:szCs w:val="16"/>
              </w:rPr>
            </w:pPr>
            <w:r w:rsidRPr="004C14F1">
              <w:rPr>
                <w:rFonts w:ascii="Times New Roman" w:eastAsia="Times New Roman" w:hAnsi="Times New Roman"/>
                <w:color w:val="auto"/>
                <w:sz w:val="20"/>
                <w:szCs w:val="20"/>
              </w:rPr>
              <w:t>WHAT IS RIGHT &amp; HOW DO YOU DECIDE?</w:t>
            </w:r>
          </w:p>
        </w:tc>
        <w:tc>
          <w:tcPr>
            <w:tcW w:w="6814" w:type="dxa"/>
          </w:tcPr>
          <w:p w:rsidR="004C14F1" w:rsidRPr="004C14F1" w:rsidRDefault="004C14F1" w:rsidP="004C14F1">
            <w:pPr>
              <w:rPr>
                <w:rFonts w:ascii="Times New Roman" w:eastAsia="Times New Roman" w:hAnsi="Times New Roman"/>
                <w:color w:val="auto"/>
                <w:sz w:val="20"/>
                <w:szCs w:val="20"/>
              </w:rPr>
            </w:pPr>
          </w:p>
          <w:p w:rsidR="004C14F1" w:rsidRPr="004C14F1" w:rsidRDefault="004C14F1" w:rsidP="004C14F1">
            <w:pPr>
              <w:rPr>
                <w:rFonts w:ascii="Times New Roman" w:eastAsia="Times New Roman" w:hAnsi="Times New Roman"/>
                <w:color w:val="auto"/>
                <w:sz w:val="20"/>
                <w:szCs w:val="20"/>
              </w:rPr>
            </w:pPr>
            <w:r w:rsidRPr="004C14F1">
              <w:rPr>
                <w:rFonts w:ascii="Times New Roman" w:eastAsia="Times New Roman" w:hAnsi="Times New Roman"/>
                <w:color w:val="auto"/>
                <w:sz w:val="20"/>
                <w:szCs w:val="20"/>
              </w:rPr>
              <w:t>None – Book Issue during class</w:t>
            </w:r>
          </w:p>
        </w:tc>
      </w:tr>
      <w:tr w:rsidR="004C14F1" w:rsidRPr="004C14F1" w:rsidTr="00B53DF2">
        <w:tc>
          <w:tcPr>
            <w:tcW w:w="1368" w:type="dxa"/>
            <w:vAlign w:val="center"/>
          </w:tcPr>
          <w:p w:rsidR="004C14F1" w:rsidRDefault="00EB6BB9" w:rsidP="004C14F1">
            <w:pPr>
              <w:jc w:val="center"/>
              <w:rPr>
                <w:rFonts w:ascii="Times New Roman" w:eastAsia="Times New Roman" w:hAnsi="Times New Roman"/>
                <w:b/>
                <w:color w:val="auto"/>
                <w:sz w:val="20"/>
                <w:szCs w:val="20"/>
              </w:rPr>
            </w:pPr>
            <w:r>
              <w:rPr>
                <w:rFonts w:ascii="Times New Roman" w:eastAsia="Times New Roman" w:hAnsi="Times New Roman"/>
                <w:b/>
                <w:color w:val="auto"/>
                <w:sz w:val="20"/>
                <w:szCs w:val="20"/>
              </w:rPr>
              <w:t>2</w:t>
            </w:r>
          </w:p>
          <w:p w:rsidR="00643E35" w:rsidRDefault="00643E35" w:rsidP="004C14F1">
            <w:pPr>
              <w:jc w:val="center"/>
              <w:rPr>
                <w:rFonts w:ascii="Times New Roman" w:eastAsia="Times New Roman" w:hAnsi="Times New Roman"/>
                <w:b/>
                <w:color w:val="auto"/>
                <w:sz w:val="20"/>
                <w:szCs w:val="20"/>
              </w:rPr>
            </w:pPr>
          </w:p>
          <w:p w:rsidR="00643E35" w:rsidRPr="004C14F1" w:rsidRDefault="00B44992" w:rsidP="004C14F1">
            <w:pPr>
              <w:jc w:val="center"/>
              <w:rPr>
                <w:rFonts w:ascii="Times New Roman" w:eastAsia="Times New Roman" w:hAnsi="Times New Roman"/>
                <w:color w:val="auto"/>
                <w:sz w:val="20"/>
                <w:szCs w:val="20"/>
              </w:rPr>
            </w:pPr>
            <w:r>
              <w:rPr>
                <w:rFonts w:ascii="Times New Roman" w:eastAsia="Times New Roman" w:hAnsi="Times New Roman"/>
                <w:b/>
                <w:color w:val="auto"/>
                <w:sz w:val="20"/>
                <w:szCs w:val="20"/>
              </w:rPr>
              <w:t>12</w:t>
            </w:r>
            <w:r w:rsidR="00643E35">
              <w:rPr>
                <w:rFonts w:ascii="Times New Roman" w:eastAsia="Times New Roman" w:hAnsi="Times New Roman"/>
                <w:b/>
                <w:color w:val="auto"/>
                <w:sz w:val="20"/>
                <w:szCs w:val="20"/>
              </w:rPr>
              <w:t xml:space="preserve"> Jan 17</w:t>
            </w:r>
          </w:p>
        </w:tc>
        <w:tc>
          <w:tcPr>
            <w:tcW w:w="5760" w:type="dxa"/>
            <w:vAlign w:val="center"/>
          </w:tcPr>
          <w:p w:rsidR="004C14F1" w:rsidRPr="004C14F1" w:rsidRDefault="004C14F1" w:rsidP="004C14F1">
            <w:pPr>
              <w:ind w:left="115"/>
              <w:rPr>
                <w:rFonts w:ascii="Times New Roman" w:eastAsia="Times New Roman" w:hAnsi="Times New Roman"/>
                <w:b/>
                <w:bCs/>
                <w:color w:val="auto"/>
                <w:sz w:val="20"/>
                <w:szCs w:val="20"/>
              </w:rPr>
            </w:pPr>
          </w:p>
          <w:p w:rsidR="004C14F1" w:rsidRPr="004C14F1" w:rsidRDefault="004C14F1" w:rsidP="004C14F1">
            <w:pPr>
              <w:rPr>
                <w:rFonts w:ascii="Times New Roman" w:eastAsia="Times New Roman" w:hAnsi="Times New Roman"/>
                <w:b/>
                <w:bCs/>
                <w:color w:val="auto"/>
                <w:sz w:val="20"/>
                <w:szCs w:val="20"/>
              </w:rPr>
            </w:pPr>
            <w:r w:rsidRPr="004C14F1">
              <w:rPr>
                <w:rFonts w:ascii="Times New Roman" w:eastAsia="Times New Roman" w:hAnsi="Times New Roman"/>
                <w:b/>
                <w:bCs/>
                <w:color w:val="auto"/>
                <w:sz w:val="20"/>
                <w:szCs w:val="20"/>
              </w:rPr>
              <w:t xml:space="preserve">WHY STUDY ETHICS? INTRO TO MORAL REASONING  </w:t>
            </w:r>
          </w:p>
          <w:p w:rsidR="004C14F1" w:rsidRPr="004C14F1" w:rsidRDefault="004C14F1" w:rsidP="004C14F1">
            <w:pPr>
              <w:widowControl w:val="0"/>
              <w:numPr>
                <w:ilvl w:val="0"/>
                <w:numId w:val="29"/>
              </w:numPr>
              <w:autoSpaceDE w:val="0"/>
              <w:autoSpaceDN w:val="0"/>
              <w:adjustRightInd w:val="0"/>
              <w:rPr>
                <w:rFonts w:ascii="Times New Roman" w:eastAsia="Times New Roman" w:hAnsi="Times New Roman"/>
                <w:bCs/>
                <w:color w:val="auto"/>
                <w:sz w:val="20"/>
                <w:szCs w:val="20"/>
              </w:rPr>
            </w:pPr>
            <w:r w:rsidRPr="004C14F1">
              <w:rPr>
                <w:rFonts w:ascii="Times New Roman" w:eastAsia="Times New Roman" w:hAnsi="Times New Roman"/>
                <w:bCs/>
                <w:color w:val="auto"/>
                <w:sz w:val="20"/>
                <w:szCs w:val="20"/>
              </w:rPr>
              <w:t>What is considered ethical?</w:t>
            </w:r>
          </w:p>
          <w:p w:rsidR="004C14F1" w:rsidRPr="004C14F1" w:rsidRDefault="004C14F1" w:rsidP="004C14F1">
            <w:pPr>
              <w:widowControl w:val="0"/>
              <w:numPr>
                <w:ilvl w:val="0"/>
                <w:numId w:val="29"/>
              </w:numPr>
              <w:autoSpaceDE w:val="0"/>
              <w:autoSpaceDN w:val="0"/>
              <w:adjustRightInd w:val="0"/>
              <w:rPr>
                <w:rFonts w:ascii="Times New Roman" w:eastAsia="Times New Roman" w:hAnsi="Times New Roman"/>
                <w:bCs/>
                <w:iCs/>
                <w:color w:val="auto"/>
                <w:sz w:val="20"/>
                <w:szCs w:val="20"/>
              </w:rPr>
            </w:pPr>
            <w:r w:rsidRPr="004C14F1">
              <w:rPr>
                <w:rFonts w:ascii="Times New Roman" w:eastAsia="Times New Roman" w:hAnsi="Times New Roman"/>
                <w:bCs/>
                <w:color w:val="auto"/>
                <w:sz w:val="20"/>
                <w:szCs w:val="20"/>
              </w:rPr>
              <w:t>Is being ethical difficult?</w:t>
            </w:r>
          </w:p>
          <w:p w:rsidR="004C14F1" w:rsidRPr="004C14F1" w:rsidRDefault="004C14F1" w:rsidP="004C14F1">
            <w:pPr>
              <w:widowControl w:val="0"/>
              <w:numPr>
                <w:ilvl w:val="0"/>
                <w:numId w:val="29"/>
              </w:numPr>
              <w:autoSpaceDE w:val="0"/>
              <w:autoSpaceDN w:val="0"/>
              <w:adjustRightInd w:val="0"/>
              <w:rPr>
                <w:rFonts w:ascii="Times New Roman" w:eastAsia="Times New Roman" w:hAnsi="Times New Roman"/>
                <w:bCs/>
                <w:iCs/>
                <w:color w:val="auto"/>
                <w:sz w:val="20"/>
                <w:szCs w:val="20"/>
              </w:rPr>
            </w:pPr>
            <w:r w:rsidRPr="004C14F1">
              <w:rPr>
                <w:rFonts w:ascii="Times New Roman" w:eastAsia="Times New Roman" w:hAnsi="Times New Roman"/>
                <w:bCs/>
                <w:color w:val="auto"/>
                <w:sz w:val="20"/>
                <w:szCs w:val="20"/>
              </w:rPr>
              <w:t>What are the ethical expectations of the U.S. military?</w:t>
            </w:r>
          </w:p>
          <w:p w:rsidR="004C14F1" w:rsidRPr="004C14F1" w:rsidRDefault="004C14F1" w:rsidP="004C14F1">
            <w:pPr>
              <w:rPr>
                <w:rFonts w:ascii="Times New Roman" w:eastAsia="Times New Roman" w:hAnsi="Times New Roman"/>
                <w:color w:val="auto"/>
                <w:sz w:val="16"/>
                <w:szCs w:val="16"/>
              </w:rPr>
            </w:pPr>
          </w:p>
        </w:tc>
        <w:tc>
          <w:tcPr>
            <w:tcW w:w="6814" w:type="dxa"/>
            <w:vAlign w:val="center"/>
          </w:tcPr>
          <w:p w:rsidR="004C14F1" w:rsidRPr="004C14F1" w:rsidRDefault="004C14F1" w:rsidP="004C14F1">
            <w:pPr>
              <w:tabs>
                <w:tab w:val="left" w:pos="1720"/>
              </w:tabs>
              <w:rPr>
                <w:rFonts w:ascii="Times New Roman" w:eastAsia="Times New Roman" w:hAnsi="Times New Roman"/>
                <w:b/>
                <w:color w:val="auto"/>
                <w:sz w:val="20"/>
                <w:szCs w:val="20"/>
              </w:rPr>
            </w:pPr>
            <w:r w:rsidRPr="004C14F1">
              <w:rPr>
                <w:rFonts w:ascii="Times New Roman" w:eastAsia="Times New Roman" w:hAnsi="Times New Roman"/>
                <w:b/>
                <w:color w:val="auto"/>
                <w:sz w:val="20"/>
                <w:szCs w:val="20"/>
              </w:rPr>
              <w:t>EMP (34 pages)</w:t>
            </w:r>
          </w:p>
          <w:p w:rsidR="004C14F1" w:rsidRPr="004C14F1" w:rsidRDefault="004C14F1" w:rsidP="004C14F1">
            <w:pPr>
              <w:numPr>
                <w:ilvl w:val="0"/>
                <w:numId w:val="6"/>
              </w:numPr>
              <w:tabs>
                <w:tab w:val="num" w:pos="162"/>
                <w:tab w:val="left" w:pos="1720"/>
              </w:tabs>
              <w:ind w:left="0" w:firstLine="0"/>
              <w:rPr>
                <w:rFonts w:ascii="Times New Roman" w:eastAsia="Times New Roman" w:hAnsi="Times New Roman"/>
                <w:color w:val="auto"/>
                <w:sz w:val="20"/>
                <w:szCs w:val="20"/>
              </w:rPr>
            </w:pPr>
            <w:r w:rsidRPr="004C14F1">
              <w:rPr>
                <w:rFonts w:ascii="Times New Roman" w:eastAsia="Times New Roman" w:hAnsi="Times New Roman"/>
                <w:color w:val="auto"/>
                <w:sz w:val="20"/>
                <w:szCs w:val="20"/>
              </w:rPr>
              <w:t xml:space="preserve"> Why Study Ethics? (Lucas), pp. 3-7; On the Eve of Battle (Lucas), pp. 9-11; Ring of Gyges (Plato), pp. 13-14; Why Ethics is So Hard (Grassey), pp. 15-19;</w:t>
            </w:r>
          </w:p>
          <w:p w:rsidR="004C14F1" w:rsidRPr="004C14F1" w:rsidRDefault="004C14F1" w:rsidP="004C14F1">
            <w:pPr>
              <w:tabs>
                <w:tab w:val="left" w:pos="1720"/>
              </w:tabs>
              <w:rPr>
                <w:rFonts w:ascii="Times New Roman" w:eastAsia="Times New Roman" w:hAnsi="Times New Roman"/>
                <w:b/>
                <w:color w:val="auto"/>
                <w:sz w:val="20"/>
                <w:szCs w:val="20"/>
              </w:rPr>
            </w:pPr>
            <w:r w:rsidRPr="004C14F1">
              <w:rPr>
                <w:rFonts w:ascii="Times New Roman" w:eastAsia="Times New Roman" w:hAnsi="Times New Roman"/>
                <w:color w:val="auto"/>
                <w:sz w:val="20"/>
                <w:szCs w:val="20"/>
              </w:rPr>
              <w:t>A Higher Moral Standard for the Military (Ficarrotta), pp. 33-43; The Americ</w:t>
            </w:r>
            <w:r w:rsidR="00B405C9">
              <w:rPr>
                <w:rFonts w:ascii="Times New Roman" w:eastAsia="Times New Roman" w:hAnsi="Times New Roman"/>
                <w:color w:val="auto"/>
                <w:sz w:val="20"/>
                <w:szCs w:val="20"/>
              </w:rPr>
              <w:t>an Professional Military Ethic (Hartle), pp. 63-69.</w:t>
            </w:r>
          </w:p>
          <w:p w:rsidR="004C14F1" w:rsidRPr="004C14F1" w:rsidRDefault="004C14F1" w:rsidP="004C14F1">
            <w:pPr>
              <w:tabs>
                <w:tab w:val="left" w:pos="1720"/>
              </w:tabs>
              <w:rPr>
                <w:rFonts w:ascii="Times New Roman" w:eastAsia="Times New Roman" w:hAnsi="Times New Roman"/>
                <w:b/>
                <w:color w:val="auto"/>
                <w:sz w:val="20"/>
                <w:szCs w:val="20"/>
              </w:rPr>
            </w:pPr>
            <w:r w:rsidRPr="004C14F1">
              <w:rPr>
                <w:rFonts w:ascii="Times New Roman" w:eastAsia="Times New Roman" w:hAnsi="Times New Roman"/>
                <w:b/>
                <w:color w:val="auto"/>
                <w:sz w:val="20"/>
                <w:szCs w:val="20"/>
              </w:rPr>
              <w:t>CSME (6 pages)</w:t>
            </w:r>
          </w:p>
          <w:p w:rsidR="004C14F1" w:rsidRPr="00B53DF2" w:rsidRDefault="004C14F1" w:rsidP="00B53DF2">
            <w:pPr>
              <w:numPr>
                <w:ilvl w:val="0"/>
                <w:numId w:val="6"/>
              </w:numPr>
              <w:tabs>
                <w:tab w:val="num" w:pos="162"/>
                <w:tab w:val="left" w:pos="1720"/>
              </w:tabs>
              <w:ind w:left="342" w:hanging="342"/>
              <w:rPr>
                <w:rFonts w:ascii="Times New Roman" w:eastAsia="Times New Roman" w:hAnsi="Times New Roman"/>
                <w:color w:val="auto"/>
                <w:sz w:val="20"/>
                <w:szCs w:val="20"/>
              </w:rPr>
            </w:pPr>
            <w:r w:rsidRPr="004C14F1">
              <w:rPr>
                <w:rFonts w:ascii="Times New Roman" w:eastAsia="Times New Roman" w:hAnsi="Times New Roman"/>
                <w:color w:val="auto"/>
                <w:sz w:val="20"/>
                <w:szCs w:val="20"/>
              </w:rPr>
              <w:t>Introduction (Rubel), p</w:t>
            </w:r>
            <w:r w:rsidR="00B405C9">
              <w:rPr>
                <w:rFonts w:ascii="Times New Roman" w:eastAsia="Times New Roman" w:hAnsi="Times New Roman"/>
                <w:color w:val="auto"/>
                <w:sz w:val="20"/>
                <w:szCs w:val="20"/>
              </w:rPr>
              <w:t>p. xix-xxi</w:t>
            </w:r>
            <w:r w:rsidRPr="004C14F1">
              <w:rPr>
                <w:rFonts w:ascii="Times New Roman" w:eastAsia="Times New Roman" w:hAnsi="Times New Roman"/>
                <w:color w:val="auto"/>
                <w:sz w:val="20"/>
                <w:szCs w:val="20"/>
              </w:rPr>
              <w:t>; Rescuing the Boat People (Rubel), pp 13-15.</w:t>
            </w:r>
          </w:p>
        </w:tc>
      </w:tr>
      <w:tr w:rsidR="004C14F1" w:rsidRPr="004C14F1" w:rsidTr="004C14F1">
        <w:trPr>
          <w:trHeight w:val="683"/>
        </w:trPr>
        <w:tc>
          <w:tcPr>
            <w:tcW w:w="1368" w:type="dxa"/>
            <w:vAlign w:val="center"/>
          </w:tcPr>
          <w:p w:rsidR="004C14F1" w:rsidRDefault="00EB6BB9" w:rsidP="00EB6BB9">
            <w:pPr>
              <w:jc w:val="center"/>
              <w:rPr>
                <w:rFonts w:ascii="Times New Roman" w:eastAsia="Times New Roman" w:hAnsi="Times New Roman"/>
                <w:b/>
                <w:color w:val="auto"/>
                <w:sz w:val="20"/>
                <w:szCs w:val="20"/>
              </w:rPr>
            </w:pPr>
            <w:r>
              <w:rPr>
                <w:rFonts w:ascii="Times New Roman" w:eastAsia="Times New Roman" w:hAnsi="Times New Roman"/>
                <w:b/>
                <w:color w:val="auto"/>
                <w:sz w:val="20"/>
                <w:szCs w:val="20"/>
              </w:rPr>
              <w:t>3</w:t>
            </w:r>
          </w:p>
          <w:p w:rsidR="00643E35" w:rsidRDefault="00643E35" w:rsidP="00EB6BB9">
            <w:pPr>
              <w:jc w:val="center"/>
              <w:rPr>
                <w:rFonts w:ascii="Times New Roman" w:eastAsia="Times New Roman" w:hAnsi="Times New Roman"/>
                <w:b/>
                <w:color w:val="auto"/>
                <w:sz w:val="20"/>
                <w:szCs w:val="20"/>
              </w:rPr>
            </w:pPr>
          </w:p>
          <w:p w:rsidR="00643E35" w:rsidRPr="004C14F1" w:rsidRDefault="00B44992" w:rsidP="00EB6BB9">
            <w:pPr>
              <w:jc w:val="center"/>
              <w:rPr>
                <w:rFonts w:ascii="Times New Roman" w:eastAsia="Times New Roman" w:hAnsi="Times New Roman"/>
                <w:b/>
                <w:color w:val="auto"/>
                <w:sz w:val="20"/>
                <w:szCs w:val="20"/>
              </w:rPr>
            </w:pPr>
            <w:r>
              <w:rPr>
                <w:rFonts w:ascii="Times New Roman" w:eastAsia="Times New Roman" w:hAnsi="Times New Roman"/>
                <w:b/>
                <w:color w:val="auto"/>
                <w:sz w:val="20"/>
                <w:szCs w:val="20"/>
              </w:rPr>
              <w:t>17</w:t>
            </w:r>
            <w:r w:rsidR="00643E35">
              <w:rPr>
                <w:rFonts w:ascii="Times New Roman" w:eastAsia="Times New Roman" w:hAnsi="Times New Roman"/>
                <w:b/>
                <w:color w:val="auto"/>
                <w:sz w:val="20"/>
                <w:szCs w:val="20"/>
              </w:rPr>
              <w:t xml:space="preserve"> Jan 17</w:t>
            </w:r>
          </w:p>
        </w:tc>
        <w:tc>
          <w:tcPr>
            <w:tcW w:w="5760" w:type="dxa"/>
            <w:vAlign w:val="center"/>
          </w:tcPr>
          <w:p w:rsidR="000C6A94" w:rsidRPr="004C14F1" w:rsidRDefault="000C6A94" w:rsidP="000C6A94">
            <w:pPr>
              <w:rPr>
                <w:rFonts w:ascii="Times New Roman" w:eastAsia="Times New Roman" w:hAnsi="Times New Roman"/>
                <w:b/>
                <w:bCs/>
                <w:color w:val="auto"/>
                <w:sz w:val="20"/>
                <w:szCs w:val="20"/>
              </w:rPr>
            </w:pPr>
            <w:r w:rsidRPr="004C14F1">
              <w:rPr>
                <w:rFonts w:ascii="Times New Roman" w:eastAsia="Times New Roman" w:hAnsi="Times New Roman"/>
                <w:b/>
                <w:bCs/>
                <w:color w:val="auto"/>
                <w:sz w:val="20"/>
                <w:szCs w:val="20"/>
              </w:rPr>
              <w:t xml:space="preserve">RELATIVISM </w:t>
            </w:r>
          </w:p>
          <w:p w:rsidR="004C14F1" w:rsidRPr="000C6A94" w:rsidRDefault="000C6A94" w:rsidP="000C6A94">
            <w:pPr>
              <w:numPr>
                <w:ilvl w:val="0"/>
                <w:numId w:val="32"/>
              </w:numPr>
              <w:rPr>
                <w:rFonts w:ascii="Times New Roman" w:eastAsia="Times New Roman" w:hAnsi="Times New Roman"/>
                <w:b/>
                <w:bCs/>
                <w:sz w:val="22"/>
                <w:szCs w:val="20"/>
              </w:rPr>
            </w:pPr>
            <w:r w:rsidRPr="004C14F1">
              <w:rPr>
                <w:rFonts w:ascii="Times New Roman" w:eastAsia="Times New Roman" w:hAnsi="Times New Roman"/>
                <w:bCs/>
                <w:iCs/>
                <w:color w:val="auto"/>
                <w:sz w:val="20"/>
                <w:szCs w:val="16"/>
              </w:rPr>
              <w:t>When in Rome…?</w:t>
            </w:r>
          </w:p>
        </w:tc>
        <w:tc>
          <w:tcPr>
            <w:tcW w:w="6814" w:type="dxa"/>
            <w:vAlign w:val="center"/>
          </w:tcPr>
          <w:p w:rsidR="000C6A94" w:rsidRPr="004C14F1" w:rsidRDefault="000C6A94" w:rsidP="000C6A94">
            <w:pPr>
              <w:tabs>
                <w:tab w:val="left" w:pos="0"/>
                <w:tab w:val="left" w:pos="132"/>
                <w:tab w:val="left" w:pos="412"/>
              </w:tabs>
              <w:rPr>
                <w:rFonts w:ascii="Times New Roman" w:eastAsia="Times New Roman" w:hAnsi="Times New Roman"/>
                <w:b/>
                <w:color w:val="auto"/>
                <w:sz w:val="20"/>
                <w:szCs w:val="20"/>
              </w:rPr>
            </w:pPr>
            <w:r w:rsidRPr="004C14F1">
              <w:rPr>
                <w:rFonts w:ascii="Times New Roman" w:eastAsia="Times New Roman" w:hAnsi="Times New Roman"/>
                <w:b/>
                <w:color w:val="auto"/>
                <w:sz w:val="20"/>
                <w:szCs w:val="20"/>
              </w:rPr>
              <w:t>EMP (6 pages)</w:t>
            </w:r>
          </w:p>
          <w:p w:rsidR="000C6A94" w:rsidRPr="004C14F1" w:rsidRDefault="000C6A94" w:rsidP="000C6A94">
            <w:pPr>
              <w:numPr>
                <w:ilvl w:val="0"/>
                <w:numId w:val="7"/>
              </w:numPr>
              <w:tabs>
                <w:tab w:val="left" w:pos="0"/>
                <w:tab w:val="left" w:pos="132"/>
                <w:tab w:val="left" w:pos="412"/>
              </w:tabs>
              <w:ind w:left="0" w:firstLine="0"/>
              <w:rPr>
                <w:rFonts w:ascii="Times New Roman" w:eastAsia="Times New Roman" w:hAnsi="Times New Roman"/>
                <w:color w:val="auto"/>
                <w:sz w:val="20"/>
                <w:szCs w:val="20"/>
              </w:rPr>
            </w:pPr>
            <w:r w:rsidRPr="004C14F1">
              <w:rPr>
                <w:rFonts w:ascii="Times New Roman" w:eastAsia="Times New Roman" w:hAnsi="Times New Roman"/>
                <w:color w:val="auto"/>
                <w:sz w:val="20"/>
                <w:szCs w:val="20"/>
              </w:rPr>
              <w:t xml:space="preserve"> Relativity of Moral Beliefs (Lucas), pp. 25-27; Relativism and Objectivism (Porter), pp. 29-31.</w:t>
            </w:r>
          </w:p>
          <w:p w:rsidR="004C14F1" w:rsidRPr="004C14F1" w:rsidRDefault="000C6A94" w:rsidP="000C6A94">
            <w:pPr>
              <w:tabs>
                <w:tab w:val="left" w:pos="0"/>
                <w:tab w:val="left" w:pos="132"/>
                <w:tab w:val="left" w:pos="412"/>
              </w:tabs>
              <w:rPr>
                <w:rFonts w:ascii="Times New Roman" w:eastAsia="Times New Roman" w:hAnsi="Times New Roman"/>
                <w:color w:val="auto"/>
                <w:sz w:val="20"/>
                <w:szCs w:val="20"/>
              </w:rPr>
            </w:pPr>
            <w:r w:rsidRPr="004C14F1">
              <w:rPr>
                <w:rFonts w:ascii="Times New Roman" w:eastAsia="Times New Roman" w:hAnsi="Times New Roman"/>
                <w:b/>
                <w:color w:val="auto"/>
                <w:sz w:val="20"/>
                <w:szCs w:val="20"/>
              </w:rPr>
              <w:t xml:space="preserve">CSME (2 pages) - </w:t>
            </w:r>
            <w:r w:rsidRPr="004C14F1">
              <w:rPr>
                <w:rFonts w:ascii="Times New Roman" w:eastAsia="Times New Roman" w:hAnsi="Times New Roman"/>
                <w:color w:val="auto"/>
                <w:sz w:val="20"/>
                <w:szCs w:val="20"/>
              </w:rPr>
              <w:t>Our Valu</w:t>
            </w:r>
            <w:r w:rsidR="00B405C9">
              <w:rPr>
                <w:rFonts w:ascii="Times New Roman" w:eastAsia="Times New Roman" w:hAnsi="Times New Roman"/>
                <w:color w:val="auto"/>
                <w:sz w:val="20"/>
                <w:szCs w:val="20"/>
              </w:rPr>
              <w:t>es or Theirs? (Rubel), pp. 209-10</w:t>
            </w:r>
            <w:r w:rsidRPr="004C14F1">
              <w:rPr>
                <w:rFonts w:ascii="Times New Roman" w:eastAsia="Times New Roman" w:hAnsi="Times New Roman"/>
                <w:color w:val="auto"/>
                <w:sz w:val="20"/>
                <w:szCs w:val="20"/>
              </w:rPr>
              <w:t>.</w:t>
            </w:r>
          </w:p>
        </w:tc>
      </w:tr>
      <w:tr w:rsidR="004C14F1" w:rsidRPr="004C14F1" w:rsidTr="004C14F1">
        <w:trPr>
          <w:trHeight w:val="593"/>
        </w:trPr>
        <w:tc>
          <w:tcPr>
            <w:tcW w:w="1368" w:type="dxa"/>
            <w:vAlign w:val="center"/>
          </w:tcPr>
          <w:p w:rsidR="004C14F1" w:rsidRPr="00643E35" w:rsidRDefault="00EB6BB9" w:rsidP="004C14F1">
            <w:pPr>
              <w:jc w:val="center"/>
              <w:rPr>
                <w:rFonts w:ascii="Times New Roman" w:eastAsia="Times New Roman" w:hAnsi="Times New Roman"/>
                <w:b/>
                <w:bCs/>
                <w:color w:val="auto"/>
                <w:sz w:val="20"/>
                <w:szCs w:val="20"/>
              </w:rPr>
            </w:pPr>
            <w:r w:rsidRPr="00643E35">
              <w:rPr>
                <w:rFonts w:ascii="Times New Roman" w:eastAsia="Times New Roman" w:hAnsi="Times New Roman"/>
                <w:b/>
                <w:bCs/>
                <w:color w:val="auto"/>
                <w:sz w:val="20"/>
                <w:szCs w:val="20"/>
              </w:rPr>
              <w:t>4</w:t>
            </w:r>
          </w:p>
          <w:p w:rsidR="00643E35" w:rsidRPr="00643E35" w:rsidRDefault="00643E35" w:rsidP="004C14F1">
            <w:pPr>
              <w:jc w:val="center"/>
              <w:rPr>
                <w:rFonts w:ascii="Times New Roman" w:eastAsia="Times New Roman" w:hAnsi="Times New Roman"/>
                <w:b/>
                <w:bCs/>
                <w:color w:val="auto"/>
                <w:sz w:val="20"/>
                <w:szCs w:val="20"/>
              </w:rPr>
            </w:pPr>
          </w:p>
          <w:p w:rsidR="00643E35" w:rsidRPr="00643E35" w:rsidRDefault="00B44992" w:rsidP="004C14F1">
            <w:pPr>
              <w:jc w:val="center"/>
              <w:rPr>
                <w:rFonts w:ascii="Times New Roman" w:eastAsia="Times New Roman" w:hAnsi="Times New Roman"/>
                <w:b/>
                <w:color w:val="auto"/>
                <w:sz w:val="20"/>
                <w:szCs w:val="20"/>
              </w:rPr>
            </w:pPr>
            <w:r>
              <w:rPr>
                <w:rFonts w:ascii="Times New Roman" w:eastAsia="Times New Roman" w:hAnsi="Times New Roman"/>
                <w:b/>
                <w:bCs/>
                <w:color w:val="auto"/>
                <w:sz w:val="20"/>
                <w:szCs w:val="20"/>
              </w:rPr>
              <w:t>19</w:t>
            </w:r>
            <w:r w:rsidR="00643E35" w:rsidRPr="00643E35">
              <w:rPr>
                <w:rFonts w:ascii="Times New Roman" w:eastAsia="Times New Roman" w:hAnsi="Times New Roman"/>
                <w:b/>
                <w:bCs/>
                <w:color w:val="auto"/>
                <w:sz w:val="20"/>
                <w:szCs w:val="20"/>
              </w:rPr>
              <w:t xml:space="preserve"> Jan 17</w:t>
            </w:r>
          </w:p>
        </w:tc>
        <w:tc>
          <w:tcPr>
            <w:tcW w:w="5760" w:type="dxa"/>
            <w:vAlign w:val="center"/>
          </w:tcPr>
          <w:p w:rsidR="004C14F1" w:rsidRPr="004C14F1" w:rsidRDefault="004C14F1" w:rsidP="004C14F1">
            <w:pPr>
              <w:rPr>
                <w:rFonts w:ascii="Times New Roman" w:eastAsia="Times New Roman" w:hAnsi="Times New Roman"/>
                <w:b/>
                <w:bCs/>
                <w:sz w:val="20"/>
                <w:szCs w:val="20"/>
              </w:rPr>
            </w:pPr>
          </w:p>
          <w:p w:rsidR="000C6A94" w:rsidRPr="004C14F1" w:rsidRDefault="000C6A94" w:rsidP="000C6A94">
            <w:pPr>
              <w:rPr>
                <w:rFonts w:ascii="Times New Roman" w:eastAsia="Times New Roman" w:hAnsi="Times New Roman"/>
                <w:b/>
                <w:bCs/>
                <w:sz w:val="20"/>
                <w:szCs w:val="20"/>
              </w:rPr>
            </w:pPr>
            <w:r w:rsidRPr="004C14F1">
              <w:rPr>
                <w:rFonts w:ascii="Times New Roman" w:eastAsia="Times New Roman" w:hAnsi="Times New Roman"/>
                <w:b/>
                <w:bCs/>
                <w:sz w:val="20"/>
                <w:szCs w:val="20"/>
              </w:rPr>
              <w:t>CONSTITUTIONAL ETHICS</w:t>
            </w:r>
          </w:p>
          <w:p w:rsidR="000C6A94" w:rsidRPr="004C14F1" w:rsidRDefault="000C6A94" w:rsidP="000C6A94">
            <w:pPr>
              <w:numPr>
                <w:ilvl w:val="0"/>
                <w:numId w:val="20"/>
              </w:numPr>
              <w:rPr>
                <w:rFonts w:ascii="Times New Roman" w:eastAsia="Times New Roman" w:hAnsi="Times New Roman"/>
                <w:iCs/>
                <w:color w:val="auto"/>
                <w:sz w:val="20"/>
                <w:szCs w:val="20"/>
              </w:rPr>
            </w:pPr>
            <w:r w:rsidRPr="004C14F1">
              <w:rPr>
                <w:rFonts w:ascii="Times New Roman" w:eastAsia="Times New Roman" w:hAnsi="Times New Roman"/>
                <w:color w:val="auto"/>
                <w:sz w:val="20"/>
                <w:szCs w:val="20"/>
              </w:rPr>
              <w:t>What does the Oath of Office mean?</w:t>
            </w:r>
          </w:p>
          <w:p w:rsidR="000C6A94" w:rsidRDefault="000C6A94" w:rsidP="000C6A94">
            <w:pPr>
              <w:numPr>
                <w:ilvl w:val="0"/>
                <w:numId w:val="20"/>
              </w:numPr>
              <w:rPr>
                <w:rFonts w:ascii="Times New Roman" w:eastAsia="Times New Roman" w:hAnsi="Times New Roman"/>
                <w:iCs/>
                <w:color w:val="auto"/>
                <w:sz w:val="20"/>
                <w:szCs w:val="20"/>
              </w:rPr>
            </w:pPr>
            <w:r w:rsidRPr="004C14F1">
              <w:rPr>
                <w:rFonts w:ascii="Times New Roman" w:eastAsia="Times New Roman" w:hAnsi="Times New Roman"/>
                <w:color w:val="auto"/>
                <w:sz w:val="20"/>
                <w:szCs w:val="20"/>
              </w:rPr>
              <w:t>What does accepting your commission mean?</w:t>
            </w:r>
          </w:p>
          <w:p w:rsidR="004C14F1" w:rsidRPr="000C6A94" w:rsidRDefault="000C6A94" w:rsidP="000C6A94">
            <w:pPr>
              <w:numPr>
                <w:ilvl w:val="0"/>
                <w:numId w:val="20"/>
              </w:numPr>
              <w:rPr>
                <w:rFonts w:ascii="Times New Roman" w:eastAsia="Times New Roman" w:hAnsi="Times New Roman"/>
                <w:iCs/>
                <w:color w:val="auto"/>
                <w:sz w:val="20"/>
                <w:szCs w:val="20"/>
              </w:rPr>
            </w:pPr>
            <w:r w:rsidRPr="000C6A94">
              <w:rPr>
                <w:rFonts w:ascii="Times New Roman" w:eastAsia="Times New Roman" w:hAnsi="Times New Roman"/>
                <w:color w:val="auto"/>
                <w:sz w:val="20"/>
                <w:szCs w:val="20"/>
              </w:rPr>
              <w:t>What if I cannot follow an order…?</w:t>
            </w:r>
          </w:p>
          <w:p w:rsidR="004C14F1" w:rsidRPr="004C14F1" w:rsidRDefault="004C14F1" w:rsidP="004C14F1">
            <w:pPr>
              <w:jc w:val="center"/>
              <w:rPr>
                <w:rFonts w:ascii="Times New Roman" w:eastAsia="Times New Roman" w:hAnsi="Times New Roman"/>
                <w:bCs/>
                <w:iCs/>
                <w:color w:val="auto"/>
                <w:sz w:val="16"/>
                <w:szCs w:val="16"/>
              </w:rPr>
            </w:pPr>
          </w:p>
        </w:tc>
        <w:tc>
          <w:tcPr>
            <w:tcW w:w="6814" w:type="dxa"/>
            <w:vAlign w:val="center"/>
          </w:tcPr>
          <w:p w:rsidR="000C6A94" w:rsidRPr="004C14F1" w:rsidRDefault="000C6A94" w:rsidP="000C6A94">
            <w:pPr>
              <w:rPr>
                <w:rFonts w:ascii="Times New Roman" w:eastAsia="Times New Roman" w:hAnsi="Times New Roman"/>
                <w:b/>
                <w:color w:val="auto"/>
                <w:sz w:val="20"/>
                <w:szCs w:val="20"/>
              </w:rPr>
            </w:pPr>
            <w:r w:rsidRPr="004C14F1">
              <w:rPr>
                <w:rFonts w:ascii="Times New Roman" w:eastAsia="Times New Roman" w:hAnsi="Times New Roman"/>
                <w:b/>
                <w:color w:val="auto"/>
                <w:sz w:val="20"/>
                <w:szCs w:val="20"/>
              </w:rPr>
              <w:t>EMP (41 pages)</w:t>
            </w:r>
          </w:p>
          <w:p w:rsidR="000C6A94" w:rsidRPr="004C14F1" w:rsidRDefault="000C6A94" w:rsidP="000C6A94">
            <w:pPr>
              <w:widowControl w:val="0"/>
              <w:numPr>
                <w:ilvl w:val="0"/>
                <w:numId w:val="7"/>
              </w:numPr>
              <w:tabs>
                <w:tab w:val="left" w:pos="162"/>
                <w:tab w:val="num" w:pos="472"/>
              </w:tabs>
              <w:autoSpaceDE w:val="0"/>
              <w:autoSpaceDN w:val="0"/>
              <w:adjustRightInd w:val="0"/>
              <w:ind w:left="0" w:hanging="18"/>
              <w:rPr>
                <w:rFonts w:ascii="Times New Roman" w:eastAsia="Times New Roman" w:hAnsi="Times New Roman"/>
                <w:color w:val="auto"/>
                <w:sz w:val="20"/>
                <w:szCs w:val="20"/>
              </w:rPr>
            </w:pPr>
            <w:r w:rsidRPr="004C14F1">
              <w:rPr>
                <w:rFonts w:ascii="Times New Roman" w:eastAsia="Times New Roman" w:hAnsi="Times New Roman"/>
                <w:color w:val="auto"/>
                <w:sz w:val="20"/>
                <w:szCs w:val="20"/>
              </w:rPr>
              <w:t xml:space="preserve">US Constitution &amp; the Moral Foundations:, (Lucas), pp. 45-46; The Moral Foundations of Military Service, (Cook), pp. 47-55; Constitutional Ethics, (Roush), pp. 57-62; </w:t>
            </w:r>
            <w:r w:rsidR="00B405C9">
              <w:rPr>
                <w:rFonts w:ascii="Times New Roman" w:eastAsia="Times New Roman" w:hAnsi="Times New Roman"/>
                <w:color w:val="auto"/>
                <w:sz w:val="20"/>
                <w:szCs w:val="20"/>
              </w:rPr>
              <w:t xml:space="preserve">The </w:t>
            </w:r>
            <w:r w:rsidRPr="004C14F1">
              <w:rPr>
                <w:rFonts w:ascii="Times New Roman" w:eastAsia="Times New Roman" w:hAnsi="Times New Roman"/>
                <w:color w:val="auto"/>
                <w:sz w:val="20"/>
                <w:szCs w:val="20"/>
              </w:rPr>
              <w:t>Constitution of the United States, pp 81-95.</w:t>
            </w:r>
          </w:p>
          <w:p w:rsidR="000C6A94" w:rsidRPr="004C14F1" w:rsidRDefault="000C6A94" w:rsidP="000C6A94">
            <w:pPr>
              <w:tabs>
                <w:tab w:val="left" w:pos="162"/>
              </w:tabs>
              <w:ind w:left="-18"/>
              <w:rPr>
                <w:rFonts w:ascii="Times New Roman" w:eastAsia="Times New Roman" w:hAnsi="Times New Roman"/>
                <w:sz w:val="20"/>
                <w:szCs w:val="20"/>
              </w:rPr>
            </w:pPr>
            <w:r w:rsidRPr="004C14F1">
              <w:rPr>
                <w:rFonts w:ascii="Times New Roman" w:eastAsia="Times New Roman" w:hAnsi="Times New Roman"/>
                <w:b/>
                <w:color w:val="auto"/>
                <w:sz w:val="20"/>
                <w:szCs w:val="20"/>
              </w:rPr>
              <w:t xml:space="preserve">CSME (2 pages) - </w:t>
            </w:r>
            <w:r w:rsidRPr="004C14F1">
              <w:rPr>
                <w:rFonts w:ascii="Times New Roman" w:eastAsia="Times New Roman" w:hAnsi="Times New Roman"/>
                <w:sz w:val="20"/>
                <w:szCs w:val="20"/>
              </w:rPr>
              <w:t>Come Right: Conflict</w:t>
            </w:r>
            <w:r w:rsidR="00B405C9">
              <w:rPr>
                <w:rFonts w:ascii="Times New Roman" w:eastAsia="Times New Roman" w:hAnsi="Times New Roman"/>
                <w:sz w:val="20"/>
                <w:szCs w:val="20"/>
              </w:rPr>
              <w:t>s of Priority (Rubel), pp. 39-40</w:t>
            </w:r>
            <w:r w:rsidRPr="004C14F1">
              <w:rPr>
                <w:rFonts w:ascii="Times New Roman" w:eastAsia="Times New Roman" w:hAnsi="Times New Roman"/>
                <w:sz w:val="20"/>
                <w:szCs w:val="20"/>
              </w:rPr>
              <w:t xml:space="preserve">.  </w:t>
            </w:r>
          </w:p>
          <w:p w:rsidR="004C14F1" w:rsidRPr="004C14F1" w:rsidRDefault="000C6A94" w:rsidP="000C6A94">
            <w:pPr>
              <w:tabs>
                <w:tab w:val="left" w:pos="0"/>
                <w:tab w:val="left" w:pos="132"/>
                <w:tab w:val="left" w:pos="412"/>
              </w:tabs>
              <w:rPr>
                <w:rFonts w:ascii="Times New Roman" w:eastAsia="Times New Roman" w:hAnsi="Times New Roman"/>
                <w:color w:val="auto"/>
                <w:sz w:val="20"/>
                <w:szCs w:val="20"/>
              </w:rPr>
            </w:pPr>
            <w:r w:rsidRPr="004C14F1">
              <w:rPr>
                <w:rFonts w:ascii="Times New Roman" w:eastAsia="Times New Roman" w:hAnsi="Times New Roman"/>
                <w:b/>
                <w:color w:val="auto"/>
                <w:sz w:val="20"/>
                <w:szCs w:val="20"/>
              </w:rPr>
              <w:t>HANDOUT</w:t>
            </w:r>
            <w:r w:rsidRPr="004C14F1">
              <w:rPr>
                <w:rFonts w:ascii="Times New Roman" w:eastAsia="Times New Roman" w:hAnsi="Times New Roman"/>
                <w:color w:val="auto"/>
                <w:sz w:val="20"/>
                <w:szCs w:val="20"/>
              </w:rPr>
              <w:t xml:space="preserve"> – Officer Oath of Office</w:t>
            </w:r>
          </w:p>
        </w:tc>
      </w:tr>
      <w:tr w:rsidR="004C14F1" w:rsidRPr="004C14F1" w:rsidTr="004C14F1">
        <w:trPr>
          <w:trHeight w:val="1430"/>
        </w:trPr>
        <w:tc>
          <w:tcPr>
            <w:tcW w:w="1368" w:type="dxa"/>
            <w:vAlign w:val="center"/>
          </w:tcPr>
          <w:p w:rsidR="004C14F1" w:rsidRDefault="00EB6BB9" w:rsidP="004C14F1">
            <w:pPr>
              <w:jc w:val="center"/>
              <w:rPr>
                <w:rFonts w:ascii="Times New Roman" w:eastAsia="Times New Roman" w:hAnsi="Times New Roman"/>
                <w:b/>
                <w:color w:val="auto"/>
                <w:sz w:val="20"/>
                <w:szCs w:val="20"/>
              </w:rPr>
            </w:pPr>
            <w:r w:rsidRPr="00643E35">
              <w:rPr>
                <w:rFonts w:ascii="Times New Roman" w:eastAsia="Times New Roman" w:hAnsi="Times New Roman"/>
                <w:b/>
                <w:color w:val="auto"/>
                <w:sz w:val="20"/>
                <w:szCs w:val="20"/>
              </w:rPr>
              <w:t>5</w:t>
            </w:r>
          </w:p>
          <w:p w:rsidR="00643E35" w:rsidRDefault="00643E35" w:rsidP="004C14F1">
            <w:pPr>
              <w:jc w:val="center"/>
              <w:rPr>
                <w:rFonts w:ascii="Times New Roman" w:eastAsia="Times New Roman" w:hAnsi="Times New Roman"/>
                <w:b/>
                <w:color w:val="auto"/>
                <w:sz w:val="20"/>
                <w:szCs w:val="20"/>
              </w:rPr>
            </w:pPr>
          </w:p>
          <w:p w:rsidR="00643E35" w:rsidRPr="00643E35" w:rsidRDefault="00B44992" w:rsidP="004C14F1">
            <w:pPr>
              <w:jc w:val="center"/>
              <w:rPr>
                <w:rFonts w:ascii="Times New Roman" w:eastAsia="Times New Roman" w:hAnsi="Times New Roman"/>
                <w:b/>
                <w:color w:val="auto"/>
                <w:sz w:val="20"/>
                <w:szCs w:val="20"/>
              </w:rPr>
            </w:pPr>
            <w:r>
              <w:rPr>
                <w:rFonts w:ascii="Times New Roman" w:eastAsia="Times New Roman" w:hAnsi="Times New Roman"/>
                <w:b/>
                <w:color w:val="auto"/>
                <w:sz w:val="20"/>
                <w:szCs w:val="20"/>
              </w:rPr>
              <w:t>24</w:t>
            </w:r>
            <w:r w:rsidR="00643E35">
              <w:rPr>
                <w:rFonts w:ascii="Times New Roman" w:eastAsia="Times New Roman" w:hAnsi="Times New Roman"/>
                <w:b/>
                <w:color w:val="auto"/>
                <w:sz w:val="20"/>
                <w:szCs w:val="20"/>
              </w:rPr>
              <w:t xml:space="preserve"> Jan 17</w:t>
            </w:r>
          </w:p>
        </w:tc>
        <w:tc>
          <w:tcPr>
            <w:tcW w:w="5760" w:type="dxa"/>
            <w:vAlign w:val="center"/>
          </w:tcPr>
          <w:p w:rsidR="000C6A94" w:rsidRPr="004C14F1" w:rsidRDefault="000C6A94" w:rsidP="000C6A94">
            <w:pPr>
              <w:rPr>
                <w:rFonts w:ascii="Times New Roman" w:eastAsia="Times New Roman" w:hAnsi="Times New Roman"/>
                <w:b/>
                <w:sz w:val="20"/>
                <w:szCs w:val="20"/>
              </w:rPr>
            </w:pPr>
            <w:r w:rsidRPr="004C14F1">
              <w:rPr>
                <w:rFonts w:ascii="Times New Roman" w:eastAsia="Times New Roman" w:hAnsi="Times New Roman"/>
                <w:b/>
                <w:sz w:val="20"/>
                <w:szCs w:val="20"/>
              </w:rPr>
              <w:t>CONFLICTS OF PRINCIPLES AND LOYALTIES</w:t>
            </w:r>
          </w:p>
          <w:p w:rsidR="004C14F1" w:rsidRPr="000C6A94" w:rsidRDefault="000C6A94" w:rsidP="000C6A94">
            <w:pPr>
              <w:numPr>
                <w:ilvl w:val="0"/>
                <w:numId w:val="30"/>
              </w:numPr>
              <w:ind w:hanging="450"/>
              <w:rPr>
                <w:rFonts w:ascii="Times New Roman" w:eastAsia="Times New Roman" w:hAnsi="Times New Roman"/>
                <w:color w:val="auto"/>
                <w:sz w:val="20"/>
                <w:szCs w:val="20"/>
              </w:rPr>
            </w:pPr>
            <w:r w:rsidRPr="004C14F1">
              <w:rPr>
                <w:rFonts w:ascii="Times New Roman" w:eastAsia="Times New Roman" w:hAnsi="Times New Roman"/>
                <w:color w:val="auto"/>
                <w:sz w:val="20"/>
                <w:szCs w:val="20"/>
              </w:rPr>
              <w:t>How do we handle such conflicts?</w:t>
            </w:r>
          </w:p>
        </w:tc>
        <w:tc>
          <w:tcPr>
            <w:tcW w:w="6814" w:type="dxa"/>
            <w:vAlign w:val="center"/>
          </w:tcPr>
          <w:p w:rsidR="00B405C9" w:rsidRPr="00D511BE" w:rsidRDefault="000C6A94" w:rsidP="00D511BE">
            <w:pPr>
              <w:rPr>
                <w:rFonts w:ascii="Times New Roman" w:eastAsia="Times New Roman" w:hAnsi="Times New Roman"/>
                <w:sz w:val="20"/>
                <w:szCs w:val="20"/>
              </w:rPr>
            </w:pPr>
            <w:r w:rsidRPr="004C14F1">
              <w:rPr>
                <w:rFonts w:ascii="Times New Roman" w:eastAsia="Times New Roman" w:hAnsi="Times New Roman"/>
                <w:b/>
                <w:sz w:val="20"/>
                <w:szCs w:val="20"/>
              </w:rPr>
              <w:t xml:space="preserve">EMP (9 pages) - </w:t>
            </w:r>
            <w:r w:rsidRPr="004C14F1">
              <w:rPr>
                <w:rFonts w:ascii="Times New Roman" w:eastAsia="Times New Roman" w:hAnsi="Times New Roman"/>
                <w:color w:val="auto"/>
                <w:sz w:val="20"/>
                <w:szCs w:val="20"/>
              </w:rPr>
              <w:t>Letter from Birmingham City Jail (King), pp. 71-79.</w:t>
            </w:r>
          </w:p>
          <w:p w:rsidR="00D511BE" w:rsidRPr="004C14F1" w:rsidRDefault="00D511BE" w:rsidP="00D511BE">
            <w:pPr>
              <w:tabs>
                <w:tab w:val="left" w:pos="1720"/>
              </w:tabs>
              <w:rPr>
                <w:rFonts w:ascii="Times New Roman" w:eastAsia="Times New Roman" w:hAnsi="Times New Roman"/>
                <w:b/>
                <w:color w:val="auto"/>
                <w:sz w:val="20"/>
                <w:szCs w:val="20"/>
              </w:rPr>
            </w:pPr>
            <w:r w:rsidRPr="004C14F1">
              <w:rPr>
                <w:rFonts w:ascii="Times New Roman" w:eastAsia="Times New Roman" w:hAnsi="Times New Roman"/>
                <w:b/>
                <w:color w:val="auto"/>
                <w:sz w:val="20"/>
                <w:szCs w:val="20"/>
              </w:rPr>
              <w:t>CSME (</w:t>
            </w:r>
            <w:r>
              <w:rPr>
                <w:rFonts w:ascii="Times New Roman" w:eastAsia="Times New Roman" w:hAnsi="Times New Roman"/>
                <w:b/>
                <w:color w:val="auto"/>
                <w:sz w:val="20"/>
                <w:szCs w:val="20"/>
              </w:rPr>
              <w:t>1</w:t>
            </w:r>
            <w:r w:rsidRPr="004C14F1">
              <w:rPr>
                <w:rFonts w:ascii="Times New Roman" w:eastAsia="Times New Roman" w:hAnsi="Times New Roman"/>
                <w:b/>
                <w:color w:val="auto"/>
                <w:sz w:val="20"/>
                <w:szCs w:val="20"/>
              </w:rPr>
              <w:t>6 pages)</w:t>
            </w:r>
          </w:p>
          <w:p w:rsidR="004C14F1" w:rsidRPr="00D511BE" w:rsidRDefault="00D511BE" w:rsidP="00D511BE">
            <w:pPr>
              <w:numPr>
                <w:ilvl w:val="0"/>
                <w:numId w:val="6"/>
              </w:numPr>
              <w:tabs>
                <w:tab w:val="num" w:pos="162"/>
                <w:tab w:val="left" w:pos="1720"/>
              </w:tabs>
              <w:ind w:left="0" w:firstLine="0"/>
              <w:rPr>
                <w:rFonts w:ascii="Times New Roman" w:eastAsia="Times New Roman" w:hAnsi="Times New Roman"/>
                <w:color w:val="auto"/>
                <w:sz w:val="20"/>
                <w:szCs w:val="20"/>
              </w:rPr>
            </w:pPr>
            <w:r w:rsidRPr="00B405C9">
              <w:rPr>
                <w:rFonts w:ascii="Times New Roman" w:eastAsia="Times New Roman" w:hAnsi="Times New Roman"/>
                <w:sz w:val="20"/>
                <w:szCs w:val="20"/>
              </w:rPr>
              <w:t>Sea of Lies (Barry), pp. 25-32; Acti</w:t>
            </w:r>
            <w:r>
              <w:rPr>
                <w:rFonts w:ascii="Times New Roman" w:eastAsia="Times New Roman" w:hAnsi="Times New Roman"/>
                <w:sz w:val="20"/>
                <w:szCs w:val="20"/>
              </w:rPr>
              <w:t xml:space="preserve">ng on Conscience: Capt Lawrence </w:t>
            </w:r>
            <w:r w:rsidRPr="00B405C9">
              <w:rPr>
                <w:rFonts w:ascii="Times New Roman" w:eastAsia="Times New Roman" w:hAnsi="Times New Roman"/>
                <w:sz w:val="20"/>
                <w:szCs w:val="20"/>
              </w:rPr>
              <w:t>Rockwood in Haiti, (Wrage), pp. 73-78, 221-2.</w:t>
            </w:r>
          </w:p>
        </w:tc>
      </w:tr>
      <w:tr w:rsidR="00C542C3" w:rsidRPr="004C14F1" w:rsidTr="004C14F1">
        <w:trPr>
          <w:trHeight w:val="1430"/>
        </w:trPr>
        <w:tc>
          <w:tcPr>
            <w:tcW w:w="1368" w:type="dxa"/>
            <w:vAlign w:val="center"/>
          </w:tcPr>
          <w:p w:rsidR="00C542C3" w:rsidRPr="00643E35" w:rsidRDefault="00EB6BB9" w:rsidP="00C542C3">
            <w:pPr>
              <w:jc w:val="center"/>
              <w:rPr>
                <w:rFonts w:ascii="Times New Roman" w:eastAsia="Times New Roman" w:hAnsi="Times New Roman"/>
                <w:b/>
                <w:bCs/>
                <w:color w:val="auto"/>
                <w:sz w:val="20"/>
                <w:szCs w:val="20"/>
              </w:rPr>
            </w:pPr>
            <w:r w:rsidRPr="00643E35">
              <w:rPr>
                <w:rFonts w:ascii="Times New Roman" w:eastAsia="Times New Roman" w:hAnsi="Times New Roman"/>
                <w:b/>
                <w:bCs/>
                <w:color w:val="auto"/>
                <w:sz w:val="20"/>
                <w:szCs w:val="20"/>
              </w:rPr>
              <w:t>6</w:t>
            </w:r>
          </w:p>
          <w:p w:rsidR="00C542C3" w:rsidRDefault="00C542C3" w:rsidP="004C14F1">
            <w:pPr>
              <w:jc w:val="center"/>
              <w:rPr>
                <w:rFonts w:ascii="Times New Roman" w:eastAsia="Times New Roman" w:hAnsi="Times New Roman"/>
                <w:b/>
                <w:color w:val="auto"/>
                <w:sz w:val="20"/>
                <w:szCs w:val="20"/>
              </w:rPr>
            </w:pPr>
          </w:p>
          <w:p w:rsidR="00643E35" w:rsidRPr="00643E35" w:rsidRDefault="00B44992" w:rsidP="004C14F1">
            <w:pPr>
              <w:jc w:val="center"/>
              <w:rPr>
                <w:rFonts w:ascii="Times New Roman" w:eastAsia="Times New Roman" w:hAnsi="Times New Roman"/>
                <w:b/>
                <w:color w:val="auto"/>
                <w:sz w:val="20"/>
                <w:szCs w:val="20"/>
              </w:rPr>
            </w:pPr>
            <w:r>
              <w:rPr>
                <w:rFonts w:ascii="Times New Roman" w:eastAsia="Times New Roman" w:hAnsi="Times New Roman"/>
                <w:b/>
                <w:color w:val="auto"/>
                <w:sz w:val="20"/>
                <w:szCs w:val="20"/>
              </w:rPr>
              <w:t>26</w:t>
            </w:r>
            <w:r w:rsidR="00643E35">
              <w:rPr>
                <w:rFonts w:ascii="Times New Roman" w:eastAsia="Times New Roman" w:hAnsi="Times New Roman"/>
                <w:b/>
                <w:color w:val="auto"/>
                <w:sz w:val="20"/>
                <w:szCs w:val="20"/>
              </w:rPr>
              <w:t xml:space="preserve"> Jan 17</w:t>
            </w:r>
          </w:p>
        </w:tc>
        <w:tc>
          <w:tcPr>
            <w:tcW w:w="5760" w:type="dxa"/>
            <w:vAlign w:val="center"/>
          </w:tcPr>
          <w:p w:rsidR="00C542C3" w:rsidRPr="004C14F1" w:rsidRDefault="00C542C3" w:rsidP="00C542C3">
            <w:pPr>
              <w:tabs>
                <w:tab w:val="left" w:pos="5832"/>
              </w:tabs>
              <w:ind w:right="-198"/>
              <w:rPr>
                <w:rFonts w:ascii="Times New Roman" w:eastAsia="Times New Roman" w:hAnsi="Times New Roman"/>
                <w:color w:val="auto"/>
                <w:sz w:val="20"/>
                <w:szCs w:val="20"/>
              </w:rPr>
            </w:pPr>
            <w:r w:rsidRPr="004C14F1">
              <w:rPr>
                <w:rFonts w:ascii="Times New Roman" w:eastAsia="Times New Roman" w:hAnsi="Times New Roman"/>
                <w:b/>
                <w:bCs/>
                <w:sz w:val="20"/>
                <w:szCs w:val="20"/>
              </w:rPr>
              <w:t>UTILITARIANISM</w:t>
            </w:r>
            <w:r w:rsidRPr="004C14F1">
              <w:rPr>
                <w:rFonts w:ascii="Times New Roman" w:eastAsia="Times New Roman" w:hAnsi="Times New Roman"/>
                <w:sz w:val="20"/>
                <w:szCs w:val="20"/>
              </w:rPr>
              <w:t xml:space="preserve"> </w:t>
            </w:r>
          </w:p>
          <w:p w:rsidR="00C542C3" w:rsidRPr="004C14F1" w:rsidRDefault="00C542C3" w:rsidP="00C542C3">
            <w:pPr>
              <w:numPr>
                <w:ilvl w:val="0"/>
                <w:numId w:val="23"/>
              </w:numPr>
              <w:rPr>
                <w:rFonts w:ascii="Times New Roman" w:eastAsia="Times New Roman" w:hAnsi="Times New Roman"/>
                <w:color w:val="auto"/>
                <w:sz w:val="20"/>
                <w:szCs w:val="20"/>
              </w:rPr>
            </w:pPr>
            <w:r w:rsidRPr="004C14F1">
              <w:rPr>
                <w:rFonts w:ascii="Times New Roman" w:eastAsia="Times New Roman" w:hAnsi="Times New Roman"/>
                <w:sz w:val="20"/>
                <w:szCs w:val="20"/>
              </w:rPr>
              <w:t>Sacrifices for the Group: The Few for the Many?</w:t>
            </w:r>
          </w:p>
          <w:p w:rsidR="00C542C3" w:rsidRDefault="00C542C3" w:rsidP="000C6A94">
            <w:pPr>
              <w:rPr>
                <w:rFonts w:ascii="Times New Roman" w:eastAsia="Times New Roman" w:hAnsi="Times New Roman"/>
                <w:sz w:val="20"/>
                <w:szCs w:val="20"/>
              </w:rPr>
            </w:pPr>
            <w:r w:rsidRPr="004C14F1">
              <w:rPr>
                <w:rFonts w:ascii="Times New Roman" w:eastAsia="Times New Roman" w:hAnsi="Times New Roman"/>
                <w:sz w:val="20"/>
                <w:szCs w:val="20"/>
              </w:rPr>
              <w:t>Do the ends justify the means?</w:t>
            </w:r>
          </w:p>
          <w:p w:rsidR="00C542C3" w:rsidRPr="00C542C3" w:rsidRDefault="00C542C3" w:rsidP="00C542C3">
            <w:pPr>
              <w:jc w:val="center"/>
              <w:rPr>
                <w:rFonts w:ascii="Times New Roman" w:eastAsia="Times New Roman" w:hAnsi="Times New Roman"/>
                <w:color w:val="auto"/>
                <w:sz w:val="20"/>
                <w:szCs w:val="20"/>
              </w:rPr>
            </w:pPr>
          </w:p>
        </w:tc>
        <w:tc>
          <w:tcPr>
            <w:tcW w:w="6814" w:type="dxa"/>
            <w:vAlign w:val="center"/>
          </w:tcPr>
          <w:p w:rsidR="00C542C3" w:rsidRPr="004C14F1" w:rsidRDefault="00D511BE" w:rsidP="00C542C3">
            <w:pPr>
              <w:tabs>
                <w:tab w:val="left" w:pos="162"/>
              </w:tabs>
              <w:rPr>
                <w:rFonts w:ascii="Times New Roman" w:eastAsia="Times New Roman" w:hAnsi="Times New Roman"/>
                <w:color w:val="auto"/>
                <w:sz w:val="20"/>
                <w:szCs w:val="20"/>
              </w:rPr>
            </w:pPr>
            <w:r>
              <w:rPr>
                <w:rFonts w:ascii="Times New Roman" w:eastAsia="Times New Roman" w:hAnsi="Times New Roman"/>
                <w:b/>
                <w:sz w:val="20"/>
                <w:szCs w:val="20"/>
              </w:rPr>
              <w:t>EMP (33</w:t>
            </w:r>
            <w:r w:rsidR="00C542C3" w:rsidRPr="004C14F1">
              <w:rPr>
                <w:rFonts w:ascii="Times New Roman" w:eastAsia="Times New Roman" w:hAnsi="Times New Roman"/>
                <w:b/>
                <w:sz w:val="20"/>
                <w:szCs w:val="20"/>
              </w:rPr>
              <w:t xml:space="preserve"> pages) - </w:t>
            </w:r>
            <w:r w:rsidR="00C542C3" w:rsidRPr="004C14F1">
              <w:rPr>
                <w:rFonts w:ascii="Times New Roman" w:eastAsia="Times New Roman" w:hAnsi="Times New Roman"/>
                <w:sz w:val="20"/>
                <w:szCs w:val="20"/>
              </w:rPr>
              <w:t>Moral Reasoning in Western Culture (Lucas), pp. 115-117; Utilitarianism and the Greatest Good (Lucas), pp. 119-121; Utilitarianism (Mill), pp. 123-13</w:t>
            </w:r>
            <w:r>
              <w:rPr>
                <w:rFonts w:ascii="Times New Roman" w:eastAsia="Times New Roman" w:hAnsi="Times New Roman"/>
                <w:sz w:val="20"/>
                <w:szCs w:val="20"/>
              </w:rPr>
              <w:t>2</w:t>
            </w:r>
            <w:r w:rsidR="00C542C3" w:rsidRPr="004C14F1">
              <w:rPr>
                <w:rFonts w:ascii="Times New Roman" w:eastAsia="Times New Roman" w:hAnsi="Times New Roman"/>
                <w:sz w:val="20"/>
                <w:szCs w:val="20"/>
              </w:rPr>
              <w:t xml:space="preserve">, </w:t>
            </w:r>
            <w:r w:rsidR="00C542C3" w:rsidRPr="004C14F1">
              <w:rPr>
                <w:rFonts w:ascii="Times New Roman" w:eastAsia="Times New Roman" w:hAnsi="Times New Roman"/>
                <w:color w:val="auto"/>
                <w:sz w:val="20"/>
                <w:szCs w:val="20"/>
              </w:rPr>
              <w:t>Util</w:t>
            </w:r>
            <w:r>
              <w:rPr>
                <w:rFonts w:ascii="Times New Roman" w:eastAsia="Times New Roman" w:hAnsi="Times New Roman"/>
                <w:color w:val="auto"/>
                <w:sz w:val="20"/>
                <w:szCs w:val="20"/>
              </w:rPr>
              <w:t>itarianism (Pojman), pp. 133-145</w:t>
            </w:r>
            <w:r w:rsidR="00C542C3" w:rsidRPr="004C14F1">
              <w:rPr>
                <w:rFonts w:ascii="Times New Roman" w:eastAsia="Times New Roman" w:hAnsi="Times New Roman"/>
                <w:color w:val="auto"/>
                <w:sz w:val="20"/>
                <w:szCs w:val="20"/>
              </w:rPr>
              <w:t xml:space="preserve">; </w:t>
            </w:r>
            <w:r w:rsidR="00C542C3" w:rsidRPr="004C14F1">
              <w:rPr>
                <w:rFonts w:ascii="Times New Roman" w:eastAsia="Times New Roman" w:hAnsi="Times New Roman"/>
                <w:sz w:val="20"/>
                <w:szCs w:val="20"/>
              </w:rPr>
              <w:t>The Ones Who Walk Aw</w:t>
            </w:r>
            <w:r>
              <w:rPr>
                <w:rFonts w:ascii="Times New Roman" w:eastAsia="Times New Roman" w:hAnsi="Times New Roman"/>
                <w:sz w:val="20"/>
                <w:szCs w:val="20"/>
              </w:rPr>
              <w:t>ay from Omelas (LeGuin), pp. 147-150</w:t>
            </w:r>
            <w:r w:rsidR="00C542C3" w:rsidRPr="004C14F1">
              <w:rPr>
                <w:rFonts w:ascii="Times New Roman" w:eastAsia="Times New Roman" w:hAnsi="Times New Roman"/>
                <w:sz w:val="20"/>
                <w:szCs w:val="20"/>
              </w:rPr>
              <w:t>.</w:t>
            </w:r>
          </w:p>
          <w:p w:rsidR="00C542C3" w:rsidRPr="004C14F1" w:rsidRDefault="00C542C3" w:rsidP="00C542C3">
            <w:pPr>
              <w:rPr>
                <w:rFonts w:ascii="Times New Roman" w:eastAsia="Times New Roman" w:hAnsi="Times New Roman"/>
                <w:b/>
                <w:sz w:val="20"/>
                <w:szCs w:val="20"/>
              </w:rPr>
            </w:pPr>
            <w:r w:rsidRPr="004C14F1">
              <w:rPr>
                <w:rFonts w:ascii="Times New Roman" w:eastAsia="Times New Roman" w:hAnsi="Times New Roman"/>
                <w:b/>
                <w:sz w:val="20"/>
                <w:szCs w:val="20"/>
              </w:rPr>
              <w:t xml:space="preserve">CSME (5 pages) - </w:t>
            </w:r>
            <w:r w:rsidRPr="004C14F1">
              <w:rPr>
                <w:rFonts w:ascii="Times New Roman" w:eastAsia="Times New Roman" w:hAnsi="Times New Roman"/>
                <w:color w:val="auto"/>
                <w:sz w:val="20"/>
                <w:szCs w:val="20"/>
              </w:rPr>
              <w:t xml:space="preserve">Leave No One Behind (Rubel), pp. 3-5; Hiroshima: The </w:t>
            </w:r>
            <w:r w:rsidR="00D511BE">
              <w:rPr>
                <w:rFonts w:ascii="Times New Roman" w:eastAsia="Times New Roman" w:hAnsi="Times New Roman"/>
                <w:color w:val="auto"/>
                <w:sz w:val="20"/>
                <w:szCs w:val="20"/>
              </w:rPr>
              <w:t>First Use of Nuclear Weapons (Ve</w:t>
            </w:r>
            <w:r w:rsidRPr="004C14F1">
              <w:rPr>
                <w:rFonts w:ascii="Times New Roman" w:eastAsia="Times New Roman" w:hAnsi="Times New Roman"/>
                <w:color w:val="auto"/>
                <w:sz w:val="20"/>
                <w:szCs w:val="20"/>
              </w:rPr>
              <w:t>la</w:t>
            </w:r>
            <w:r w:rsidR="00D511BE">
              <w:rPr>
                <w:rFonts w:ascii="Times New Roman" w:eastAsia="Times New Roman" w:hAnsi="Times New Roman"/>
                <w:color w:val="auto"/>
                <w:sz w:val="20"/>
                <w:szCs w:val="20"/>
              </w:rPr>
              <w:t>squez and Rostenkowski) pp. 79-80</w:t>
            </w:r>
            <w:r w:rsidRPr="004C14F1">
              <w:rPr>
                <w:rFonts w:ascii="Times New Roman" w:eastAsia="Times New Roman" w:hAnsi="Times New Roman"/>
                <w:color w:val="auto"/>
                <w:sz w:val="20"/>
                <w:szCs w:val="20"/>
              </w:rPr>
              <w:t>.</w:t>
            </w:r>
          </w:p>
        </w:tc>
      </w:tr>
      <w:tr w:rsidR="00C542C3" w:rsidRPr="004C14F1" w:rsidTr="004C14F1">
        <w:tc>
          <w:tcPr>
            <w:tcW w:w="1368" w:type="dxa"/>
            <w:vAlign w:val="center"/>
          </w:tcPr>
          <w:p w:rsidR="00C542C3" w:rsidRDefault="00EB6BB9" w:rsidP="00C542C3">
            <w:pPr>
              <w:jc w:val="center"/>
              <w:rPr>
                <w:rFonts w:ascii="Times New Roman" w:eastAsia="Times New Roman" w:hAnsi="Times New Roman"/>
                <w:b/>
                <w:bCs/>
                <w:color w:val="auto"/>
                <w:sz w:val="20"/>
                <w:szCs w:val="20"/>
              </w:rPr>
            </w:pPr>
            <w:r w:rsidRPr="00643E35">
              <w:rPr>
                <w:rFonts w:ascii="Times New Roman" w:eastAsia="Times New Roman" w:hAnsi="Times New Roman"/>
                <w:b/>
                <w:bCs/>
                <w:color w:val="auto"/>
                <w:sz w:val="20"/>
                <w:szCs w:val="20"/>
              </w:rPr>
              <w:t>7</w:t>
            </w:r>
          </w:p>
          <w:p w:rsidR="00643E35" w:rsidRDefault="00643E35" w:rsidP="00C542C3">
            <w:pPr>
              <w:jc w:val="center"/>
              <w:rPr>
                <w:rFonts w:ascii="Times New Roman" w:eastAsia="Times New Roman" w:hAnsi="Times New Roman"/>
                <w:b/>
                <w:bCs/>
                <w:color w:val="auto"/>
                <w:sz w:val="20"/>
                <w:szCs w:val="20"/>
              </w:rPr>
            </w:pPr>
          </w:p>
          <w:p w:rsidR="00643E35" w:rsidRPr="00643E35" w:rsidRDefault="00B44992" w:rsidP="00B44992">
            <w:pPr>
              <w:jc w:val="center"/>
              <w:rPr>
                <w:rFonts w:ascii="Times New Roman" w:eastAsia="Times New Roman" w:hAnsi="Times New Roman"/>
                <w:b/>
                <w:bCs/>
                <w:color w:val="auto"/>
                <w:sz w:val="20"/>
                <w:szCs w:val="20"/>
              </w:rPr>
            </w:pPr>
            <w:r>
              <w:rPr>
                <w:rFonts w:ascii="Times New Roman" w:eastAsia="Times New Roman" w:hAnsi="Times New Roman"/>
                <w:b/>
                <w:bCs/>
                <w:color w:val="auto"/>
                <w:sz w:val="20"/>
                <w:szCs w:val="20"/>
              </w:rPr>
              <w:t>31</w:t>
            </w:r>
            <w:r w:rsidR="00643E35">
              <w:rPr>
                <w:rFonts w:ascii="Times New Roman" w:eastAsia="Times New Roman" w:hAnsi="Times New Roman"/>
                <w:b/>
                <w:bCs/>
                <w:color w:val="auto"/>
                <w:sz w:val="20"/>
                <w:szCs w:val="20"/>
              </w:rPr>
              <w:t xml:space="preserve"> </w:t>
            </w:r>
            <w:r>
              <w:rPr>
                <w:rFonts w:ascii="Times New Roman" w:eastAsia="Times New Roman" w:hAnsi="Times New Roman"/>
                <w:b/>
                <w:bCs/>
                <w:color w:val="auto"/>
                <w:sz w:val="20"/>
                <w:szCs w:val="20"/>
              </w:rPr>
              <w:t>Jan</w:t>
            </w:r>
            <w:r w:rsidR="00643E35">
              <w:rPr>
                <w:rFonts w:ascii="Times New Roman" w:eastAsia="Times New Roman" w:hAnsi="Times New Roman"/>
                <w:b/>
                <w:bCs/>
                <w:color w:val="auto"/>
                <w:sz w:val="20"/>
                <w:szCs w:val="20"/>
              </w:rPr>
              <w:t xml:space="preserve"> 17</w:t>
            </w:r>
          </w:p>
        </w:tc>
        <w:tc>
          <w:tcPr>
            <w:tcW w:w="5760" w:type="dxa"/>
            <w:vAlign w:val="center"/>
          </w:tcPr>
          <w:p w:rsidR="00C542C3" w:rsidRPr="004C14F1" w:rsidRDefault="00C542C3" w:rsidP="00C542C3">
            <w:pPr>
              <w:rPr>
                <w:rFonts w:ascii="Times New Roman" w:eastAsia="Times New Roman" w:hAnsi="Times New Roman"/>
                <w:b/>
                <w:color w:val="auto"/>
                <w:sz w:val="20"/>
                <w:szCs w:val="20"/>
              </w:rPr>
            </w:pPr>
            <w:r w:rsidRPr="004C14F1">
              <w:rPr>
                <w:rFonts w:ascii="Times New Roman" w:eastAsia="Times New Roman" w:hAnsi="Times New Roman"/>
                <w:b/>
                <w:color w:val="auto"/>
                <w:sz w:val="20"/>
                <w:szCs w:val="20"/>
              </w:rPr>
              <w:t>INTRODUCTION TO MILITARY JUSTICE &amp; DISCIPLINE</w:t>
            </w:r>
            <w:r>
              <w:rPr>
                <w:rFonts w:ascii="Times New Roman" w:eastAsia="Times New Roman" w:hAnsi="Times New Roman"/>
                <w:b/>
                <w:color w:val="auto"/>
                <w:sz w:val="20"/>
                <w:szCs w:val="20"/>
              </w:rPr>
              <w:t>:  Naval Law Part I</w:t>
            </w:r>
          </w:p>
          <w:p w:rsidR="00C542C3" w:rsidRDefault="00C542C3" w:rsidP="00C542C3">
            <w:pPr>
              <w:tabs>
                <w:tab w:val="left" w:pos="5832"/>
              </w:tabs>
              <w:ind w:right="-198"/>
              <w:rPr>
                <w:rFonts w:ascii="Times New Roman" w:eastAsia="Times New Roman" w:hAnsi="Times New Roman"/>
                <w:color w:val="auto"/>
                <w:sz w:val="20"/>
                <w:szCs w:val="20"/>
              </w:rPr>
            </w:pPr>
            <w:r w:rsidRPr="004C14F1">
              <w:rPr>
                <w:rFonts w:ascii="Times New Roman" w:eastAsia="Times New Roman" w:hAnsi="Times New Roman"/>
                <w:color w:val="auto"/>
                <w:sz w:val="20"/>
                <w:szCs w:val="20"/>
              </w:rPr>
              <w:t>What are the tools to maintain good order &amp; discipline?</w:t>
            </w:r>
          </w:p>
          <w:p w:rsidR="00C542C3" w:rsidRPr="004C14F1" w:rsidRDefault="00C542C3" w:rsidP="004C14F1">
            <w:pPr>
              <w:jc w:val="center"/>
              <w:rPr>
                <w:rFonts w:ascii="Times New Roman" w:eastAsia="Times New Roman" w:hAnsi="Times New Roman"/>
                <w:color w:val="auto"/>
                <w:sz w:val="20"/>
                <w:szCs w:val="20"/>
              </w:rPr>
            </w:pPr>
          </w:p>
        </w:tc>
        <w:tc>
          <w:tcPr>
            <w:tcW w:w="6814" w:type="dxa"/>
            <w:vAlign w:val="center"/>
          </w:tcPr>
          <w:p w:rsidR="00C542C3" w:rsidRPr="004C14F1" w:rsidRDefault="00C542C3" w:rsidP="00C542C3">
            <w:pPr>
              <w:rPr>
                <w:rFonts w:ascii="Times New Roman" w:eastAsia="Times New Roman" w:hAnsi="Times New Roman"/>
                <w:b/>
                <w:sz w:val="20"/>
                <w:szCs w:val="20"/>
              </w:rPr>
            </w:pPr>
            <w:r w:rsidRPr="004C14F1">
              <w:rPr>
                <w:rFonts w:ascii="Times New Roman" w:eastAsia="Times New Roman" w:hAnsi="Times New Roman"/>
                <w:b/>
                <w:sz w:val="20"/>
                <w:szCs w:val="20"/>
              </w:rPr>
              <w:t>Naval Law (3</w:t>
            </w:r>
            <w:r w:rsidRPr="004C14F1">
              <w:rPr>
                <w:rFonts w:ascii="Times New Roman" w:eastAsia="Times New Roman" w:hAnsi="Times New Roman"/>
                <w:b/>
                <w:sz w:val="20"/>
                <w:szCs w:val="20"/>
                <w:vertAlign w:val="superscript"/>
              </w:rPr>
              <w:t>rd</w:t>
            </w:r>
            <w:r w:rsidRPr="004C14F1">
              <w:rPr>
                <w:rFonts w:ascii="Times New Roman" w:eastAsia="Times New Roman" w:hAnsi="Times New Roman"/>
                <w:b/>
                <w:sz w:val="20"/>
                <w:szCs w:val="20"/>
              </w:rPr>
              <w:t xml:space="preserve"> Edition)</w:t>
            </w:r>
          </w:p>
          <w:p w:rsidR="00D511BE" w:rsidRDefault="00C542C3" w:rsidP="004C14F1">
            <w:pPr>
              <w:numPr>
                <w:ilvl w:val="1"/>
                <w:numId w:val="7"/>
              </w:numPr>
              <w:tabs>
                <w:tab w:val="num" w:pos="0"/>
                <w:tab w:val="left" w:pos="162"/>
              </w:tabs>
              <w:ind w:left="-18" w:firstLine="18"/>
              <w:rPr>
                <w:rFonts w:ascii="Times New Roman" w:eastAsia="Times New Roman" w:hAnsi="Times New Roman"/>
                <w:sz w:val="20"/>
                <w:szCs w:val="20"/>
              </w:rPr>
            </w:pPr>
            <w:r w:rsidRPr="004C14F1">
              <w:rPr>
                <w:rFonts w:ascii="Times New Roman" w:eastAsia="Times New Roman" w:hAnsi="Times New Roman"/>
                <w:sz w:val="20"/>
                <w:szCs w:val="20"/>
              </w:rPr>
              <w:t>Chapter 1, Background of Military Justice (16 pages)</w:t>
            </w:r>
          </w:p>
          <w:p w:rsidR="00C542C3" w:rsidRPr="00D511BE" w:rsidRDefault="00C542C3" w:rsidP="004C14F1">
            <w:pPr>
              <w:numPr>
                <w:ilvl w:val="1"/>
                <w:numId w:val="7"/>
              </w:numPr>
              <w:tabs>
                <w:tab w:val="num" w:pos="0"/>
                <w:tab w:val="left" w:pos="162"/>
              </w:tabs>
              <w:ind w:left="-18" w:firstLine="18"/>
              <w:rPr>
                <w:rFonts w:ascii="Times New Roman" w:eastAsia="Times New Roman" w:hAnsi="Times New Roman"/>
                <w:sz w:val="20"/>
                <w:szCs w:val="20"/>
              </w:rPr>
            </w:pPr>
            <w:r w:rsidRPr="00D511BE">
              <w:rPr>
                <w:rFonts w:ascii="Times New Roman" w:eastAsia="Times New Roman" w:hAnsi="Times New Roman"/>
                <w:sz w:val="20"/>
                <w:szCs w:val="20"/>
              </w:rPr>
              <w:t>Chapter 2, Fundamentals of Military Justice (7 pages)</w:t>
            </w:r>
          </w:p>
        </w:tc>
      </w:tr>
      <w:tr w:rsidR="00C542C3" w:rsidRPr="004C14F1" w:rsidTr="004C14F1">
        <w:trPr>
          <w:trHeight w:val="710"/>
        </w:trPr>
        <w:tc>
          <w:tcPr>
            <w:tcW w:w="1368" w:type="dxa"/>
            <w:vAlign w:val="center"/>
          </w:tcPr>
          <w:p w:rsidR="00C542C3" w:rsidRPr="00643E35" w:rsidRDefault="00EB6BB9" w:rsidP="004C14F1">
            <w:pPr>
              <w:jc w:val="center"/>
              <w:rPr>
                <w:rFonts w:ascii="Times New Roman" w:eastAsia="Times New Roman" w:hAnsi="Times New Roman"/>
                <w:b/>
                <w:bCs/>
                <w:color w:val="auto"/>
                <w:sz w:val="20"/>
                <w:szCs w:val="20"/>
              </w:rPr>
            </w:pPr>
            <w:r w:rsidRPr="00643E35">
              <w:rPr>
                <w:rFonts w:ascii="Times New Roman" w:eastAsia="Times New Roman" w:hAnsi="Times New Roman"/>
                <w:b/>
                <w:bCs/>
                <w:color w:val="auto"/>
                <w:sz w:val="20"/>
                <w:szCs w:val="20"/>
              </w:rPr>
              <w:t>8</w:t>
            </w:r>
          </w:p>
          <w:p w:rsidR="00C542C3" w:rsidRDefault="00C542C3" w:rsidP="004C14F1">
            <w:pPr>
              <w:jc w:val="center"/>
              <w:rPr>
                <w:rFonts w:ascii="Times New Roman" w:eastAsia="Times New Roman" w:hAnsi="Times New Roman"/>
                <w:b/>
                <w:bCs/>
                <w:color w:val="auto"/>
                <w:sz w:val="20"/>
                <w:szCs w:val="20"/>
              </w:rPr>
            </w:pPr>
          </w:p>
          <w:p w:rsidR="00643E35" w:rsidRPr="00643E35" w:rsidRDefault="00B44992" w:rsidP="004C14F1">
            <w:pPr>
              <w:jc w:val="center"/>
              <w:rPr>
                <w:rFonts w:ascii="Times New Roman" w:eastAsia="Times New Roman" w:hAnsi="Times New Roman"/>
                <w:b/>
                <w:bCs/>
                <w:color w:val="auto"/>
                <w:sz w:val="20"/>
                <w:szCs w:val="20"/>
              </w:rPr>
            </w:pPr>
            <w:r>
              <w:rPr>
                <w:rFonts w:ascii="Times New Roman" w:eastAsia="Times New Roman" w:hAnsi="Times New Roman"/>
                <w:b/>
                <w:bCs/>
                <w:color w:val="auto"/>
                <w:sz w:val="20"/>
                <w:szCs w:val="20"/>
              </w:rPr>
              <w:t>2 Feb</w:t>
            </w:r>
            <w:r w:rsidR="00643E35">
              <w:rPr>
                <w:rFonts w:ascii="Times New Roman" w:eastAsia="Times New Roman" w:hAnsi="Times New Roman"/>
                <w:b/>
                <w:bCs/>
                <w:color w:val="auto"/>
                <w:sz w:val="20"/>
                <w:szCs w:val="20"/>
              </w:rPr>
              <w:t xml:space="preserve"> 17</w:t>
            </w:r>
          </w:p>
        </w:tc>
        <w:tc>
          <w:tcPr>
            <w:tcW w:w="5760" w:type="dxa"/>
            <w:vAlign w:val="center"/>
          </w:tcPr>
          <w:p w:rsidR="00C542C3" w:rsidRPr="004C14F1" w:rsidRDefault="00C542C3" w:rsidP="00C542C3">
            <w:pPr>
              <w:spacing w:before="120"/>
              <w:rPr>
                <w:rFonts w:ascii="Times New Roman" w:eastAsia="Times New Roman" w:hAnsi="Times New Roman"/>
                <w:b/>
                <w:bCs/>
                <w:sz w:val="20"/>
                <w:szCs w:val="20"/>
              </w:rPr>
            </w:pPr>
            <w:r w:rsidRPr="004C14F1">
              <w:rPr>
                <w:rFonts w:ascii="Times New Roman" w:eastAsia="Times New Roman" w:hAnsi="Times New Roman"/>
                <w:b/>
                <w:bCs/>
                <w:sz w:val="20"/>
                <w:szCs w:val="20"/>
              </w:rPr>
              <w:t>KANT AND MORAL DUTIES</w:t>
            </w:r>
          </w:p>
          <w:p w:rsidR="00C542C3" w:rsidRPr="00C542C3" w:rsidRDefault="00C542C3" w:rsidP="00C542C3">
            <w:pPr>
              <w:pStyle w:val="ListParagraph"/>
              <w:numPr>
                <w:ilvl w:val="0"/>
                <w:numId w:val="23"/>
              </w:numPr>
              <w:rPr>
                <w:rFonts w:ascii="Times New Roman" w:eastAsia="Times New Roman" w:hAnsi="Times New Roman"/>
                <w:b/>
                <w:bCs/>
                <w:sz w:val="20"/>
                <w:szCs w:val="20"/>
              </w:rPr>
            </w:pPr>
            <w:r w:rsidRPr="00C542C3">
              <w:rPr>
                <w:rFonts w:ascii="Times New Roman" w:eastAsia="Times New Roman" w:hAnsi="Times New Roman"/>
                <w:color w:val="auto"/>
                <w:sz w:val="20"/>
                <w:szCs w:val="20"/>
              </w:rPr>
              <w:t>Moral Duty and the Categorical Imperative</w:t>
            </w:r>
          </w:p>
          <w:p w:rsidR="00C542C3" w:rsidRPr="00C542C3" w:rsidRDefault="00C542C3" w:rsidP="00C542C3">
            <w:pPr>
              <w:tabs>
                <w:tab w:val="left" w:pos="5832"/>
              </w:tabs>
              <w:ind w:right="-198"/>
              <w:jc w:val="center"/>
              <w:rPr>
                <w:rFonts w:ascii="Times New Roman" w:eastAsia="Times New Roman" w:hAnsi="Times New Roman"/>
                <w:color w:val="auto"/>
                <w:sz w:val="22"/>
                <w:szCs w:val="22"/>
              </w:rPr>
            </w:pPr>
          </w:p>
        </w:tc>
        <w:tc>
          <w:tcPr>
            <w:tcW w:w="6814" w:type="dxa"/>
            <w:vAlign w:val="center"/>
          </w:tcPr>
          <w:p w:rsidR="00C542C3" w:rsidRPr="00D511BE" w:rsidRDefault="00D511BE" w:rsidP="00D511BE">
            <w:pPr>
              <w:ind w:left="-18"/>
              <w:rPr>
                <w:rFonts w:ascii="Times New Roman" w:eastAsia="Times New Roman" w:hAnsi="Times New Roman"/>
                <w:b/>
                <w:bCs/>
                <w:iCs/>
                <w:sz w:val="20"/>
                <w:szCs w:val="20"/>
              </w:rPr>
            </w:pPr>
            <w:r>
              <w:rPr>
                <w:rFonts w:ascii="Times New Roman" w:eastAsia="Times New Roman" w:hAnsi="Times New Roman"/>
                <w:b/>
                <w:bCs/>
                <w:iCs/>
                <w:sz w:val="20"/>
                <w:szCs w:val="20"/>
              </w:rPr>
              <w:t>EMP (21 pages) -</w:t>
            </w:r>
            <w:r>
              <w:rPr>
                <w:rFonts w:ascii="Times New Roman" w:eastAsia="Times New Roman" w:hAnsi="Times New Roman"/>
                <w:bCs/>
                <w:iCs/>
                <w:sz w:val="20"/>
                <w:szCs w:val="20"/>
              </w:rPr>
              <w:t xml:space="preserve"> “Acting on Principle”:  the Ethics of Duty (Lucas), pp. 155-9</w:t>
            </w:r>
            <w:r w:rsidR="00C542C3" w:rsidRPr="004C14F1">
              <w:rPr>
                <w:rFonts w:ascii="Times New Roman" w:eastAsia="Times New Roman" w:hAnsi="Times New Roman"/>
                <w:bCs/>
                <w:iCs/>
                <w:sz w:val="20"/>
                <w:szCs w:val="20"/>
              </w:rPr>
              <w:t xml:space="preserve">; </w:t>
            </w:r>
            <w:r w:rsidR="00C542C3" w:rsidRPr="00D511BE">
              <w:rPr>
                <w:rFonts w:ascii="Times New Roman" w:eastAsia="Times New Roman" w:hAnsi="Times New Roman"/>
                <w:bCs/>
                <w:i/>
                <w:iCs/>
                <w:sz w:val="20"/>
                <w:szCs w:val="20"/>
              </w:rPr>
              <w:t>from</w:t>
            </w:r>
            <w:r w:rsidR="00C542C3" w:rsidRPr="004C14F1">
              <w:rPr>
                <w:rFonts w:ascii="Times New Roman" w:eastAsia="Times New Roman" w:hAnsi="Times New Roman"/>
                <w:bCs/>
                <w:iCs/>
                <w:sz w:val="20"/>
                <w:szCs w:val="20"/>
              </w:rPr>
              <w:t xml:space="preserve"> Groundwork of the Metaphysic of M</w:t>
            </w:r>
            <w:r>
              <w:rPr>
                <w:rFonts w:ascii="Times New Roman" w:eastAsia="Times New Roman" w:hAnsi="Times New Roman"/>
                <w:bCs/>
                <w:iCs/>
                <w:sz w:val="20"/>
                <w:szCs w:val="20"/>
              </w:rPr>
              <w:t>orals (Kant), pp. 161-171</w:t>
            </w:r>
            <w:r w:rsidR="00C542C3" w:rsidRPr="004C14F1">
              <w:rPr>
                <w:rFonts w:ascii="Times New Roman" w:eastAsia="Times New Roman" w:hAnsi="Times New Roman"/>
                <w:bCs/>
                <w:iCs/>
                <w:sz w:val="20"/>
                <w:szCs w:val="20"/>
              </w:rPr>
              <w:t xml:space="preserve">; </w:t>
            </w:r>
            <w:r w:rsidR="00C542C3" w:rsidRPr="004C14F1">
              <w:rPr>
                <w:rFonts w:ascii="Times New Roman" w:eastAsia="Times New Roman" w:hAnsi="Times New Roman"/>
                <w:color w:val="auto"/>
                <w:sz w:val="20"/>
                <w:szCs w:val="20"/>
              </w:rPr>
              <w:t>A Simplified Account of Kant</w:t>
            </w:r>
            <w:r>
              <w:rPr>
                <w:rFonts w:ascii="Times New Roman" w:eastAsia="Times New Roman" w:hAnsi="Times New Roman"/>
                <w:color w:val="auto"/>
                <w:sz w:val="20"/>
                <w:szCs w:val="20"/>
              </w:rPr>
              <w:t>’s</w:t>
            </w:r>
            <w:r w:rsidR="00C542C3" w:rsidRPr="004C14F1">
              <w:rPr>
                <w:rFonts w:ascii="Times New Roman" w:eastAsia="Times New Roman" w:hAnsi="Times New Roman"/>
                <w:color w:val="auto"/>
                <w:sz w:val="20"/>
                <w:szCs w:val="20"/>
              </w:rPr>
              <w:t xml:space="preserve"> Ethics </w:t>
            </w:r>
            <w:r w:rsidR="00C542C3" w:rsidRPr="004C14F1">
              <w:rPr>
                <w:rFonts w:ascii="Times New Roman" w:eastAsia="Times New Roman" w:hAnsi="Times New Roman"/>
                <w:bCs/>
                <w:iCs/>
                <w:sz w:val="20"/>
                <w:szCs w:val="20"/>
              </w:rPr>
              <w:t>(</w:t>
            </w:r>
            <w:r>
              <w:rPr>
                <w:rFonts w:ascii="Times New Roman" w:eastAsia="Times New Roman" w:hAnsi="Times New Roman"/>
                <w:color w:val="auto"/>
                <w:sz w:val="20"/>
                <w:szCs w:val="20"/>
              </w:rPr>
              <w:t>O’Neill), pp. 173-77</w:t>
            </w:r>
            <w:r w:rsidR="00C542C3" w:rsidRPr="004C14F1">
              <w:rPr>
                <w:rFonts w:ascii="Times New Roman" w:eastAsia="Times New Roman" w:hAnsi="Times New Roman"/>
                <w:color w:val="auto"/>
                <w:sz w:val="20"/>
                <w:szCs w:val="20"/>
              </w:rPr>
              <w:t>.</w:t>
            </w:r>
          </w:p>
          <w:p w:rsidR="00C542C3" w:rsidRPr="00C542C3" w:rsidRDefault="00C542C3" w:rsidP="00D511BE">
            <w:pPr>
              <w:tabs>
                <w:tab w:val="left" w:pos="162"/>
              </w:tabs>
              <w:rPr>
                <w:rFonts w:ascii="Times New Roman" w:eastAsia="Times New Roman" w:hAnsi="Times New Roman"/>
                <w:sz w:val="20"/>
                <w:szCs w:val="20"/>
              </w:rPr>
            </w:pPr>
            <w:r w:rsidRPr="004C14F1">
              <w:rPr>
                <w:rFonts w:ascii="Times New Roman" w:eastAsia="Times New Roman" w:hAnsi="Times New Roman"/>
                <w:b/>
                <w:bCs/>
                <w:color w:val="auto"/>
                <w:sz w:val="20"/>
                <w:szCs w:val="20"/>
              </w:rPr>
              <w:t>CSME (9 pages)</w:t>
            </w:r>
            <w:r w:rsidR="00D511BE">
              <w:rPr>
                <w:rFonts w:ascii="Times New Roman" w:eastAsia="Times New Roman" w:hAnsi="Times New Roman"/>
                <w:b/>
                <w:color w:val="auto"/>
                <w:sz w:val="20"/>
                <w:szCs w:val="20"/>
              </w:rPr>
              <w:t xml:space="preserve"> - </w:t>
            </w:r>
            <w:r w:rsidRPr="004C14F1">
              <w:rPr>
                <w:rFonts w:ascii="Times New Roman" w:eastAsia="Times New Roman" w:hAnsi="Times New Roman"/>
                <w:color w:val="auto"/>
                <w:sz w:val="20"/>
                <w:szCs w:val="20"/>
              </w:rPr>
              <w:t>Aviano EA-6B Gondola Mishap (Slyman), pp. 121</w:t>
            </w:r>
            <w:r w:rsidR="00D511BE">
              <w:rPr>
                <w:rFonts w:ascii="Times New Roman" w:eastAsia="Times New Roman" w:hAnsi="Times New Roman"/>
                <w:color w:val="auto"/>
                <w:sz w:val="20"/>
                <w:szCs w:val="20"/>
              </w:rPr>
              <w:t>-7, 229-30</w:t>
            </w:r>
            <w:r w:rsidRPr="004C14F1">
              <w:rPr>
                <w:rFonts w:ascii="Times New Roman" w:eastAsia="Times New Roman" w:hAnsi="Times New Roman"/>
                <w:color w:val="auto"/>
                <w:sz w:val="20"/>
                <w:szCs w:val="20"/>
              </w:rPr>
              <w:t>.</w:t>
            </w:r>
          </w:p>
        </w:tc>
      </w:tr>
      <w:tr w:rsidR="00C542C3" w:rsidRPr="004C14F1" w:rsidTr="004C14F1">
        <w:tc>
          <w:tcPr>
            <w:tcW w:w="1368" w:type="dxa"/>
            <w:vAlign w:val="center"/>
          </w:tcPr>
          <w:p w:rsidR="00C542C3" w:rsidRPr="00643E35" w:rsidRDefault="00C542C3" w:rsidP="004C14F1">
            <w:pPr>
              <w:jc w:val="center"/>
              <w:rPr>
                <w:rFonts w:ascii="Times New Roman" w:eastAsia="Times New Roman" w:hAnsi="Times New Roman"/>
                <w:color w:val="auto"/>
                <w:sz w:val="20"/>
                <w:szCs w:val="20"/>
              </w:rPr>
            </w:pPr>
          </w:p>
          <w:p w:rsidR="00C542C3" w:rsidRPr="00643E35" w:rsidRDefault="00EB6BB9" w:rsidP="004C14F1">
            <w:pPr>
              <w:jc w:val="center"/>
              <w:rPr>
                <w:rFonts w:ascii="Times New Roman" w:eastAsia="Times New Roman" w:hAnsi="Times New Roman"/>
                <w:b/>
                <w:bCs/>
                <w:color w:val="auto"/>
                <w:sz w:val="20"/>
                <w:szCs w:val="20"/>
              </w:rPr>
            </w:pPr>
            <w:r w:rsidRPr="00643E35">
              <w:rPr>
                <w:rFonts w:ascii="Times New Roman" w:eastAsia="Times New Roman" w:hAnsi="Times New Roman"/>
                <w:b/>
                <w:bCs/>
                <w:color w:val="auto"/>
                <w:sz w:val="20"/>
                <w:szCs w:val="20"/>
              </w:rPr>
              <w:t>9</w:t>
            </w:r>
          </w:p>
          <w:p w:rsidR="00C542C3" w:rsidRDefault="00C542C3" w:rsidP="004C14F1">
            <w:pPr>
              <w:jc w:val="center"/>
              <w:rPr>
                <w:rFonts w:ascii="Times New Roman" w:eastAsia="Times New Roman" w:hAnsi="Times New Roman"/>
                <w:b/>
                <w:bCs/>
                <w:color w:val="auto"/>
                <w:sz w:val="20"/>
                <w:szCs w:val="20"/>
              </w:rPr>
            </w:pPr>
          </w:p>
          <w:p w:rsidR="00643E35" w:rsidRPr="00643E35" w:rsidRDefault="00B44992" w:rsidP="004C14F1">
            <w:pPr>
              <w:jc w:val="center"/>
              <w:rPr>
                <w:rFonts w:ascii="Times New Roman" w:eastAsia="Times New Roman" w:hAnsi="Times New Roman"/>
                <w:b/>
                <w:bCs/>
                <w:color w:val="auto"/>
                <w:sz w:val="20"/>
                <w:szCs w:val="20"/>
              </w:rPr>
            </w:pPr>
            <w:r>
              <w:rPr>
                <w:rFonts w:ascii="Times New Roman" w:eastAsia="Times New Roman" w:hAnsi="Times New Roman"/>
                <w:b/>
                <w:bCs/>
                <w:color w:val="auto"/>
                <w:sz w:val="20"/>
                <w:szCs w:val="20"/>
              </w:rPr>
              <w:t>7</w:t>
            </w:r>
            <w:r w:rsidR="00643E35">
              <w:rPr>
                <w:rFonts w:ascii="Times New Roman" w:eastAsia="Times New Roman" w:hAnsi="Times New Roman"/>
                <w:b/>
                <w:bCs/>
                <w:color w:val="auto"/>
                <w:sz w:val="20"/>
                <w:szCs w:val="20"/>
              </w:rPr>
              <w:t xml:space="preserve"> Feb 16</w:t>
            </w:r>
          </w:p>
        </w:tc>
        <w:tc>
          <w:tcPr>
            <w:tcW w:w="5760" w:type="dxa"/>
            <w:vAlign w:val="center"/>
          </w:tcPr>
          <w:p w:rsidR="00C542C3" w:rsidRDefault="00C542C3" w:rsidP="00C542C3">
            <w:pPr>
              <w:rPr>
                <w:rFonts w:ascii="Times New Roman" w:eastAsia="Times New Roman" w:hAnsi="Times New Roman"/>
                <w:color w:val="auto"/>
                <w:sz w:val="20"/>
              </w:rPr>
            </w:pPr>
            <w:r>
              <w:rPr>
                <w:rFonts w:ascii="Times New Roman" w:eastAsia="Times New Roman" w:hAnsi="Times New Roman"/>
                <w:b/>
                <w:bCs/>
                <w:sz w:val="20"/>
                <w:szCs w:val="20"/>
              </w:rPr>
              <w:t>VIRTUE, ETHICS &amp; CHARACTER (ARISTOTLE)</w:t>
            </w:r>
            <w:r w:rsidRPr="004C14F1">
              <w:rPr>
                <w:rFonts w:ascii="Times New Roman" w:eastAsia="Times New Roman" w:hAnsi="Times New Roman"/>
                <w:color w:val="auto"/>
                <w:sz w:val="20"/>
              </w:rPr>
              <w:t xml:space="preserve"> </w:t>
            </w:r>
          </w:p>
          <w:p w:rsidR="00C542C3" w:rsidRPr="00C542C3" w:rsidRDefault="00C542C3" w:rsidP="00C542C3">
            <w:pPr>
              <w:numPr>
                <w:ilvl w:val="0"/>
                <w:numId w:val="10"/>
              </w:numPr>
              <w:rPr>
                <w:rFonts w:ascii="Times New Roman" w:eastAsia="Times New Roman" w:hAnsi="Times New Roman"/>
                <w:b/>
                <w:bCs/>
                <w:sz w:val="20"/>
                <w:szCs w:val="20"/>
              </w:rPr>
            </w:pPr>
            <w:r w:rsidRPr="004C14F1">
              <w:rPr>
                <w:rFonts w:ascii="Times New Roman" w:eastAsia="Times New Roman" w:hAnsi="Times New Roman"/>
                <w:color w:val="auto"/>
                <w:sz w:val="20"/>
              </w:rPr>
              <w:t>Character and Virtue</w:t>
            </w:r>
          </w:p>
          <w:p w:rsidR="00C542C3" w:rsidRPr="004C14F1" w:rsidRDefault="00C542C3" w:rsidP="00C542C3">
            <w:pPr>
              <w:numPr>
                <w:ilvl w:val="0"/>
                <w:numId w:val="10"/>
              </w:numPr>
              <w:rPr>
                <w:rFonts w:ascii="Times New Roman" w:eastAsia="Times New Roman" w:hAnsi="Times New Roman"/>
                <w:b/>
                <w:bCs/>
                <w:sz w:val="20"/>
                <w:szCs w:val="20"/>
              </w:rPr>
            </w:pPr>
            <w:r w:rsidRPr="004C14F1">
              <w:rPr>
                <w:rFonts w:ascii="Times New Roman" w:eastAsia="Times New Roman" w:hAnsi="Times New Roman"/>
                <w:color w:val="auto"/>
                <w:sz w:val="20"/>
              </w:rPr>
              <w:t>Courage &amp; Friendship</w:t>
            </w:r>
          </w:p>
        </w:tc>
        <w:tc>
          <w:tcPr>
            <w:tcW w:w="6814" w:type="dxa"/>
            <w:vAlign w:val="center"/>
          </w:tcPr>
          <w:p w:rsidR="00C542C3" w:rsidRPr="00D511BE" w:rsidRDefault="00C542C3" w:rsidP="00D511BE">
            <w:pPr>
              <w:tabs>
                <w:tab w:val="left" w:pos="162"/>
              </w:tabs>
              <w:ind w:left="-18"/>
              <w:rPr>
                <w:rFonts w:ascii="Times New Roman" w:eastAsia="Times New Roman" w:hAnsi="Times New Roman"/>
                <w:b/>
                <w:color w:val="auto"/>
                <w:sz w:val="20"/>
                <w:szCs w:val="20"/>
              </w:rPr>
            </w:pPr>
            <w:r w:rsidRPr="004C14F1">
              <w:rPr>
                <w:rFonts w:ascii="Times New Roman" w:eastAsia="Times New Roman" w:hAnsi="Times New Roman"/>
                <w:b/>
                <w:color w:val="auto"/>
                <w:sz w:val="20"/>
                <w:szCs w:val="20"/>
              </w:rPr>
              <w:t>EMP (25 pages)</w:t>
            </w:r>
            <w:r w:rsidR="00D511BE">
              <w:rPr>
                <w:rFonts w:ascii="Times New Roman" w:eastAsia="Times New Roman" w:hAnsi="Times New Roman"/>
                <w:b/>
                <w:color w:val="auto"/>
                <w:sz w:val="20"/>
                <w:szCs w:val="20"/>
              </w:rPr>
              <w:t xml:space="preserve"> - </w:t>
            </w:r>
            <w:r w:rsidRPr="00D511BE">
              <w:rPr>
                <w:rFonts w:ascii="Times New Roman" w:eastAsia="Times New Roman" w:hAnsi="Times New Roman"/>
                <w:color w:val="auto"/>
                <w:sz w:val="20"/>
                <w:szCs w:val="20"/>
              </w:rPr>
              <w:t>Aristotle and the Ethics of Virtu</w:t>
            </w:r>
            <w:r w:rsidR="008D63D5">
              <w:rPr>
                <w:rFonts w:ascii="Times New Roman" w:eastAsia="Times New Roman" w:hAnsi="Times New Roman"/>
                <w:color w:val="auto"/>
                <w:sz w:val="20"/>
                <w:szCs w:val="20"/>
              </w:rPr>
              <w:t>e and Character (Lucas), pp. 181-4</w:t>
            </w:r>
            <w:r w:rsidRPr="00D511BE">
              <w:rPr>
                <w:rFonts w:ascii="Times New Roman" w:eastAsia="Times New Roman" w:hAnsi="Times New Roman"/>
                <w:color w:val="auto"/>
                <w:sz w:val="20"/>
                <w:szCs w:val="20"/>
              </w:rPr>
              <w:t>; The Mo</w:t>
            </w:r>
            <w:r w:rsidR="008D63D5">
              <w:rPr>
                <w:rFonts w:ascii="Times New Roman" w:eastAsia="Times New Roman" w:hAnsi="Times New Roman"/>
                <w:color w:val="auto"/>
                <w:sz w:val="20"/>
                <w:szCs w:val="20"/>
              </w:rPr>
              <w:t>ral Virtues (Aristotle), pp. 185-90</w:t>
            </w:r>
            <w:r w:rsidRPr="00D511BE">
              <w:rPr>
                <w:rFonts w:ascii="Times New Roman" w:eastAsia="Times New Roman" w:hAnsi="Times New Roman"/>
                <w:color w:val="auto"/>
                <w:sz w:val="20"/>
                <w:szCs w:val="20"/>
              </w:rPr>
              <w:t xml:space="preserve">; </w:t>
            </w:r>
            <w:r w:rsidR="008D63D5">
              <w:rPr>
                <w:rFonts w:ascii="Times New Roman" w:eastAsia="Times New Roman" w:hAnsi="Times New Roman"/>
                <w:color w:val="auto"/>
                <w:sz w:val="20"/>
                <w:szCs w:val="20"/>
              </w:rPr>
              <w:t>Habit and Virtue (Aristotle), 1</w:t>
            </w:r>
            <w:r w:rsidRPr="00D511BE">
              <w:rPr>
                <w:rFonts w:ascii="Times New Roman" w:eastAsia="Times New Roman" w:hAnsi="Times New Roman"/>
                <w:color w:val="auto"/>
                <w:sz w:val="20"/>
                <w:szCs w:val="20"/>
              </w:rPr>
              <w:t>9</w:t>
            </w:r>
            <w:r w:rsidR="008D63D5">
              <w:rPr>
                <w:rFonts w:ascii="Times New Roman" w:eastAsia="Times New Roman" w:hAnsi="Times New Roman"/>
                <w:color w:val="auto"/>
                <w:sz w:val="20"/>
                <w:szCs w:val="20"/>
              </w:rPr>
              <w:t>1</w:t>
            </w:r>
            <w:r w:rsidRPr="00D511BE">
              <w:rPr>
                <w:rFonts w:ascii="Times New Roman" w:eastAsia="Times New Roman" w:hAnsi="Times New Roman"/>
                <w:color w:val="auto"/>
                <w:sz w:val="20"/>
                <w:szCs w:val="20"/>
              </w:rPr>
              <w:t>-</w:t>
            </w:r>
            <w:r w:rsidR="008D63D5">
              <w:rPr>
                <w:rFonts w:ascii="Times New Roman" w:eastAsia="Times New Roman" w:hAnsi="Times New Roman"/>
                <w:color w:val="auto"/>
                <w:sz w:val="20"/>
                <w:szCs w:val="20"/>
              </w:rPr>
              <w:t>4; Courage (Aristotle), pp. 195-8</w:t>
            </w:r>
            <w:r w:rsidRPr="00D511BE">
              <w:rPr>
                <w:rFonts w:ascii="Times New Roman" w:eastAsia="Times New Roman" w:hAnsi="Times New Roman"/>
                <w:color w:val="auto"/>
                <w:sz w:val="20"/>
                <w:szCs w:val="20"/>
              </w:rPr>
              <w:t>;</w:t>
            </w:r>
            <w:r w:rsidR="008D63D5">
              <w:rPr>
                <w:rFonts w:ascii="Times New Roman" w:eastAsia="Times New Roman" w:hAnsi="Times New Roman"/>
                <w:color w:val="auto"/>
                <w:sz w:val="20"/>
                <w:szCs w:val="20"/>
              </w:rPr>
              <w:t xml:space="preserve"> Friendship (Aristotle), pp. 199-2</w:t>
            </w:r>
            <w:r w:rsidRPr="00D511BE">
              <w:rPr>
                <w:rFonts w:ascii="Times New Roman" w:eastAsia="Times New Roman" w:hAnsi="Times New Roman"/>
                <w:color w:val="auto"/>
                <w:sz w:val="20"/>
                <w:szCs w:val="20"/>
              </w:rPr>
              <w:t>0</w:t>
            </w:r>
            <w:r w:rsidR="008D63D5">
              <w:rPr>
                <w:rFonts w:ascii="Times New Roman" w:eastAsia="Times New Roman" w:hAnsi="Times New Roman"/>
                <w:color w:val="auto"/>
                <w:sz w:val="20"/>
                <w:szCs w:val="20"/>
              </w:rPr>
              <w:t>2</w:t>
            </w:r>
            <w:r w:rsidRPr="00D511BE">
              <w:rPr>
                <w:rFonts w:ascii="Times New Roman" w:eastAsia="Times New Roman" w:hAnsi="Times New Roman"/>
                <w:color w:val="auto"/>
                <w:sz w:val="20"/>
                <w:szCs w:val="20"/>
              </w:rPr>
              <w:t xml:space="preserve">; Warriors: </w:t>
            </w:r>
            <w:r w:rsidR="008D63D5">
              <w:rPr>
                <w:rFonts w:ascii="Times New Roman" w:eastAsia="Times New Roman" w:hAnsi="Times New Roman"/>
                <w:color w:val="auto"/>
                <w:sz w:val="20"/>
                <w:szCs w:val="20"/>
              </w:rPr>
              <w:t xml:space="preserve"> </w:t>
            </w:r>
            <w:r w:rsidRPr="00D511BE">
              <w:rPr>
                <w:rFonts w:ascii="Times New Roman" w:eastAsia="Times New Roman" w:hAnsi="Times New Roman"/>
                <w:color w:val="auto"/>
                <w:sz w:val="20"/>
                <w:szCs w:val="20"/>
              </w:rPr>
              <w:t xml:space="preserve">Reflections </w:t>
            </w:r>
            <w:r w:rsidR="008D63D5">
              <w:rPr>
                <w:rFonts w:ascii="Times New Roman" w:eastAsia="Times New Roman" w:hAnsi="Times New Roman"/>
                <w:color w:val="auto"/>
                <w:sz w:val="20"/>
                <w:szCs w:val="20"/>
              </w:rPr>
              <w:t>on Men in Battle (Gray), pp. 215-217</w:t>
            </w:r>
            <w:r w:rsidRPr="00D511BE">
              <w:rPr>
                <w:rFonts w:ascii="Times New Roman" w:eastAsia="Times New Roman" w:hAnsi="Times New Roman"/>
                <w:color w:val="auto"/>
                <w:sz w:val="20"/>
                <w:szCs w:val="20"/>
              </w:rPr>
              <w:t>.</w:t>
            </w:r>
          </w:p>
          <w:p w:rsidR="00C542C3" w:rsidRPr="004C14F1" w:rsidRDefault="00C542C3" w:rsidP="008D63D5">
            <w:pPr>
              <w:ind w:left="-18"/>
              <w:rPr>
                <w:rFonts w:ascii="Times New Roman" w:eastAsia="Times New Roman" w:hAnsi="Times New Roman"/>
                <w:sz w:val="20"/>
                <w:szCs w:val="20"/>
              </w:rPr>
            </w:pPr>
            <w:r w:rsidRPr="004C14F1">
              <w:rPr>
                <w:rFonts w:ascii="Times New Roman" w:eastAsia="Times New Roman" w:hAnsi="Times New Roman"/>
                <w:b/>
                <w:color w:val="auto"/>
                <w:sz w:val="20"/>
                <w:szCs w:val="20"/>
              </w:rPr>
              <w:t>CSME (5 pages)</w:t>
            </w:r>
            <w:r w:rsidR="008D63D5">
              <w:rPr>
                <w:rFonts w:ascii="Times New Roman" w:eastAsia="Times New Roman" w:hAnsi="Times New Roman"/>
                <w:b/>
                <w:color w:val="auto"/>
                <w:sz w:val="20"/>
                <w:szCs w:val="20"/>
              </w:rPr>
              <w:t xml:space="preserve"> - </w:t>
            </w:r>
            <w:r w:rsidRPr="004C14F1">
              <w:rPr>
                <w:rFonts w:ascii="Times New Roman" w:eastAsia="Times New Roman" w:hAnsi="Times New Roman"/>
                <w:color w:val="auto"/>
                <w:sz w:val="20"/>
                <w:szCs w:val="20"/>
              </w:rPr>
              <w:t>CWO Hugh W. Thomp</w:t>
            </w:r>
            <w:r w:rsidR="008D63D5">
              <w:rPr>
                <w:rFonts w:ascii="Times New Roman" w:eastAsia="Times New Roman" w:hAnsi="Times New Roman"/>
                <w:color w:val="auto"/>
                <w:sz w:val="20"/>
                <w:szCs w:val="20"/>
              </w:rPr>
              <w:t>son at My Lai (Lucas), pp. 101-4, 223</w:t>
            </w:r>
            <w:r w:rsidRPr="004C14F1">
              <w:rPr>
                <w:rFonts w:ascii="Times New Roman" w:eastAsia="Times New Roman" w:hAnsi="Times New Roman"/>
                <w:color w:val="auto"/>
                <w:sz w:val="20"/>
                <w:szCs w:val="20"/>
              </w:rPr>
              <w:t>.</w:t>
            </w:r>
          </w:p>
        </w:tc>
      </w:tr>
      <w:tr w:rsidR="00C542C3" w:rsidRPr="004C14F1" w:rsidTr="004C14F1">
        <w:tc>
          <w:tcPr>
            <w:tcW w:w="1368" w:type="dxa"/>
            <w:vAlign w:val="center"/>
          </w:tcPr>
          <w:p w:rsidR="00C542C3" w:rsidRPr="00643E35" w:rsidRDefault="00EB6BB9" w:rsidP="004C14F1">
            <w:pPr>
              <w:jc w:val="center"/>
              <w:rPr>
                <w:rFonts w:ascii="Times New Roman" w:eastAsia="Times New Roman" w:hAnsi="Times New Roman"/>
                <w:b/>
                <w:bCs/>
                <w:color w:val="auto"/>
                <w:sz w:val="20"/>
                <w:szCs w:val="20"/>
              </w:rPr>
            </w:pPr>
            <w:r w:rsidRPr="00643E35">
              <w:rPr>
                <w:rFonts w:ascii="Times New Roman" w:eastAsia="Times New Roman" w:hAnsi="Times New Roman"/>
                <w:b/>
                <w:bCs/>
                <w:color w:val="auto"/>
                <w:sz w:val="20"/>
                <w:szCs w:val="20"/>
              </w:rPr>
              <w:t>10</w:t>
            </w:r>
          </w:p>
          <w:p w:rsidR="00C542C3" w:rsidRDefault="00C542C3" w:rsidP="004C14F1">
            <w:pPr>
              <w:jc w:val="center"/>
              <w:rPr>
                <w:rFonts w:ascii="Times New Roman" w:eastAsia="Times New Roman" w:hAnsi="Times New Roman"/>
                <w:b/>
                <w:bCs/>
                <w:color w:val="auto"/>
                <w:sz w:val="20"/>
                <w:szCs w:val="20"/>
              </w:rPr>
            </w:pPr>
          </w:p>
          <w:p w:rsidR="00643E35" w:rsidRPr="00643E35" w:rsidRDefault="00B44992" w:rsidP="004C14F1">
            <w:pPr>
              <w:jc w:val="center"/>
              <w:rPr>
                <w:rFonts w:ascii="Times New Roman" w:eastAsia="Times New Roman" w:hAnsi="Times New Roman"/>
                <w:b/>
                <w:bCs/>
                <w:color w:val="auto"/>
                <w:sz w:val="20"/>
                <w:szCs w:val="20"/>
              </w:rPr>
            </w:pPr>
            <w:r>
              <w:rPr>
                <w:rFonts w:ascii="Times New Roman" w:eastAsia="Times New Roman" w:hAnsi="Times New Roman"/>
                <w:b/>
                <w:bCs/>
                <w:color w:val="auto"/>
                <w:sz w:val="20"/>
                <w:szCs w:val="20"/>
              </w:rPr>
              <w:t>9</w:t>
            </w:r>
            <w:r w:rsidR="00643E35">
              <w:rPr>
                <w:rFonts w:ascii="Times New Roman" w:eastAsia="Times New Roman" w:hAnsi="Times New Roman"/>
                <w:b/>
                <w:bCs/>
                <w:color w:val="auto"/>
                <w:sz w:val="20"/>
                <w:szCs w:val="20"/>
              </w:rPr>
              <w:t xml:space="preserve"> Feb 17</w:t>
            </w:r>
          </w:p>
        </w:tc>
        <w:tc>
          <w:tcPr>
            <w:tcW w:w="5760" w:type="dxa"/>
            <w:vAlign w:val="center"/>
          </w:tcPr>
          <w:p w:rsidR="00C542C3" w:rsidRPr="004C14F1" w:rsidRDefault="00C542C3" w:rsidP="00C542C3">
            <w:pPr>
              <w:spacing w:before="120"/>
              <w:rPr>
                <w:rFonts w:ascii="Times New Roman" w:eastAsia="Times New Roman" w:hAnsi="Times New Roman"/>
                <w:b/>
                <w:bCs/>
                <w:sz w:val="20"/>
                <w:szCs w:val="20"/>
              </w:rPr>
            </w:pPr>
            <w:r w:rsidRPr="004C14F1">
              <w:rPr>
                <w:rFonts w:ascii="Times New Roman" w:eastAsia="Times New Roman" w:hAnsi="Times New Roman"/>
                <w:b/>
                <w:bCs/>
                <w:sz w:val="20"/>
                <w:szCs w:val="20"/>
              </w:rPr>
              <w:t>RELIGION AND THE MILITARY</w:t>
            </w:r>
          </w:p>
          <w:p w:rsidR="00C542C3" w:rsidRPr="004C14F1" w:rsidRDefault="00C542C3" w:rsidP="00C542C3">
            <w:pPr>
              <w:numPr>
                <w:ilvl w:val="0"/>
                <w:numId w:val="21"/>
              </w:numPr>
              <w:rPr>
                <w:rFonts w:ascii="Times New Roman" w:eastAsia="Times New Roman" w:hAnsi="Times New Roman"/>
                <w:sz w:val="20"/>
                <w:szCs w:val="20"/>
              </w:rPr>
            </w:pPr>
            <w:r w:rsidRPr="004C14F1">
              <w:rPr>
                <w:rFonts w:ascii="Times New Roman" w:eastAsia="Times New Roman" w:hAnsi="Times New Roman"/>
                <w:sz w:val="20"/>
                <w:szCs w:val="20"/>
              </w:rPr>
              <w:t>Religion and Morality</w:t>
            </w:r>
          </w:p>
          <w:p w:rsidR="00C542C3" w:rsidRPr="004C14F1" w:rsidRDefault="00C542C3" w:rsidP="00C542C3">
            <w:pPr>
              <w:numPr>
                <w:ilvl w:val="0"/>
                <w:numId w:val="21"/>
              </w:numPr>
              <w:rPr>
                <w:rFonts w:ascii="Times New Roman" w:eastAsia="Times New Roman" w:hAnsi="Times New Roman"/>
                <w:color w:val="auto"/>
                <w:sz w:val="20"/>
                <w:szCs w:val="20"/>
              </w:rPr>
            </w:pPr>
            <w:r w:rsidRPr="004C14F1">
              <w:rPr>
                <w:rFonts w:ascii="Times New Roman" w:eastAsia="Times New Roman" w:hAnsi="Times New Roman"/>
                <w:color w:val="auto"/>
                <w:sz w:val="20"/>
                <w:szCs w:val="20"/>
              </w:rPr>
              <w:t>Divine Command Theory</w:t>
            </w:r>
          </w:p>
          <w:p w:rsidR="00C542C3" w:rsidRPr="008D63D5" w:rsidRDefault="00C542C3" w:rsidP="008D63D5">
            <w:pPr>
              <w:numPr>
                <w:ilvl w:val="0"/>
                <w:numId w:val="21"/>
              </w:numPr>
              <w:rPr>
                <w:rFonts w:ascii="Times New Roman" w:eastAsia="Times New Roman" w:hAnsi="Times New Roman"/>
                <w:b/>
                <w:color w:val="auto"/>
                <w:sz w:val="20"/>
                <w:szCs w:val="20"/>
              </w:rPr>
            </w:pPr>
            <w:r w:rsidRPr="004C14F1">
              <w:rPr>
                <w:rFonts w:ascii="Times New Roman" w:eastAsia="Times New Roman" w:hAnsi="Times New Roman"/>
                <w:color w:val="auto"/>
                <w:sz w:val="20"/>
                <w:szCs w:val="20"/>
              </w:rPr>
              <w:t>Euthyphro’s Dilemma</w:t>
            </w:r>
          </w:p>
        </w:tc>
        <w:tc>
          <w:tcPr>
            <w:tcW w:w="6814" w:type="dxa"/>
            <w:vAlign w:val="center"/>
          </w:tcPr>
          <w:p w:rsidR="00C542C3" w:rsidRPr="008D63D5" w:rsidRDefault="00C542C3" w:rsidP="008D63D5">
            <w:pPr>
              <w:tabs>
                <w:tab w:val="left" w:pos="162"/>
              </w:tabs>
              <w:rPr>
                <w:rFonts w:ascii="Times New Roman" w:eastAsia="Times New Roman" w:hAnsi="Times New Roman"/>
                <w:b/>
                <w:sz w:val="20"/>
                <w:szCs w:val="20"/>
              </w:rPr>
            </w:pPr>
            <w:r w:rsidRPr="004C14F1">
              <w:rPr>
                <w:rFonts w:ascii="Times New Roman" w:eastAsia="Times New Roman" w:hAnsi="Times New Roman"/>
                <w:b/>
                <w:sz w:val="20"/>
                <w:szCs w:val="20"/>
              </w:rPr>
              <w:t>EMP (7</w:t>
            </w:r>
            <w:r w:rsidR="008D63D5">
              <w:rPr>
                <w:rFonts w:ascii="Times New Roman" w:eastAsia="Times New Roman" w:hAnsi="Times New Roman"/>
                <w:b/>
                <w:sz w:val="20"/>
                <w:szCs w:val="20"/>
              </w:rPr>
              <w:t xml:space="preserve"> pages) - </w:t>
            </w:r>
            <w:r w:rsidRPr="004C14F1">
              <w:rPr>
                <w:rFonts w:ascii="Times New Roman" w:eastAsia="Times New Roman" w:hAnsi="Times New Roman"/>
                <w:sz w:val="20"/>
                <w:szCs w:val="20"/>
              </w:rPr>
              <w:t xml:space="preserve">Religion and Military Ethics (Lucas), pp. 97-98; Religion and Morality: Exploring the Connections (Cook), pp. 99-103; Practical Reasoning and Moral Casuistry, (Jonsen), pp. 105-110; </w:t>
            </w:r>
            <w:r w:rsidRPr="004C14F1">
              <w:rPr>
                <w:rFonts w:ascii="Times New Roman" w:eastAsia="Times New Roman" w:hAnsi="Times New Roman"/>
                <w:color w:val="auto"/>
                <w:sz w:val="20"/>
                <w:szCs w:val="20"/>
              </w:rPr>
              <w:t>Abraham’s Obedience Test, p. 111.</w:t>
            </w:r>
          </w:p>
          <w:p w:rsidR="00C542C3" w:rsidRPr="004C14F1" w:rsidRDefault="00C542C3" w:rsidP="008D63D5">
            <w:pPr>
              <w:tabs>
                <w:tab w:val="left" w:pos="162"/>
              </w:tabs>
              <w:rPr>
                <w:rFonts w:ascii="Times New Roman" w:eastAsia="Times New Roman" w:hAnsi="Times New Roman"/>
                <w:color w:val="auto"/>
                <w:sz w:val="20"/>
                <w:szCs w:val="20"/>
              </w:rPr>
            </w:pPr>
            <w:r w:rsidRPr="004C14F1">
              <w:rPr>
                <w:rFonts w:ascii="Times New Roman" w:eastAsia="Times New Roman" w:hAnsi="Times New Roman"/>
                <w:b/>
                <w:color w:val="auto"/>
                <w:sz w:val="20"/>
                <w:szCs w:val="20"/>
              </w:rPr>
              <w:t>CSME (9 pages)</w:t>
            </w:r>
            <w:r w:rsidR="008D63D5">
              <w:rPr>
                <w:rFonts w:ascii="Times New Roman" w:eastAsia="Times New Roman" w:hAnsi="Times New Roman"/>
                <w:b/>
                <w:color w:val="auto"/>
                <w:sz w:val="20"/>
                <w:szCs w:val="20"/>
              </w:rPr>
              <w:t xml:space="preserve"> - </w:t>
            </w:r>
            <w:r w:rsidRPr="004C14F1">
              <w:rPr>
                <w:rFonts w:ascii="Times New Roman" w:eastAsia="Times New Roman" w:hAnsi="Times New Roman"/>
                <w:color w:val="auto"/>
                <w:sz w:val="20"/>
                <w:szCs w:val="20"/>
              </w:rPr>
              <w:t>A Sailor’s Request for Abortion Case (Rubel), pp. 16</w:t>
            </w:r>
            <w:r w:rsidR="008D63D5">
              <w:rPr>
                <w:rFonts w:ascii="Times New Roman" w:eastAsia="Times New Roman" w:hAnsi="Times New Roman"/>
                <w:color w:val="auto"/>
                <w:sz w:val="20"/>
                <w:szCs w:val="20"/>
              </w:rPr>
              <w:t>3-5</w:t>
            </w:r>
            <w:r w:rsidRPr="004C14F1">
              <w:rPr>
                <w:rFonts w:ascii="Times New Roman" w:eastAsia="Times New Roman" w:hAnsi="Times New Roman"/>
                <w:color w:val="auto"/>
                <w:sz w:val="20"/>
                <w:szCs w:val="20"/>
              </w:rPr>
              <w:t>; Altering the Uniform (Gunther), pp. 1</w:t>
            </w:r>
            <w:r w:rsidR="008D63D5">
              <w:rPr>
                <w:rFonts w:ascii="Times New Roman" w:eastAsia="Times New Roman" w:hAnsi="Times New Roman"/>
                <w:color w:val="auto"/>
                <w:sz w:val="20"/>
                <w:szCs w:val="20"/>
              </w:rPr>
              <w:t>6</w:t>
            </w:r>
            <w:r w:rsidRPr="004C14F1">
              <w:rPr>
                <w:rFonts w:ascii="Times New Roman" w:eastAsia="Times New Roman" w:hAnsi="Times New Roman"/>
                <w:color w:val="auto"/>
                <w:sz w:val="20"/>
                <w:szCs w:val="20"/>
              </w:rPr>
              <w:t>7-</w:t>
            </w:r>
            <w:r w:rsidR="008D63D5">
              <w:rPr>
                <w:rFonts w:ascii="Times New Roman" w:eastAsia="Times New Roman" w:hAnsi="Times New Roman"/>
                <w:color w:val="auto"/>
                <w:sz w:val="20"/>
                <w:szCs w:val="20"/>
              </w:rPr>
              <w:t>72</w:t>
            </w:r>
            <w:r w:rsidRPr="004C14F1">
              <w:rPr>
                <w:rFonts w:ascii="Times New Roman" w:eastAsia="Times New Roman" w:hAnsi="Times New Roman"/>
                <w:color w:val="auto"/>
                <w:sz w:val="20"/>
                <w:szCs w:val="20"/>
              </w:rPr>
              <w:t>.</w:t>
            </w:r>
          </w:p>
        </w:tc>
      </w:tr>
      <w:tr w:rsidR="00C542C3" w:rsidRPr="004C14F1" w:rsidTr="004C14F1">
        <w:tc>
          <w:tcPr>
            <w:tcW w:w="1368" w:type="dxa"/>
            <w:vAlign w:val="center"/>
          </w:tcPr>
          <w:p w:rsidR="00C542C3" w:rsidRPr="00643E35" w:rsidRDefault="00EB6BB9" w:rsidP="004C14F1">
            <w:pPr>
              <w:jc w:val="center"/>
              <w:rPr>
                <w:rFonts w:ascii="Times New Roman" w:eastAsia="Times New Roman" w:hAnsi="Times New Roman"/>
                <w:b/>
                <w:bCs/>
                <w:color w:val="auto"/>
                <w:sz w:val="20"/>
                <w:szCs w:val="20"/>
              </w:rPr>
            </w:pPr>
            <w:r w:rsidRPr="00643E35">
              <w:rPr>
                <w:rFonts w:ascii="Times New Roman" w:eastAsia="Times New Roman" w:hAnsi="Times New Roman"/>
                <w:b/>
                <w:bCs/>
                <w:color w:val="auto"/>
                <w:sz w:val="20"/>
                <w:szCs w:val="20"/>
              </w:rPr>
              <w:t>11</w:t>
            </w:r>
          </w:p>
          <w:p w:rsidR="00C542C3" w:rsidRDefault="00C542C3" w:rsidP="004C14F1">
            <w:pPr>
              <w:jc w:val="center"/>
              <w:rPr>
                <w:rFonts w:ascii="Times New Roman" w:eastAsia="Times New Roman" w:hAnsi="Times New Roman"/>
                <w:b/>
                <w:bCs/>
                <w:color w:val="auto"/>
                <w:sz w:val="20"/>
                <w:szCs w:val="20"/>
              </w:rPr>
            </w:pPr>
          </w:p>
          <w:p w:rsidR="00643E35" w:rsidRPr="00643E35" w:rsidRDefault="00B44992" w:rsidP="004C14F1">
            <w:pPr>
              <w:jc w:val="center"/>
              <w:rPr>
                <w:rFonts w:ascii="Times New Roman" w:eastAsia="Times New Roman" w:hAnsi="Times New Roman"/>
                <w:b/>
                <w:bCs/>
                <w:color w:val="auto"/>
                <w:sz w:val="20"/>
                <w:szCs w:val="20"/>
              </w:rPr>
            </w:pPr>
            <w:r>
              <w:rPr>
                <w:rFonts w:ascii="Times New Roman" w:eastAsia="Times New Roman" w:hAnsi="Times New Roman"/>
                <w:b/>
                <w:bCs/>
                <w:color w:val="auto"/>
                <w:sz w:val="20"/>
                <w:szCs w:val="20"/>
              </w:rPr>
              <w:t>14</w:t>
            </w:r>
            <w:r w:rsidR="00643E35">
              <w:rPr>
                <w:rFonts w:ascii="Times New Roman" w:eastAsia="Times New Roman" w:hAnsi="Times New Roman"/>
                <w:b/>
                <w:bCs/>
                <w:color w:val="auto"/>
                <w:sz w:val="20"/>
                <w:szCs w:val="20"/>
              </w:rPr>
              <w:t xml:space="preserve"> Feb 17</w:t>
            </w:r>
          </w:p>
        </w:tc>
        <w:tc>
          <w:tcPr>
            <w:tcW w:w="5760" w:type="dxa"/>
            <w:vAlign w:val="center"/>
          </w:tcPr>
          <w:p w:rsidR="00C542C3" w:rsidRPr="004C14F1" w:rsidRDefault="00C542C3" w:rsidP="00C542C3">
            <w:pPr>
              <w:spacing w:before="120"/>
              <w:rPr>
                <w:rFonts w:ascii="Times New Roman" w:eastAsia="Times New Roman" w:hAnsi="Times New Roman"/>
                <w:b/>
                <w:color w:val="auto"/>
                <w:sz w:val="20"/>
                <w:szCs w:val="20"/>
              </w:rPr>
            </w:pPr>
            <w:r>
              <w:rPr>
                <w:rFonts w:ascii="Times New Roman" w:eastAsia="Times New Roman" w:hAnsi="Times New Roman"/>
                <w:b/>
                <w:color w:val="auto"/>
                <w:sz w:val="20"/>
                <w:szCs w:val="20"/>
              </w:rPr>
              <w:t xml:space="preserve"> </w:t>
            </w:r>
            <w:r w:rsidRPr="004C14F1">
              <w:rPr>
                <w:rFonts w:ascii="Times New Roman" w:eastAsia="Times New Roman" w:hAnsi="Times New Roman"/>
                <w:b/>
                <w:color w:val="auto"/>
                <w:sz w:val="20"/>
                <w:szCs w:val="20"/>
              </w:rPr>
              <w:t>NATURAL LAW</w:t>
            </w:r>
            <w:r w:rsidR="001568BC">
              <w:rPr>
                <w:rFonts w:ascii="Times New Roman" w:eastAsia="Times New Roman" w:hAnsi="Times New Roman"/>
                <w:b/>
                <w:color w:val="auto"/>
                <w:sz w:val="20"/>
                <w:szCs w:val="20"/>
              </w:rPr>
              <w:t xml:space="preserve"> &amp; DOCTRINE OF DOUBLE EFFECT</w:t>
            </w:r>
          </w:p>
          <w:p w:rsidR="001568BC" w:rsidRDefault="00C542C3" w:rsidP="001568BC">
            <w:pPr>
              <w:numPr>
                <w:ilvl w:val="0"/>
                <w:numId w:val="24"/>
              </w:numPr>
              <w:rPr>
                <w:rFonts w:ascii="Times New Roman" w:eastAsia="Times New Roman" w:hAnsi="Times New Roman"/>
                <w:color w:val="auto"/>
                <w:sz w:val="20"/>
                <w:szCs w:val="20"/>
              </w:rPr>
            </w:pPr>
            <w:r w:rsidRPr="004C14F1">
              <w:rPr>
                <w:rFonts w:ascii="Times New Roman" w:eastAsia="Times New Roman" w:hAnsi="Times New Roman"/>
                <w:color w:val="auto"/>
                <w:sz w:val="20"/>
                <w:szCs w:val="20"/>
              </w:rPr>
              <w:t>Principle of Forfeiture</w:t>
            </w:r>
          </w:p>
          <w:p w:rsidR="001568BC" w:rsidRPr="001568BC" w:rsidRDefault="00C542C3" w:rsidP="001568BC">
            <w:pPr>
              <w:numPr>
                <w:ilvl w:val="0"/>
                <w:numId w:val="24"/>
              </w:numPr>
              <w:rPr>
                <w:rFonts w:ascii="Times New Roman" w:eastAsia="Times New Roman" w:hAnsi="Times New Roman"/>
                <w:color w:val="auto"/>
                <w:sz w:val="20"/>
                <w:szCs w:val="20"/>
              </w:rPr>
            </w:pPr>
            <w:r w:rsidRPr="001568BC">
              <w:rPr>
                <w:rFonts w:ascii="Times New Roman" w:eastAsia="Times New Roman" w:hAnsi="Times New Roman"/>
                <w:color w:val="auto"/>
                <w:sz w:val="20"/>
                <w:szCs w:val="20"/>
              </w:rPr>
              <w:t>Doctrine of Double Effect</w:t>
            </w:r>
          </w:p>
          <w:p w:rsidR="00C542C3" w:rsidRPr="00FD7143" w:rsidRDefault="00C542C3" w:rsidP="001568BC">
            <w:pPr>
              <w:jc w:val="center"/>
              <w:rPr>
                <w:rFonts w:ascii="Times New Roman" w:eastAsia="Times New Roman" w:hAnsi="Times New Roman"/>
                <w:b/>
                <w:color w:val="auto"/>
                <w:sz w:val="22"/>
                <w:szCs w:val="22"/>
              </w:rPr>
            </w:pPr>
          </w:p>
        </w:tc>
        <w:tc>
          <w:tcPr>
            <w:tcW w:w="6814" w:type="dxa"/>
            <w:vAlign w:val="center"/>
          </w:tcPr>
          <w:p w:rsidR="001568BC" w:rsidRPr="004C14F1" w:rsidRDefault="001568BC" w:rsidP="001568BC">
            <w:pPr>
              <w:rPr>
                <w:rFonts w:ascii="Times New Roman" w:eastAsia="Times New Roman" w:hAnsi="Times New Roman"/>
                <w:color w:val="auto"/>
                <w:sz w:val="20"/>
                <w:szCs w:val="20"/>
              </w:rPr>
            </w:pPr>
            <w:r>
              <w:rPr>
                <w:rFonts w:ascii="Times New Roman" w:eastAsia="Times New Roman" w:hAnsi="Times New Roman"/>
                <w:b/>
                <w:color w:val="auto"/>
                <w:sz w:val="20"/>
                <w:szCs w:val="20"/>
              </w:rPr>
              <w:t>EMP (2</w:t>
            </w:r>
            <w:r w:rsidR="008D63D5">
              <w:rPr>
                <w:rFonts w:ascii="Times New Roman" w:eastAsia="Times New Roman" w:hAnsi="Times New Roman"/>
                <w:b/>
                <w:color w:val="auto"/>
                <w:sz w:val="20"/>
                <w:szCs w:val="20"/>
              </w:rPr>
              <w:t>3</w:t>
            </w:r>
            <w:r w:rsidR="00C542C3" w:rsidRPr="004C14F1">
              <w:rPr>
                <w:rFonts w:ascii="Times New Roman" w:eastAsia="Times New Roman" w:hAnsi="Times New Roman"/>
                <w:b/>
                <w:color w:val="auto"/>
                <w:sz w:val="20"/>
                <w:szCs w:val="20"/>
              </w:rPr>
              <w:t xml:space="preserve"> pages) - </w:t>
            </w:r>
            <w:r w:rsidR="00C542C3" w:rsidRPr="004C14F1">
              <w:rPr>
                <w:rFonts w:ascii="Times New Roman" w:eastAsia="Times New Roman" w:hAnsi="Times New Roman"/>
                <w:color w:val="auto"/>
                <w:sz w:val="20"/>
                <w:szCs w:val="20"/>
              </w:rPr>
              <w:t>The Tradition</w:t>
            </w:r>
            <w:r w:rsidR="008D63D5">
              <w:rPr>
                <w:rFonts w:ascii="Times New Roman" w:eastAsia="Times New Roman" w:hAnsi="Times New Roman"/>
                <w:color w:val="auto"/>
                <w:sz w:val="20"/>
                <w:szCs w:val="20"/>
              </w:rPr>
              <w:t xml:space="preserve"> of Natural Law (Lucas), pp. 219-222</w:t>
            </w:r>
            <w:r w:rsidR="00C542C3" w:rsidRPr="004C14F1">
              <w:rPr>
                <w:rFonts w:ascii="Times New Roman" w:eastAsia="Times New Roman" w:hAnsi="Times New Roman"/>
                <w:color w:val="auto"/>
                <w:sz w:val="20"/>
                <w:szCs w:val="20"/>
              </w:rPr>
              <w:t xml:space="preserve">; </w:t>
            </w:r>
            <w:r w:rsidR="00C542C3" w:rsidRPr="004C14F1">
              <w:rPr>
                <w:rFonts w:ascii="Times New Roman" w:eastAsia="Times New Roman" w:hAnsi="Times New Roman"/>
                <w:i/>
                <w:color w:val="auto"/>
                <w:sz w:val="20"/>
                <w:szCs w:val="20"/>
              </w:rPr>
              <w:t>from</w:t>
            </w:r>
            <w:r w:rsidR="00C542C3" w:rsidRPr="004C14F1">
              <w:rPr>
                <w:rFonts w:ascii="Times New Roman" w:eastAsia="Times New Roman" w:hAnsi="Times New Roman"/>
                <w:color w:val="auto"/>
                <w:sz w:val="20"/>
                <w:szCs w:val="20"/>
              </w:rPr>
              <w:t xml:space="preserve"> “Summa Theologica (St. Thomas Aquinas), pp. </w:t>
            </w:r>
            <w:r w:rsidR="008D63D5">
              <w:rPr>
                <w:rFonts w:ascii="Times New Roman" w:eastAsia="Times New Roman" w:hAnsi="Times New Roman"/>
                <w:color w:val="auto"/>
                <w:sz w:val="20"/>
                <w:szCs w:val="20"/>
              </w:rPr>
              <w:t>223-226</w:t>
            </w:r>
            <w:r w:rsidR="00C542C3" w:rsidRPr="004C14F1">
              <w:rPr>
                <w:rFonts w:ascii="Times New Roman" w:eastAsia="Times New Roman" w:hAnsi="Times New Roman"/>
                <w:color w:val="auto"/>
                <w:sz w:val="20"/>
                <w:szCs w:val="20"/>
              </w:rPr>
              <w:t xml:space="preserve">; </w:t>
            </w:r>
            <w:r w:rsidR="00C542C3" w:rsidRPr="004C14F1">
              <w:rPr>
                <w:rFonts w:ascii="Times New Roman" w:eastAsia="Times New Roman" w:hAnsi="Times New Roman"/>
                <w:i/>
                <w:color w:val="auto"/>
                <w:sz w:val="20"/>
                <w:szCs w:val="20"/>
              </w:rPr>
              <w:t>from</w:t>
            </w:r>
            <w:r w:rsidR="00C542C3" w:rsidRPr="004C14F1">
              <w:rPr>
                <w:rFonts w:ascii="Times New Roman" w:eastAsia="Times New Roman" w:hAnsi="Times New Roman"/>
                <w:color w:val="auto"/>
                <w:sz w:val="20"/>
                <w:szCs w:val="20"/>
              </w:rPr>
              <w:t xml:space="preserve"> The Ethics of Na</w:t>
            </w:r>
            <w:r>
              <w:rPr>
                <w:rFonts w:ascii="Times New Roman" w:eastAsia="Times New Roman" w:hAnsi="Times New Roman"/>
                <w:color w:val="auto"/>
                <w:sz w:val="20"/>
                <w:szCs w:val="20"/>
              </w:rPr>
              <w:t>tural Law (Harris), pp. 2</w:t>
            </w:r>
            <w:r w:rsidR="008D63D5">
              <w:rPr>
                <w:rFonts w:ascii="Times New Roman" w:eastAsia="Times New Roman" w:hAnsi="Times New Roman"/>
                <w:color w:val="auto"/>
                <w:sz w:val="20"/>
                <w:szCs w:val="20"/>
              </w:rPr>
              <w:t>27-233</w:t>
            </w:r>
            <w:r>
              <w:rPr>
                <w:rFonts w:ascii="Times New Roman" w:eastAsia="Times New Roman" w:hAnsi="Times New Roman"/>
                <w:color w:val="auto"/>
                <w:sz w:val="20"/>
                <w:szCs w:val="20"/>
              </w:rPr>
              <w:t>; N</w:t>
            </w:r>
            <w:r w:rsidRPr="004C14F1">
              <w:rPr>
                <w:rFonts w:ascii="Times New Roman" w:eastAsia="Times New Roman" w:hAnsi="Times New Roman"/>
                <w:sz w:val="20"/>
                <w:szCs w:val="20"/>
              </w:rPr>
              <w:t>atural Law and the Principle of Double Effect: Six Hypothetical Cases (Lucas), pp</w:t>
            </w:r>
            <w:r w:rsidR="008D63D5">
              <w:rPr>
                <w:rFonts w:ascii="Times New Roman" w:eastAsia="Times New Roman" w:hAnsi="Times New Roman"/>
                <w:sz w:val="20"/>
                <w:szCs w:val="20"/>
              </w:rPr>
              <w:t>. 235-241</w:t>
            </w:r>
            <w:r w:rsidRPr="004C14F1">
              <w:rPr>
                <w:rFonts w:ascii="Times New Roman" w:eastAsia="Times New Roman" w:hAnsi="Times New Roman"/>
                <w:sz w:val="20"/>
                <w:szCs w:val="20"/>
              </w:rPr>
              <w:t>.</w:t>
            </w:r>
          </w:p>
          <w:p w:rsidR="00C542C3" w:rsidRPr="001568BC" w:rsidRDefault="001568BC" w:rsidP="004C14F1">
            <w:pPr>
              <w:rPr>
                <w:rFonts w:ascii="Times New Roman" w:eastAsia="Times New Roman" w:hAnsi="Times New Roman"/>
                <w:b/>
                <w:color w:val="auto"/>
                <w:sz w:val="20"/>
                <w:szCs w:val="20"/>
              </w:rPr>
            </w:pPr>
            <w:r w:rsidRPr="004C14F1">
              <w:rPr>
                <w:rFonts w:ascii="Times New Roman" w:eastAsia="Times New Roman" w:hAnsi="Times New Roman"/>
                <w:b/>
                <w:sz w:val="20"/>
                <w:szCs w:val="20"/>
              </w:rPr>
              <w:t>CSME (6 pages)</w:t>
            </w:r>
            <w:r w:rsidR="008D63D5">
              <w:rPr>
                <w:rFonts w:ascii="Times New Roman" w:eastAsia="Times New Roman" w:hAnsi="Times New Roman"/>
                <w:sz w:val="20"/>
                <w:szCs w:val="20"/>
              </w:rPr>
              <w:t xml:space="preserve"> - </w:t>
            </w:r>
            <w:r w:rsidRPr="004C14F1">
              <w:rPr>
                <w:rFonts w:ascii="Times New Roman" w:eastAsia="Times New Roman" w:hAnsi="Times New Roman"/>
                <w:sz w:val="20"/>
                <w:szCs w:val="20"/>
              </w:rPr>
              <w:t xml:space="preserve">Incident at Shkin (Schoultz), pp. 7-11; Terror and Retaliation-Who is Right?” (Rubel), </w:t>
            </w:r>
            <w:r w:rsidR="008D63D5">
              <w:rPr>
                <w:rFonts w:ascii="Times New Roman" w:eastAsia="Times New Roman" w:hAnsi="Times New Roman"/>
                <w:color w:val="auto"/>
                <w:sz w:val="20"/>
                <w:szCs w:val="20"/>
              </w:rPr>
              <w:t>p. 61</w:t>
            </w:r>
            <w:r w:rsidRPr="004C14F1">
              <w:rPr>
                <w:rFonts w:ascii="Times New Roman" w:eastAsia="Times New Roman" w:hAnsi="Times New Roman"/>
                <w:color w:val="auto"/>
                <w:sz w:val="20"/>
                <w:szCs w:val="20"/>
              </w:rPr>
              <w:t>.</w:t>
            </w:r>
          </w:p>
        </w:tc>
      </w:tr>
      <w:tr w:rsidR="00C542C3" w:rsidRPr="004C14F1" w:rsidTr="004C14F1">
        <w:tc>
          <w:tcPr>
            <w:tcW w:w="1368" w:type="dxa"/>
            <w:vAlign w:val="center"/>
          </w:tcPr>
          <w:p w:rsidR="00C542C3" w:rsidRPr="00643E35" w:rsidRDefault="00EB6BB9" w:rsidP="004C14F1">
            <w:pPr>
              <w:jc w:val="center"/>
              <w:rPr>
                <w:rFonts w:ascii="Times New Roman" w:eastAsia="Times New Roman" w:hAnsi="Times New Roman"/>
                <w:b/>
                <w:bCs/>
                <w:color w:val="auto"/>
                <w:sz w:val="20"/>
                <w:szCs w:val="20"/>
              </w:rPr>
            </w:pPr>
            <w:r w:rsidRPr="00643E35">
              <w:rPr>
                <w:rFonts w:ascii="Times New Roman" w:eastAsia="Times New Roman" w:hAnsi="Times New Roman"/>
                <w:b/>
                <w:bCs/>
                <w:color w:val="auto"/>
                <w:sz w:val="20"/>
                <w:szCs w:val="20"/>
              </w:rPr>
              <w:t>12</w:t>
            </w:r>
          </w:p>
          <w:p w:rsidR="00C542C3" w:rsidRPr="00643E35" w:rsidRDefault="00C542C3" w:rsidP="004C14F1">
            <w:pPr>
              <w:jc w:val="center"/>
              <w:rPr>
                <w:rFonts w:ascii="Times New Roman" w:eastAsia="Times New Roman" w:hAnsi="Times New Roman"/>
                <w:b/>
                <w:bCs/>
                <w:color w:val="auto"/>
                <w:sz w:val="20"/>
                <w:szCs w:val="20"/>
              </w:rPr>
            </w:pPr>
          </w:p>
          <w:p w:rsidR="00C542C3" w:rsidRPr="00643E35" w:rsidRDefault="00B44992" w:rsidP="004C14F1">
            <w:pPr>
              <w:jc w:val="center"/>
              <w:rPr>
                <w:rFonts w:ascii="Times New Roman" w:eastAsia="Times New Roman" w:hAnsi="Times New Roman"/>
                <w:b/>
                <w:bCs/>
                <w:color w:val="auto"/>
                <w:sz w:val="20"/>
                <w:szCs w:val="20"/>
              </w:rPr>
            </w:pPr>
            <w:r>
              <w:rPr>
                <w:rFonts w:ascii="Times New Roman" w:eastAsia="Times New Roman" w:hAnsi="Times New Roman"/>
                <w:b/>
                <w:bCs/>
                <w:color w:val="auto"/>
                <w:sz w:val="20"/>
                <w:szCs w:val="20"/>
              </w:rPr>
              <w:t>16</w:t>
            </w:r>
            <w:r w:rsidR="00643E35">
              <w:rPr>
                <w:rFonts w:ascii="Times New Roman" w:eastAsia="Times New Roman" w:hAnsi="Times New Roman"/>
                <w:b/>
                <w:bCs/>
                <w:color w:val="auto"/>
                <w:sz w:val="20"/>
                <w:szCs w:val="20"/>
              </w:rPr>
              <w:t xml:space="preserve"> Feb 17</w:t>
            </w:r>
          </w:p>
        </w:tc>
        <w:tc>
          <w:tcPr>
            <w:tcW w:w="5760" w:type="dxa"/>
            <w:vAlign w:val="center"/>
          </w:tcPr>
          <w:p w:rsidR="001568BC" w:rsidRPr="004C14F1" w:rsidRDefault="001568BC" w:rsidP="001568BC">
            <w:pPr>
              <w:spacing w:before="120"/>
              <w:rPr>
                <w:rFonts w:ascii="Times New Roman" w:eastAsia="Times New Roman" w:hAnsi="Times New Roman"/>
                <w:b/>
                <w:bCs/>
                <w:sz w:val="20"/>
                <w:szCs w:val="20"/>
              </w:rPr>
            </w:pPr>
            <w:r>
              <w:rPr>
                <w:rFonts w:ascii="Times New Roman" w:eastAsia="Times New Roman" w:hAnsi="Times New Roman"/>
                <w:b/>
                <w:bCs/>
                <w:sz w:val="20"/>
                <w:szCs w:val="20"/>
              </w:rPr>
              <w:t xml:space="preserve"> JUST WAR THEORY</w:t>
            </w:r>
          </w:p>
          <w:p w:rsidR="001568BC" w:rsidRPr="004C14F1" w:rsidRDefault="001568BC" w:rsidP="001568BC">
            <w:pPr>
              <w:numPr>
                <w:ilvl w:val="0"/>
                <w:numId w:val="28"/>
              </w:numPr>
              <w:rPr>
                <w:rFonts w:ascii="Times New Roman" w:eastAsia="Times New Roman" w:hAnsi="Times New Roman"/>
                <w:bCs/>
                <w:sz w:val="20"/>
                <w:szCs w:val="20"/>
              </w:rPr>
            </w:pPr>
            <w:r w:rsidRPr="004C14F1">
              <w:rPr>
                <w:rFonts w:ascii="Times New Roman" w:eastAsia="Times New Roman" w:hAnsi="Times New Roman"/>
                <w:bCs/>
                <w:sz w:val="20"/>
                <w:szCs w:val="20"/>
              </w:rPr>
              <w:t xml:space="preserve">Jus ad Bellum – Justice of War </w:t>
            </w:r>
          </w:p>
          <w:p w:rsidR="001568BC" w:rsidRPr="004C14F1" w:rsidRDefault="001568BC" w:rsidP="001568BC">
            <w:pPr>
              <w:numPr>
                <w:ilvl w:val="0"/>
                <w:numId w:val="28"/>
              </w:numPr>
              <w:rPr>
                <w:rFonts w:ascii="Times New Roman" w:eastAsia="Times New Roman" w:hAnsi="Times New Roman"/>
                <w:bCs/>
                <w:sz w:val="20"/>
                <w:szCs w:val="20"/>
              </w:rPr>
            </w:pPr>
            <w:r w:rsidRPr="004C14F1">
              <w:rPr>
                <w:rFonts w:ascii="Times New Roman" w:eastAsia="Times New Roman" w:hAnsi="Times New Roman"/>
                <w:bCs/>
                <w:sz w:val="20"/>
                <w:szCs w:val="20"/>
              </w:rPr>
              <w:t>Jus in Bello – Justice in War</w:t>
            </w:r>
          </w:p>
          <w:p w:rsidR="00C542C3" w:rsidRPr="004C14F1" w:rsidRDefault="001568BC" w:rsidP="001568BC">
            <w:pPr>
              <w:spacing w:before="120"/>
              <w:rPr>
                <w:rFonts w:ascii="Times New Roman" w:eastAsia="Times New Roman" w:hAnsi="Times New Roman"/>
                <w:sz w:val="20"/>
                <w:szCs w:val="20"/>
              </w:rPr>
            </w:pPr>
            <w:r w:rsidRPr="004C14F1">
              <w:rPr>
                <w:rFonts w:ascii="Times New Roman" w:eastAsia="Times New Roman" w:hAnsi="Times New Roman"/>
                <w:b/>
                <w:bCs/>
                <w:sz w:val="22"/>
                <w:szCs w:val="20"/>
              </w:rPr>
              <w:t>When is it right to fight?</w:t>
            </w:r>
          </w:p>
        </w:tc>
        <w:tc>
          <w:tcPr>
            <w:tcW w:w="6814" w:type="dxa"/>
            <w:vAlign w:val="center"/>
          </w:tcPr>
          <w:p w:rsidR="001568BC" w:rsidRPr="004C14F1" w:rsidRDefault="001568BC" w:rsidP="001568BC">
            <w:pPr>
              <w:ind w:left="-18"/>
              <w:rPr>
                <w:rFonts w:ascii="Times New Roman" w:eastAsia="Times New Roman" w:hAnsi="Times New Roman"/>
                <w:color w:val="auto"/>
                <w:sz w:val="20"/>
                <w:szCs w:val="20"/>
              </w:rPr>
            </w:pPr>
            <w:r w:rsidRPr="004C14F1">
              <w:rPr>
                <w:rFonts w:ascii="Times New Roman" w:eastAsia="Times New Roman" w:hAnsi="Times New Roman"/>
                <w:b/>
                <w:color w:val="auto"/>
                <w:sz w:val="20"/>
                <w:szCs w:val="20"/>
              </w:rPr>
              <w:t>EMP (16 pages)</w:t>
            </w:r>
            <w:r>
              <w:rPr>
                <w:rFonts w:ascii="Times New Roman" w:eastAsia="Times New Roman" w:hAnsi="Times New Roman"/>
                <w:color w:val="auto"/>
                <w:sz w:val="20"/>
                <w:szCs w:val="20"/>
              </w:rPr>
              <w:t xml:space="preserve">  </w:t>
            </w:r>
            <w:r w:rsidRPr="004C14F1">
              <w:rPr>
                <w:rFonts w:ascii="Times New Roman" w:eastAsia="Times New Roman" w:hAnsi="Times New Roman"/>
                <w:color w:val="auto"/>
                <w:sz w:val="20"/>
                <w:szCs w:val="20"/>
              </w:rPr>
              <w:t>The Moral Role of the Military Professional in Internat</w:t>
            </w:r>
            <w:r w:rsidR="008D63D5">
              <w:rPr>
                <w:rFonts w:ascii="Times New Roman" w:eastAsia="Times New Roman" w:hAnsi="Times New Roman"/>
                <w:color w:val="auto"/>
                <w:sz w:val="20"/>
                <w:szCs w:val="20"/>
              </w:rPr>
              <w:t>ional Relations (Lucas), pp. 245-7</w:t>
            </w:r>
            <w:r w:rsidRPr="004C14F1">
              <w:rPr>
                <w:rFonts w:ascii="Times New Roman" w:eastAsia="Times New Roman" w:hAnsi="Times New Roman"/>
                <w:color w:val="auto"/>
                <w:sz w:val="20"/>
                <w:szCs w:val="20"/>
              </w:rPr>
              <w:t xml:space="preserve">; The Justification </w:t>
            </w:r>
            <w:r w:rsidR="008D63D5">
              <w:rPr>
                <w:rFonts w:ascii="Times New Roman" w:eastAsia="Times New Roman" w:hAnsi="Times New Roman"/>
                <w:color w:val="auto"/>
                <w:sz w:val="20"/>
                <w:szCs w:val="20"/>
              </w:rPr>
              <w:t>of Going to War (Lucas), pp. 249-53</w:t>
            </w:r>
            <w:r w:rsidRPr="004C14F1">
              <w:rPr>
                <w:rFonts w:ascii="Times New Roman" w:eastAsia="Times New Roman" w:hAnsi="Times New Roman"/>
                <w:color w:val="auto"/>
                <w:sz w:val="20"/>
                <w:szCs w:val="20"/>
              </w:rPr>
              <w:t>; Is It Always Sinful to Wage W</w:t>
            </w:r>
            <w:r w:rsidR="008D63D5">
              <w:rPr>
                <w:rFonts w:ascii="Times New Roman" w:eastAsia="Times New Roman" w:hAnsi="Times New Roman"/>
                <w:color w:val="auto"/>
                <w:sz w:val="20"/>
                <w:szCs w:val="20"/>
              </w:rPr>
              <w:t>ar? (St. Thomas Aquinas), p. 255</w:t>
            </w:r>
            <w:r w:rsidRPr="004C14F1">
              <w:rPr>
                <w:rFonts w:ascii="Times New Roman" w:eastAsia="Times New Roman" w:hAnsi="Times New Roman"/>
                <w:color w:val="auto"/>
                <w:sz w:val="20"/>
                <w:szCs w:val="20"/>
              </w:rPr>
              <w:t xml:space="preserve">; </w:t>
            </w:r>
            <w:r w:rsidRPr="004C14F1">
              <w:rPr>
                <w:rFonts w:ascii="Times New Roman" w:eastAsia="Times New Roman" w:hAnsi="Times New Roman"/>
                <w:sz w:val="20"/>
                <w:szCs w:val="20"/>
              </w:rPr>
              <w:t xml:space="preserve">Law and Order in International Society </w:t>
            </w:r>
            <w:r w:rsidRPr="004C14F1">
              <w:rPr>
                <w:rFonts w:ascii="Times New Roman" w:eastAsia="Times New Roman" w:hAnsi="Times New Roman"/>
                <w:color w:val="auto"/>
                <w:sz w:val="20"/>
                <w:szCs w:val="20"/>
              </w:rPr>
              <w:t>(</w:t>
            </w:r>
            <w:r w:rsidR="008D63D5">
              <w:rPr>
                <w:rFonts w:ascii="Times New Roman" w:eastAsia="Times New Roman" w:hAnsi="Times New Roman"/>
                <w:sz w:val="20"/>
                <w:szCs w:val="20"/>
              </w:rPr>
              <w:t>Walzer), pp. 257</w:t>
            </w:r>
            <w:r w:rsidRPr="004C14F1">
              <w:rPr>
                <w:rFonts w:ascii="Times New Roman" w:eastAsia="Times New Roman" w:hAnsi="Times New Roman"/>
                <w:sz w:val="20"/>
                <w:szCs w:val="20"/>
              </w:rPr>
              <w:t>-2</w:t>
            </w:r>
            <w:r w:rsidR="008D63D5">
              <w:rPr>
                <w:rFonts w:ascii="Times New Roman" w:eastAsia="Times New Roman" w:hAnsi="Times New Roman"/>
                <w:sz w:val="20"/>
                <w:szCs w:val="20"/>
              </w:rPr>
              <w:t>6</w:t>
            </w:r>
            <w:r w:rsidRPr="004C14F1">
              <w:rPr>
                <w:rFonts w:ascii="Times New Roman" w:eastAsia="Times New Roman" w:hAnsi="Times New Roman"/>
                <w:sz w:val="20"/>
                <w:szCs w:val="20"/>
              </w:rPr>
              <w:t>3.</w:t>
            </w:r>
          </w:p>
          <w:p w:rsidR="00C542C3" w:rsidRPr="006E6185" w:rsidRDefault="00B53DF2" w:rsidP="006E6185">
            <w:pPr>
              <w:ind w:left="-18"/>
              <w:rPr>
                <w:rFonts w:ascii="Times New Roman" w:eastAsia="Times New Roman" w:hAnsi="Times New Roman"/>
                <w:b/>
                <w:sz w:val="20"/>
                <w:szCs w:val="20"/>
              </w:rPr>
            </w:pPr>
            <w:r w:rsidRPr="00B53DF2">
              <w:rPr>
                <w:rFonts w:ascii="Times New Roman" w:eastAsia="Times New Roman" w:hAnsi="Times New Roman"/>
                <w:b/>
                <w:sz w:val="20"/>
                <w:szCs w:val="20"/>
              </w:rPr>
              <w:t>Handouts (13</w:t>
            </w:r>
            <w:r w:rsidR="001568BC" w:rsidRPr="00B53DF2">
              <w:rPr>
                <w:rFonts w:ascii="Times New Roman" w:eastAsia="Times New Roman" w:hAnsi="Times New Roman"/>
                <w:b/>
                <w:sz w:val="20"/>
                <w:szCs w:val="20"/>
              </w:rPr>
              <w:t xml:space="preserve"> pages)</w:t>
            </w:r>
            <w:r w:rsidR="006E6185" w:rsidRPr="00B53DF2">
              <w:rPr>
                <w:rFonts w:ascii="Times New Roman" w:eastAsia="Times New Roman" w:hAnsi="Times New Roman"/>
                <w:b/>
                <w:sz w:val="20"/>
                <w:szCs w:val="20"/>
              </w:rPr>
              <w:t xml:space="preserve"> - </w:t>
            </w:r>
            <w:r w:rsidR="001568BC" w:rsidRPr="00B53DF2">
              <w:rPr>
                <w:rFonts w:ascii="Times New Roman" w:eastAsia="Times New Roman" w:hAnsi="Times New Roman"/>
                <w:sz w:val="20"/>
                <w:szCs w:val="20"/>
              </w:rPr>
              <w:t>Bin Laden’s Letter to America; Pres</w:t>
            </w:r>
            <w:r w:rsidR="006E6185" w:rsidRPr="00B53DF2">
              <w:rPr>
                <w:rFonts w:ascii="Times New Roman" w:eastAsia="Times New Roman" w:hAnsi="Times New Roman"/>
                <w:sz w:val="20"/>
                <w:szCs w:val="20"/>
              </w:rPr>
              <w:t>.</w:t>
            </w:r>
            <w:r w:rsidRPr="00B53DF2">
              <w:rPr>
                <w:rFonts w:ascii="Times New Roman" w:eastAsia="Times New Roman" w:hAnsi="Times New Roman"/>
                <w:sz w:val="20"/>
                <w:szCs w:val="20"/>
              </w:rPr>
              <w:t xml:space="preserve"> Bush</w:t>
            </w:r>
            <w:r w:rsidR="001568BC" w:rsidRPr="00B53DF2">
              <w:rPr>
                <w:rFonts w:ascii="Times New Roman" w:eastAsia="Times New Roman" w:hAnsi="Times New Roman"/>
                <w:sz w:val="20"/>
                <w:szCs w:val="20"/>
              </w:rPr>
              <w:t xml:space="preserve"> Speech</w:t>
            </w:r>
            <w:r w:rsidRPr="00B53DF2">
              <w:rPr>
                <w:rFonts w:ascii="Times New Roman" w:eastAsia="Times New Roman" w:hAnsi="Times New Roman"/>
                <w:sz w:val="20"/>
                <w:szCs w:val="20"/>
              </w:rPr>
              <w:t>es (x2)</w:t>
            </w:r>
          </w:p>
        </w:tc>
      </w:tr>
      <w:tr w:rsidR="00C542C3" w:rsidRPr="004C14F1" w:rsidTr="004C14F1">
        <w:tc>
          <w:tcPr>
            <w:tcW w:w="1368" w:type="dxa"/>
            <w:vAlign w:val="center"/>
          </w:tcPr>
          <w:p w:rsidR="00C542C3" w:rsidRDefault="00EB6BB9" w:rsidP="004C14F1">
            <w:pPr>
              <w:jc w:val="center"/>
              <w:rPr>
                <w:rFonts w:ascii="Times New Roman" w:eastAsia="Times New Roman" w:hAnsi="Times New Roman"/>
                <w:b/>
                <w:bCs/>
                <w:color w:val="auto"/>
                <w:sz w:val="20"/>
                <w:szCs w:val="20"/>
              </w:rPr>
            </w:pPr>
            <w:r w:rsidRPr="00643E35">
              <w:rPr>
                <w:rFonts w:ascii="Times New Roman" w:eastAsia="Times New Roman" w:hAnsi="Times New Roman"/>
                <w:b/>
                <w:bCs/>
                <w:color w:val="auto"/>
                <w:sz w:val="20"/>
                <w:szCs w:val="20"/>
              </w:rPr>
              <w:t>13</w:t>
            </w:r>
          </w:p>
          <w:p w:rsidR="00643E35" w:rsidRDefault="00643E35" w:rsidP="004C14F1">
            <w:pPr>
              <w:jc w:val="center"/>
              <w:rPr>
                <w:rFonts w:ascii="Times New Roman" w:eastAsia="Times New Roman" w:hAnsi="Times New Roman"/>
                <w:b/>
                <w:bCs/>
                <w:color w:val="auto"/>
                <w:sz w:val="20"/>
                <w:szCs w:val="20"/>
              </w:rPr>
            </w:pPr>
          </w:p>
          <w:p w:rsidR="00643E35" w:rsidRPr="00643E35" w:rsidRDefault="00B44992" w:rsidP="004C14F1">
            <w:pPr>
              <w:jc w:val="center"/>
              <w:rPr>
                <w:rFonts w:ascii="Times New Roman" w:eastAsia="Times New Roman" w:hAnsi="Times New Roman"/>
                <w:b/>
                <w:bCs/>
                <w:color w:val="auto"/>
                <w:sz w:val="20"/>
                <w:szCs w:val="20"/>
              </w:rPr>
            </w:pPr>
            <w:r>
              <w:rPr>
                <w:rFonts w:ascii="Times New Roman" w:eastAsia="Times New Roman" w:hAnsi="Times New Roman"/>
                <w:b/>
                <w:bCs/>
                <w:color w:val="auto"/>
                <w:sz w:val="20"/>
                <w:szCs w:val="20"/>
              </w:rPr>
              <w:t>21</w:t>
            </w:r>
            <w:r w:rsidR="00643E35">
              <w:rPr>
                <w:rFonts w:ascii="Times New Roman" w:eastAsia="Times New Roman" w:hAnsi="Times New Roman"/>
                <w:b/>
                <w:bCs/>
                <w:color w:val="auto"/>
                <w:sz w:val="20"/>
                <w:szCs w:val="20"/>
              </w:rPr>
              <w:t xml:space="preserve"> Feb 17</w:t>
            </w:r>
          </w:p>
        </w:tc>
        <w:tc>
          <w:tcPr>
            <w:tcW w:w="5760" w:type="dxa"/>
            <w:vAlign w:val="center"/>
          </w:tcPr>
          <w:p w:rsidR="00C542C3" w:rsidRPr="004C14F1" w:rsidRDefault="00C542C3" w:rsidP="004C14F1">
            <w:pPr>
              <w:jc w:val="center"/>
              <w:rPr>
                <w:rFonts w:ascii="Times New Roman" w:eastAsia="Times New Roman" w:hAnsi="Times New Roman"/>
                <w:b/>
                <w:color w:val="auto"/>
                <w:sz w:val="20"/>
                <w:szCs w:val="20"/>
              </w:rPr>
            </w:pPr>
          </w:p>
          <w:p w:rsidR="00374BF1" w:rsidRPr="004C14F1" w:rsidRDefault="00374BF1" w:rsidP="00374BF1">
            <w:pPr>
              <w:rPr>
                <w:rFonts w:ascii="Times New Roman" w:eastAsia="Times New Roman" w:hAnsi="Times New Roman"/>
                <w:b/>
                <w:bCs/>
                <w:sz w:val="20"/>
                <w:szCs w:val="20"/>
              </w:rPr>
            </w:pPr>
            <w:r w:rsidRPr="004C14F1">
              <w:rPr>
                <w:rFonts w:ascii="Times New Roman" w:eastAsia="Times New Roman" w:hAnsi="Times New Roman"/>
                <w:b/>
                <w:bCs/>
                <w:sz w:val="20"/>
                <w:szCs w:val="20"/>
              </w:rPr>
              <w:t>HONOR ON THE BATTLEFIELD</w:t>
            </w:r>
          </w:p>
          <w:p w:rsidR="00374BF1" w:rsidRPr="004C14F1" w:rsidRDefault="00374BF1" w:rsidP="00374BF1">
            <w:pPr>
              <w:numPr>
                <w:ilvl w:val="0"/>
                <w:numId w:val="25"/>
              </w:numPr>
              <w:rPr>
                <w:rFonts w:ascii="Times New Roman" w:eastAsia="Times New Roman" w:hAnsi="Times New Roman"/>
                <w:bCs/>
                <w:sz w:val="20"/>
                <w:szCs w:val="20"/>
              </w:rPr>
            </w:pPr>
            <w:r w:rsidRPr="004C14F1">
              <w:rPr>
                <w:rFonts w:ascii="Times New Roman" w:eastAsia="Times New Roman" w:hAnsi="Times New Roman"/>
                <w:bCs/>
                <w:sz w:val="20"/>
                <w:szCs w:val="20"/>
              </w:rPr>
              <w:t>Conduct of War</w:t>
            </w:r>
          </w:p>
          <w:p w:rsidR="00374BF1" w:rsidRPr="004C14F1" w:rsidRDefault="00374BF1" w:rsidP="00374BF1">
            <w:pPr>
              <w:numPr>
                <w:ilvl w:val="0"/>
                <w:numId w:val="25"/>
              </w:numPr>
              <w:rPr>
                <w:rFonts w:ascii="Times New Roman" w:eastAsia="Times New Roman" w:hAnsi="Times New Roman"/>
                <w:bCs/>
                <w:sz w:val="20"/>
                <w:szCs w:val="20"/>
              </w:rPr>
            </w:pPr>
            <w:r w:rsidRPr="004C14F1">
              <w:rPr>
                <w:rFonts w:ascii="Times New Roman" w:eastAsia="Times New Roman" w:hAnsi="Times New Roman"/>
                <w:bCs/>
                <w:sz w:val="20"/>
                <w:szCs w:val="20"/>
              </w:rPr>
              <w:t>Law of war</w:t>
            </w:r>
          </w:p>
          <w:p w:rsidR="00C542C3" w:rsidRDefault="00374BF1" w:rsidP="006E6185">
            <w:pPr>
              <w:rPr>
                <w:rFonts w:ascii="Times New Roman" w:eastAsia="Times New Roman" w:hAnsi="Times New Roman"/>
                <w:b/>
                <w:bCs/>
                <w:sz w:val="22"/>
                <w:szCs w:val="20"/>
              </w:rPr>
            </w:pPr>
            <w:r w:rsidRPr="004C14F1">
              <w:rPr>
                <w:rFonts w:ascii="Times New Roman" w:eastAsia="Times New Roman" w:hAnsi="Times New Roman"/>
                <w:b/>
                <w:bCs/>
                <w:sz w:val="22"/>
                <w:szCs w:val="20"/>
              </w:rPr>
              <w:t>How do we fight right?</w:t>
            </w:r>
          </w:p>
          <w:p w:rsidR="006E6185" w:rsidRPr="004C14F1" w:rsidRDefault="006E6185" w:rsidP="006E6185">
            <w:pPr>
              <w:rPr>
                <w:rFonts w:ascii="Times New Roman" w:eastAsia="Times New Roman" w:hAnsi="Times New Roman"/>
                <w:b/>
                <w:bCs/>
                <w:color w:val="auto"/>
                <w:sz w:val="20"/>
                <w:szCs w:val="20"/>
              </w:rPr>
            </w:pPr>
          </w:p>
          <w:p w:rsidR="00C542C3" w:rsidRPr="00FD7143" w:rsidRDefault="00C542C3" w:rsidP="00D11352">
            <w:pPr>
              <w:rPr>
                <w:rFonts w:ascii="Times New Roman" w:eastAsia="Times New Roman" w:hAnsi="Times New Roman"/>
                <w:color w:val="auto"/>
                <w:sz w:val="22"/>
                <w:szCs w:val="22"/>
              </w:rPr>
            </w:pPr>
          </w:p>
        </w:tc>
        <w:tc>
          <w:tcPr>
            <w:tcW w:w="6814" w:type="dxa"/>
            <w:vAlign w:val="center"/>
          </w:tcPr>
          <w:p w:rsidR="00374BF1" w:rsidRPr="004C14F1" w:rsidRDefault="00374BF1" w:rsidP="00374BF1">
            <w:pPr>
              <w:rPr>
                <w:rFonts w:ascii="Times New Roman" w:eastAsia="Times New Roman" w:hAnsi="Times New Roman"/>
                <w:sz w:val="20"/>
                <w:szCs w:val="20"/>
              </w:rPr>
            </w:pPr>
            <w:r w:rsidRPr="004C14F1">
              <w:rPr>
                <w:rFonts w:ascii="Times New Roman" w:eastAsia="Times New Roman" w:hAnsi="Times New Roman"/>
                <w:b/>
                <w:sz w:val="20"/>
                <w:szCs w:val="20"/>
              </w:rPr>
              <w:t xml:space="preserve">EMP (2 pages) - </w:t>
            </w:r>
            <w:r w:rsidRPr="004C14F1">
              <w:rPr>
                <w:rFonts w:ascii="Times New Roman" w:eastAsia="Times New Roman" w:hAnsi="Times New Roman"/>
                <w:sz w:val="20"/>
                <w:szCs w:val="20"/>
              </w:rPr>
              <w:t xml:space="preserve">The </w:t>
            </w:r>
            <w:r w:rsidR="006E6185">
              <w:rPr>
                <w:rFonts w:ascii="Times New Roman" w:eastAsia="Times New Roman" w:hAnsi="Times New Roman"/>
                <w:sz w:val="20"/>
                <w:szCs w:val="20"/>
              </w:rPr>
              <w:t>Moral Code of the Warrior (Jus in Bello), pp. 295-6.</w:t>
            </w:r>
            <w:r w:rsidRPr="004C14F1">
              <w:rPr>
                <w:rFonts w:ascii="Times New Roman" w:eastAsia="Times New Roman" w:hAnsi="Times New Roman"/>
                <w:sz w:val="20"/>
                <w:szCs w:val="20"/>
              </w:rPr>
              <w:t xml:space="preserve">  </w:t>
            </w:r>
          </w:p>
          <w:p w:rsidR="00374BF1" w:rsidRPr="004C14F1" w:rsidRDefault="00374BF1" w:rsidP="00374BF1">
            <w:pPr>
              <w:rPr>
                <w:rFonts w:ascii="Times New Roman" w:eastAsia="Times New Roman" w:hAnsi="Times New Roman"/>
                <w:b/>
                <w:color w:val="auto"/>
                <w:sz w:val="20"/>
                <w:szCs w:val="20"/>
              </w:rPr>
            </w:pPr>
            <w:r w:rsidRPr="004C14F1">
              <w:rPr>
                <w:rFonts w:ascii="Times New Roman" w:eastAsia="Times New Roman" w:hAnsi="Times New Roman"/>
                <w:b/>
                <w:color w:val="auto"/>
                <w:sz w:val="20"/>
                <w:szCs w:val="20"/>
              </w:rPr>
              <w:t>CSME (24 pages)</w:t>
            </w:r>
          </w:p>
          <w:p w:rsidR="00374BF1" w:rsidRPr="006E6185" w:rsidRDefault="00374BF1" w:rsidP="006E6185">
            <w:pPr>
              <w:pStyle w:val="ListParagraph"/>
              <w:numPr>
                <w:ilvl w:val="0"/>
                <w:numId w:val="37"/>
              </w:numPr>
              <w:tabs>
                <w:tab w:val="left" w:pos="162"/>
              </w:tabs>
              <w:ind w:left="0" w:firstLine="0"/>
              <w:rPr>
                <w:rFonts w:ascii="Times New Roman" w:eastAsia="Times New Roman" w:hAnsi="Times New Roman"/>
                <w:color w:val="auto"/>
                <w:sz w:val="20"/>
                <w:szCs w:val="20"/>
              </w:rPr>
            </w:pPr>
            <w:r w:rsidRPr="006E6185">
              <w:rPr>
                <w:rFonts w:ascii="Times New Roman" w:eastAsia="Times New Roman" w:hAnsi="Times New Roman"/>
                <w:sz w:val="20"/>
                <w:szCs w:val="20"/>
              </w:rPr>
              <w:t>Interdiction in Afghanistan (Schoultz), pp. 17-24; What the Hell Just Ha</w:t>
            </w:r>
            <w:r w:rsidR="006E6185">
              <w:rPr>
                <w:rFonts w:ascii="Times New Roman" w:eastAsia="Times New Roman" w:hAnsi="Times New Roman"/>
                <w:sz w:val="20"/>
                <w:szCs w:val="20"/>
              </w:rPr>
              <w:t>ppened? (Webber &amp; Rubel), pp. 53-54</w:t>
            </w:r>
            <w:r w:rsidRPr="006E6185">
              <w:rPr>
                <w:rFonts w:ascii="Times New Roman" w:eastAsia="Times New Roman" w:hAnsi="Times New Roman"/>
                <w:sz w:val="20"/>
                <w:szCs w:val="20"/>
              </w:rPr>
              <w:t xml:space="preserve">; </w:t>
            </w:r>
            <w:r w:rsidRPr="006E6185">
              <w:rPr>
                <w:rFonts w:ascii="Times New Roman" w:eastAsia="Times New Roman" w:hAnsi="Times New Roman"/>
                <w:color w:val="auto"/>
                <w:sz w:val="20"/>
                <w:szCs w:val="20"/>
              </w:rPr>
              <w:t xml:space="preserve">The Road </w:t>
            </w:r>
            <w:r w:rsidR="006E6185">
              <w:rPr>
                <w:rFonts w:ascii="Times New Roman" w:eastAsia="Times New Roman" w:hAnsi="Times New Roman"/>
                <w:color w:val="auto"/>
                <w:sz w:val="20"/>
                <w:szCs w:val="20"/>
              </w:rPr>
              <w:t>to Basra (Cook &amp; Hamann), pp. 87-96</w:t>
            </w:r>
            <w:r w:rsidRPr="006E6185">
              <w:rPr>
                <w:rFonts w:ascii="Times New Roman" w:eastAsia="Times New Roman" w:hAnsi="Times New Roman"/>
                <w:color w:val="auto"/>
                <w:sz w:val="20"/>
                <w:szCs w:val="20"/>
              </w:rPr>
              <w:t xml:space="preserve">; </w:t>
            </w:r>
            <w:r w:rsidR="006E6185">
              <w:rPr>
                <w:rFonts w:ascii="Times New Roman" w:eastAsia="Times New Roman" w:hAnsi="Times New Roman"/>
                <w:color w:val="auto"/>
                <w:sz w:val="20"/>
                <w:szCs w:val="20"/>
              </w:rPr>
              <w:t>Tiananmen Square (Rubel), pp. 105-8.</w:t>
            </w:r>
            <w:r w:rsidRPr="006E6185">
              <w:rPr>
                <w:rFonts w:ascii="Times New Roman" w:eastAsia="Times New Roman" w:hAnsi="Times New Roman"/>
                <w:color w:val="auto"/>
                <w:sz w:val="20"/>
                <w:szCs w:val="20"/>
              </w:rPr>
              <w:t xml:space="preserve">  </w:t>
            </w:r>
          </w:p>
          <w:p w:rsidR="00C542C3" w:rsidRPr="004C14F1" w:rsidRDefault="00374BF1" w:rsidP="00374BF1">
            <w:pPr>
              <w:ind w:left="-18"/>
              <w:rPr>
                <w:rFonts w:ascii="Times New Roman" w:eastAsia="Times New Roman" w:hAnsi="Times New Roman"/>
                <w:color w:val="auto"/>
                <w:sz w:val="20"/>
                <w:szCs w:val="20"/>
              </w:rPr>
            </w:pPr>
            <w:r w:rsidRPr="00B53DF2">
              <w:rPr>
                <w:rFonts w:ascii="Times New Roman" w:eastAsia="Times New Roman" w:hAnsi="Times New Roman"/>
                <w:b/>
                <w:color w:val="auto"/>
                <w:sz w:val="20"/>
                <w:szCs w:val="20"/>
              </w:rPr>
              <w:t>Naval Law (3</w:t>
            </w:r>
            <w:r w:rsidRPr="00B53DF2">
              <w:rPr>
                <w:rFonts w:ascii="Times New Roman" w:eastAsia="Times New Roman" w:hAnsi="Times New Roman"/>
                <w:b/>
                <w:color w:val="auto"/>
                <w:sz w:val="20"/>
                <w:szCs w:val="20"/>
                <w:vertAlign w:val="superscript"/>
              </w:rPr>
              <w:t>rd</w:t>
            </w:r>
            <w:r w:rsidRPr="00B53DF2">
              <w:rPr>
                <w:rFonts w:ascii="Times New Roman" w:eastAsia="Times New Roman" w:hAnsi="Times New Roman"/>
                <w:b/>
                <w:color w:val="auto"/>
                <w:sz w:val="20"/>
                <w:szCs w:val="20"/>
              </w:rPr>
              <w:t xml:space="preserve"> Edition) - </w:t>
            </w:r>
            <w:r w:rsidRPr="00B53DF2">
              <w:rPr>
                <w:rFonts w:ascii="Times New Roman" w:eastAsia="Times New Roman" w:hAnsi="Times New Roman"/>
                <w:color w:val="auto"/>
                <w:sz w:val="20"/>
                <w:szCs w:val="20"/>
              </w:rPr>
              <w:t>Law of Armed Conflict, pp. 229-232 (4 pages)</w:t>
            </w:r>
          </w:p>
        </w:tc>
      </w:tr>
      <w:tr w:rsidR="00C542C3" w:rsidRPr="004C14F1" w:rsidTr="004C14F1">
        <w:tc>
          <w:tcPr>
            <w:tcW w:w="1368" w:type="dxa"/>
            <w:vAlign w:val="center"/>
          </w:tcPr>
          <w:p w:rsidR="00C542C3" w:rsidRDefault="00EB6BB9" w:rsidP="00374BF1">
            <w:pPr>
              <w:jc w:val="center"/>
              <w:rPr>
                <w:rFonts w:ascii="Times New Roman" w:eastAsia="Times New Roman" w:hAnsi="Times New Roman"/>
                <w:b/>
                <w:bCs/>
                <w:color w:val="auto"/>
                <w:sz w:val="20"/>
                <w:szCs w:val="20"/>
              </w:rPr>
            </w:pPr>
            <w:r w:rsidRPr="00643E35">
              <w:rPr>
                <w:rFonts w:ascii="Times New Roman" w:eastAsia="Times New Roman" w:hAnsi="Times New Roman"/>
                <w:b/>
                <w:bCs/>
                <w:color w:val="auto"/>
                <w:sz w:val="20"/>
                <w:szCs w:val="20"/>
              </w:rPr>
              <w:t>14</w:t>
            </w:r>
          </w:p>
          <w:p w:rsidR="00643E35" w:rsidRDefault="00643E35" w:rsidP="00374BF1">
            <w:pPr>
              <w:jc w:val="center"/>
              <w:rPr>
                <w:rFonts w:ascii="Times New Roman" w:eastAsia="Times New Roman" w:hAnsi="Times New Roman"/>
                <w:b/>
                <w:bCs/>
                <w:color w:val="auto"/>
                <w:sz w:val="20"/>
                <w:szCs w:val="20"/>
              </w:rPr>
            </w:pPr>
          </w:p>
          <w:p w:rsidR="00643E35" w:rsidRPr="00643E35" w:rsidRDefault="00B44992" w:rsidP="00374BF1">
            <w:pPr>
              <w:jc w:val="center"/>
              <w:rPr>
                <w:rFonts w:ascii="Times New Roman" w:eastAsia="Times New Roman" w:hAnsi="Times New Roman"/>
                <w:b/>
                <w:bCs/>
                <w:color w:val="auto"/>
                <w:sz w:val="20"/>
                <w:szCs w:val="20"/>
              </w:rPr>
            </w:pPr>
            <w:r>
              <w:rPr>
                <w:rFonts w:ascii="Times New Roman" w:eastAsia="Times New Roman" w:hAnsi="Times New Roman"/>
                <w:b/>
                <w:bCs/>
                <w:color w:val="auto"/>
                <w:sz w:val="20"/>
                <w:szCs w:val="20"/>
              </w:rPr>
              <w:t>23</w:t>
            </w:r>
            <w:r w:rsidR="00643E35">
              <w:rPr>
                <w:rFonts w:ascii="Times New Roman" w:eastAsia="Times New Roman" w:hAnsi="Times New Roman"/>
                <w:b/>
                <w:bCs/>
                <w:color w:val="auto"/>
                <w:sz w:val="20"/>
                <w:szCs w:val="20"/>
              </w:rPr>
              <w:t xml:space="preserve"> Feb 17</w:t>
            </w:r>
          </w:p>
        </w:tc>
        <w:tc>
          <w:tcPr>
            <w:tcW w:w="5760" w:type="dxa"/>
            <w:vAlign w:val="center"/>
          </w:tcPr>
          <w:p w:rsidR="00374BF1" w:rsidRPr="004C14F1" w:rsidRDefault="00374BF1" w:rsidP="00374BF1">
            <w:pPr>
              <w:spacing w:before="120"/>
              <w:rPr>
                <w:rFonts w:ascii="Times New Roman" w:eastAsia="Times New Roman" w:hAnsi="Times New Roman"/>
                <w:b/>
                <w:sz w:val="20"/>
                <w:szCs w:val="20"/>
              </w:rPr>
            </w:pPr>
            <w:r w:rsidRPr="004C14F1">
              <w:rPr>
                <w:rFonts w:ascii="Times New Roman" w:eastAsia="Times New Roman" w:hAnsi="Times New Roman"/>
                <w:b/>
                <w:sz w:val="20"/>
                <w:szCs w:val="20"/>
              </w:rPr>
              <w:t>JUST WAR THEORY – APPLIED</w:t>
            </w:r>
          </w:p>
          <w:p w:rsidR="00374BF1" w:rsidRPr="004C14F1" w:rsidRDefault="00374BF1" w:rsidP="00374BF1">
            <w:pPr>
              <w:numPr>
                <w:ilvl w:val="0"/>
                <w:numId w:val="15"/>
              </w:numPr>
              <w:rPr>
                <w:rFonts w:ascii="Times New Roman" w:eastAsia="Times New Roman" w:hAnsi="Times New Roman"/>
                <w:sz w:val="20"/>
                <w:szCs w:val="20"/>
              </w:rPr>
            </w:pPr>
            <w:r w:rsidRPr="004C14F1">
              <w:rPr>
                <w:rFonts w:ascii="Times New Roman" w:eastAsia="Times New Roman" w:hAnsi="Times New Roman"/>
                <w:sz w:val="20"/>
                <w:szCs w:val="20"/>
              </w:rPr>
              <w:t>Law of War &amp; Conduct of War</w:t>
            </w:r>
          </w:p>
          <w:p w:rsidR="00C542C3" w:rsidRDefault="00374BF1" w:rsidP="00374BF1">
            <w:pPr>
              <w:rPr>
                <w:rFonts w:ascii="Times New Roman" w:eastAsia="Times New Roman" w:hAnsi="Times New Roman"/>
                <w:b/>
                <w:sz w:val="22"/>
                <w:szCs w:val="20"/>
              </w:rPr>
            </w:pPr>
            <w:r w:rsidRPr="004C14F1">
              <w:rPr>
                <w:rFonts w:ascii="Times New Roman" w:eastAsia="Times New Roman" w:hAnsi="Times New Roman"/>
                <w:b/>
                <w:sz w:val="22"/>
                <w:szCs w:val="20"/>
              </w:rPr>
              <w:t>When is it wrong? What do I do?</w:t>
            </w:r>
          </w:p>
          <w:p w:rsidR="006E6185" w:rsidRDefault="006E6185" w:rsidP="00374BF1">
            <w:pPr>
              <w:rPr>
                <w:rFonts w:ascii="Times New Roman" w:eastAsia="Times New Roman" w:hAnsi="Times New Roman"/>
                <w:b/>
                <w:sz w:val="22"/>
                <w:szCs w:val="20"/>
              </w:rPr>
            </w:pPr>
          </w:p>
          <w:p w:rsidR="006E6185" w:rsidRPr="00FD7143" w:rsidRDefault="006E6185" w:rsidP="00374BF1">
            <w:pPr>
              <w:rPr>
                <w:rFonts w:ascii="Times New Roman" w:eastAsia="Times New Roman" w:hAnsi="Times New Roman"/>
                <w:color w:val="auto"/>
                <w:sz w:val="22"/>
                <w:szCs w:val="22"/>
              </w:rPr>
            </w:pPr>
          </w:p>
        </w:tc>
        <w:tc>
          <w:tcPr>
            <w:tcW w:w="6814" w:type="dxa"/>
            <w:vAlign w:val="center"/>
          </w:tcPr>
          <w:p w:rsidR="00374BF1" w:rsidRPr="006E6185" w:rsidRDefault="00374BF1" w:rsidP="006E6185">
            <w:pPr>
              <w:rPr>
                <w:rFonts w:ascii="Times New Roman" w:eastAsia="Times New Roman" w:hAnsi="Times New Roman"/>
                <w:b/>
                <w:sz w:val="20"/>
                <w:szCs w:val="20"/>
              </w:rPr>
            </w:pPr>
            <w:r w:rsidRPr="004C14F1">
              <w:rPr>
                <w:rFonts w:ascii="Times New Roman" w:eastAsia="Times New Roman" w:hAnsi="Times New Roman"/>
                <w:b/>
                <w:sz w:val="20"/>
                <w:szCs w:val="20"/>
              </w:rPr>
              <w:t>EMP (25 pages)</w:t>
            </w:r>
            <w:r w:rsidR="006E6185">
              <w:rPr>
                <w:rFonts w:ascii="Times New Roman" w:eastAsia="Times New Roman" w:hAnsi="Times New Roman"/>
                <w:b/>
                <w:sz w:val="20"/>
                <w:szCs w:val="20"/>
              </w:rPr>
              <w:t xml:space="preserve"> - </w:t>
            </w:r>
            <w:r w:rsidRPr="006E6185">
              <w:rPr>
                <w:rFonts w:ascii="Times New Roman" w:eastAsia="Times New Roman" w:hAnsi="Times New Roman"/>
                <w:sz w:val="20"/>
                <w:szCs w:val="20"/>
              </w:rPr>
              <w:t>Jus in bello</w:t>
            </w:r>
            <w:r w:rsidR="006E6185">
              <w:rPr>
                <w:rFonts w:ascii="Times New Roman" w:eastAsia="Times New Roman" w:hAnsi="Times New Roman"/>
                <w:sz w:val="20"/>
                <w:szCs w:val="20"/>
              </w:rPr>
              <w:t xml:space="preserve"> #1</w:t>
            </w:r>
            <w:r w:rsidRPr="006E6185">
              <w:rPr>
                <w:rFonts w:ascii="Times New Roman" w:eastAsia="Times New Roman" w:hAnsi="Times New Roman"/>
                <w:sz w:val="20"/>
                <w:szCs w:val="20"/>
              </w:rPr>
              <w:t xml:space="preserve"> – Just</w:t>
            </w:r>
            <w:r w:rsidR="006E6185">
              <w:rPr>
                <w:rFonts w:ascii="Times New Roman" w:eastAsia="Times New Roman" w:hAnsi="Times New Roman"/>
                <w:sz w:val="20"/>
                <w:szCs w:val="20"/>
              </w:rPr>
              <w:t xml:space="preserve"> Conduct in War (Orend), pp. 297</w:t>
            </w:r>
            <w:r w:rsidRPr="006E6185">
              <w:rPr>
                <w:rFonts w:ascii="Times New Roman" w:eastAsia="Times New Roman" w:hAnsi="Times New Roman"/>
                <w:sz w:val="20"/>
                <w:szCs w:val="20"/>
              </w:rPr>
              <w:t>-</w:t>
            </w:r>
            <w:r w:rsidR="006E6185">
              <w:rPr>
                <w:rFonts w:ascii="Times New Roman" w:eastAsia="Times New Roman" w:hAnsi="Times New Roman"/>
                <w:sz w:val="20"/>
                <w:szCs w:val="20"/>
              </w:rPr>
              <w:t>311</w:t>
            </w:r>
            <w:r w:rsidRPr="006E6185">
              <w:rPr>
                <w:rFonts w:ascii="Times New Roman" w:eastAsia="Times New Roman" w:hAnsi="Times New Roman"/>
                <w:sz w:val="20"/>
                <w:szCs w:val="20"/>
              </w:rPr>
              <w:t>; Why Warrio</w:t>
            </w:r>
            <w:r w:rsidR="006E6185">
              <w:rPr>
                <w:rFonts w:ascii="Times New Roman" w:eastAsia="Times New Roman" w:hAnsi="Times New Roman"/>
                <w:sz w:val="20"/>
                <w:szCs w:val="20"/>
              </w:rPr>
              <w:t>rs Need a Code (French), pp. 349-360</w:t>
            </w:r>
            <w:r w:rsidRPr="006E6185">
              <w:rPr>
                <w:rFonts w:ascii="Times New Roman" w:eastAsia="Times New Roman" w:hAnsi="Times New Roman"/>
                <w:sz w:val="20"/>
                <w:szCs w:val="20"/>
              </w:rPr>
              <w:t>.</w:t>
            </w:r>
          </w:p>
          <w:p w:rsidR="00374BF1" w:rsidRPr="004C14F1" w:rsidRDefault="00374BF1" w:rsidP="00374BF1">
            <w:pPr>
              <w:rPr>
                <w:rFonts w:ascii="Times New Roman" w:eastAsia="Times New Roman" w:hAnsi="Times New Roman"/>
                <w:b/>
                <w:sz w:val="20"/>
                <w:szCs w:val="20"/>
              </w:rPr>
            </w:pPr>
            <w:r w:rsidRPr="004C14F1">
              <w:rPr>
                <w:rFonts w:ascii="Times New Roman" w:eastAsia="Times New Roman" w:hAnsi="Times New Roman"/>
                <w:b/>
                <w:sz w:val="20"/>
                <w:szCs w:val="20"/>
              </w:rPr>
              <w:t>CSME (24 pages)</w:t>
            </w:r>
          </w:p>
          <w:p w:rsidR="00374BF1" w:rsidRPr="004C14F1" w:rsidRDefault="00374BF1" w:rsidP="00374BF1">
            <w:pPr>
              <w:numPr>
                <w:ilvl w:val="0"/>
                <w:numId w:val="15"/>
              </w:numPr>
              <w:tabs>
                <w:tab w:val="num" w:pos="162"/>
              </w:tabs>
              <w:ind w:hanging="720"/>
              <w:rPr>
                <w:rFonts w:ascii="Times New Roman" w:eastAsia="Times New Roman" w:hAnsi="Times New Roman"/>
                <w:b/>
                <w:sz w:val="20"/>
                <w:szCs w:val="20"/>
              </w:rPr>
            </w:pPr>
            <w:r w:rsidRPr="004C14F1">
              <w:rPr>
                <w:rFonts w:ascii="Times New Roman" w:eastAsia="Times New Roman" w:hAnsi="Times New Roman"/>
                <w:sz w:val="20"/>
                <w:szCs w:val="20"/>
              </w:rPr>
              <w:t>The Geneva Conventions for the Pr</w:t>
            </w:r>
            <w:r w:rsidR="006E6185">
              <w:rPr>
                <w:rFonts w:ascii="Times New Roman" w:eastAsia="Times New Roman" w:hAnsi="Times New Roman"/>
                <w:sz w:val="20"/>
                <w:szCs w:val="20"/>
              </w:rPr>
              <w:t>otection of War Victims, pp. 237-255</w:t>
            </w:r>
            <w:r w:rsidRPr="004C14F1">
              <w:rPr>
                <w:rFonts w:ascii="Times New Roman" w:eastAsia="Times New Roman" w:hAnsi="Times New Roman"/>
                <w:sz w:val="20"/>
                <w:szCs w:val="20"/>
              </w:rPr>
              <w:t>.</w:t>
            </w:r>
          </w:p>
          <w:p w:rsidR="00C542C3" w:rsidRPr="004C14F1" w:rsidRDefault="006E6185" w:rsidP="00374BF1">
            <w:pPr>
              <w:tabs>
                <w:tab w:val="left" w:pos="162"/>
              </w:tabs>
              <w:rPr>
                <w:rFonts w:ascii="Times New Roman" w:eastAsia="Times New Roman" w:hAnsi="Times New Roman"/>
                <w:color w:val="auto"/>
                <w:sz w:val="20"/>
                <w:szCs w:val="20"/>
              </w:rPr>
            </w:pPr>
            <w:r>
              <w:rPr>
                <w:rFonts w:ascii="Times New Roman" w:eastAsia="Times New Roman" w:hAnsi="Times New Roman"/>
                <w:sz w:val="20"/>
                <w:szCs w:val="20"/>
              </w:rPr>
              <w:t>Abu Ghraib (Rubel), pp. 47-52</w:t>
            </w:r>
            <w:r w:rsidR="00374BF1" w:rsidRPr="004C14F1">
              <w:rPr>
                <w:rFonts w:ascii="Times New Roman" w:eastAsia="Times New Roman" w:hAnsi="Times New Roman"/>
                <w:sz w:val="20"/>
                <w:szCs w:val="20"/>
              </w:rPr>
              <w:t>.</w:t>
            </w:r>
          </w:p>
        </w:tc>
      </w:tr>
      <w:tr w:rsidR="00C542C3" w:rsidRPr="004C14F1" w:rsidTr="004C14F1">
        <w:tc>
          <w:tcPr>
            <w:tcW w:w="1368" w:type="dxa"/>
            <w:vAlign w:val="center"/>
          </w:tcPr>
          <w:p w:rsidR="00C542C3" w:rsidRDefault="00EB6BB9" w:rsidP="004C14F1">
            <w:pPr>
              <w:jc w:val="center"/>
              <w:rPr>
                <w:rFonts w:ascii="Times New Roman" w:eastAsia="Times New Roman" w:hAnsi="Times New Roman"/>
                <w:b/>
                <w:bCs/>
                <w:color w:val="auto"/>
                <w:sz w:val="20"/>
                <w:szCs w:val="20"/>
              </w:rPr>
            </w:pPr>
            <w:r w:rsidRPr="00643E35">
              <w:rPr>
                <w:rFonts w:ascii="Times New Roman" w:eastAsia="Times New Roman" w:hAnsi="Times New Roman"/>
                <w:b/>
                <w:bCs/>
                <w:color w:val="auto"/>
                <w:sz w:val="20"/>
                <w:szCs w:val="20"/>
              </w:rPr>
              <w:t>15</w:t>
            </w:r>
          </w:p>
          <w:p w:rsidR="00643E35" w:rsidRDefault="00643E35" w:rsidP="004C14F1">
            <w:pPr>
              <w:jc w:val="center"/>
              <w:rPr>
                <w:rFonts w:ascii="Times New Roman" w:eastAsia="Times New Roman" w:hAnsi="Times New Roman"/>
                <w:b/>
                <w:bCs/>
                <w:color w:val="auto"/>
                <w:sz w:val="20"/>
                <w:szCs w:val="20"/>
              </w:rPr>
            </w:pPr>
          </w:p>
          <w:p w:rsidR="00643E35" w:rsidRPr="00643E35" w:rsidRDefault="00B44992" w:rsidP="00B44992">
            <w:pPr>
              <w:jc w:val="center"/>
              <w:rPr>
                <w:rFonts w:ascii="Times New Roman" w:eastAsia="Times New Roman" w:hAnsi="Times New Roman"/>
                <w:b/>
                <w:bCs/>
                <w:color w:val="FF0000"/>
                <w:sz w:val="20"/>
                <w:szCs w:val="20"/>
              </w:rPr>
            </w:pPr>
            <w:r>
              <w:rPr>
                <w:rFonts w:ascii="Times New Roman" w:eastAsia="Times New Roman" w:hAnsi="Times New Roman"/>
                <w:b/>
                <w:bCs/>
                <w:color w:val="auto"/>
                <w:sz w:val="20"/>
                <w:szCs w:val="20"/>
              </w:rPr>
              <w:t>28</w:t>
            </w:r>
            <w:r w:rsidR="00643E35">
              <w:rPr>
                <w:rFonts w:ascii="Times New Roman" w:eastAsia="Times New Roman" w:hAnsi="Times New Roman"/>
                <w:b/>
                <w:bCs/>
                <w:color w:val="auto"/>
                <w:sz w:val="20"/>
                <w:szCs w:val="20"/>
              </w:rPr>
              <w:t xml:space="preserve"> </w:t>
            </w:r>
            <w:r>
              <w:rPr>
                <w:rFonts w:ascii="Times New Roman" w:eastAsia="Times New Roman" w:hAnsi="Times New Roman"/>
                <w:b/>
                <w:bCs/>
                <w:color w:val="auto"/>
                <w:sz w:val="20"/>
                <w:szCs w:val="20"/>
              </w:rPr>
              <w:t>Feb</w:t>
            </w:r>
            <w:r w:rsidR="00643E35">
              <w:rPr>
                <w:rFonts w:ascii="Times New Roman" w:eastAsia="Times New Roman" w:hAnsi="Times New Roman"/>
                <w:b/>
                <w:bCs/>
                <w:color w:val="auto"/>
                <w:sz w:val="20"/>
                <w:szCs w:val="20"/>
              </w:rPr>
              <w:t xml:space="preserve"> 17</w:t>
            </w:r>
          </w:p>
        </w:tc>
        <w:tc>
          <w:tcPr>
            <w:tcW w:w="5760" w:type="dxa"/>
            <w:vAlign w:val="center"/>
          </w:tcPr>
          <w:p w:rsidR="00374BF1" w:rsidRPr="004C14F1" w:rsidRDefault="00374BF1" w:rsidP="00374BF1">
            <w:pPr>
              <w:rPr>
                <w:rFonts w:ascii="Times New Roman" w:eastAsia="Times New Roman" w:hAnsi="Times New Roman"/>
                <w:b/>
                <w:sz w:val="20"/>
                <w:szCs w:val="20"/>
              </w:rPr>
            </w:pPr>
            <w:r w:rsidRPr="004C14F1">
              <w:rPr>
                <w:rFonts w:ascii="Times New Roman" w:eastAsia="Times New Roman" w:hAnsi="Times New Roman"/>
                <w:b/>
                <w:bCs/>
                <w:iCs/>
                <w:sz w:val="20"/>
                <w:szCs w:val="20"/>
              </w:rPr>
              <w:t>JUNIOR OFFICER RELATIONSHIPS &amp; MENTORING</w:t>
            </w:r>
          </w:p>
          <w:p w:rsidR="00C542C3" w:rsidRPr="00FD7143" w:rsidRDefault="00C542C3" w:rsidP="00374BF1">
            <w:pPr>
              <w:spacing w:before="120"/>
              <w:rPr>
                <w:rFonts w:ascii="Times New Roman" w:eastAsia="Times New Roman" w:hAnsi="Times New Roman"/>
                <w:b/>
                <w:color w:val="auto"/>
                <w:sz w:val="22"/>
                <w:szCs w:val="22"/>
              </w:rPr>
            </w:pPr>
          </w:p>
        </w:tc>
        <w:tc>
          <w:tcPr>
            <w:tcW w:w="6814" w:type="dxa"/>
            <w:vAlign w:val="center"/>
          </w:tcPr>
          <w:p w:rsidR="00B53DF2" w:rsidRDefault="00DE4B7A" w:rsidP="00374BF1">
            <w:pPr>
              <w:tabs>
                <w:tab w:val="left" w:pos="162"/>
              </w:tabs>
              <w:rPr>
                <w:rFonts w:ascii="Times New Roman" w:eastAsia="Times New Roman" w:hAnsi="Times New Roman"/>
                <w:color w:val="auto"/>
                <w:sz w:val="20"/>
                <w:szCs w:val="20"/>
              </w:rPr>
            </w:pPr>
            <w:r>
              <w:rPr>
                <w:rFonts w:ascii="Times New Roman" w:eastAsia="Times New Roman" w:hAnsi="Times New Roman"/>
                <w:b/>
                <w:i/>
                <w:color w:val="auto"/>
                <w:sz w:val="20"/>
                <w:szCs w:val="20"/>
              </w:rPr>
              <w:t xml:space="preserve">The </w:t>
            </w:r>
            <w:r w:rsidR="00374BF1" w:rsidRPr="00DE4B7A">
              <w:rPr>
                <w:rFonts w:ascii="Times New Roman" w:eastAsia="Times New Roman" w:hAnsi="Times New Roman"/>
                <w:b/>
                <w:i/>
                <w:color w:val="auto"/>
                <w:sz w:val="20"/>
                <w:szCs w:val="20"/>
              </w:rPr>
              <w:t>Marine Officer</w:t>
            </w:r>
            <w:r>
              <w:rPr>
                <w:rFonts w:ascii="Times New Roman" w:eastAsia="Times New Roman" w:hAnsi="Times New Roman"/>
                <w:b/>
                <w:i/>
                <w:color w:val="auto"/>
                <w:sz w:val="20"/>
                <w:szCs w:val="20"/>
              </w:rPr>
              <w:t>’s</w:t>
            </w:r>
            <w:r w:rsidR="00374BF1" w:rsidRPr="00DE4B7A">
              <w:rPr>
                <w:rFonts w:ascii="Times New Roman" w:eastAsia="Times New Roman" w:hAnsi="Times New Roman"/>
                <w:b/>
                <w:i/>
                <w:color w:val="auto"/>
                <w:sz w:val="20"/>
                <w:szCs w:val="20"/>
              </w:rPr>
              <w:t xml:space="preserve"> Guide</w:t>
            </w:r>
            <w:r w:rsidR="00374BF1" w:rsidRPr="004C14F1">
              <w:rPr>
                <w:rFonts w:ascii="Times New Roman" w:eastAsia="Times New Roman" w:hAnsi="Times New Roman"/>
                <w:color w:val="auto"/>
                <w:sz w:val="20"/>
                <w:szCs w:val="20"/>
              </w:rPr>
              <w:t xml:space="preserve">, pp. 338-346; </w:t>
            </w:r>
          </w:p>
          <w:p w:rsidR="00B53DF2" w:rsidRDefault="00374BF1" w:rsidP="00374BF1">
            <w:pPr>
              <w:tabs>
                <w:tab w:val="left" w:pos="162"/>
              </w:tabs>
              <w:rPr>
                <w:rFonts w:ascii="Times New Roman" w:eastAsia="Times New Roman" w:hAnsi="Times New Roman"/>
                <w:color w:val="auto"/>
                <w:sz w:val="20"/>
                <w:szCs w:val="20"/>
              </w:rPr>
            </w:pPr>
            <w:r w:rsidRPr="00DE4B7A">
              <w:rPr>
                <w:rFonts w:ascii="Times New Roman" w:eastAsia="Times New Roman" w:hAnsi="Times New Roman"/>
                <w:b/>
                <w:i/>
                <w:color w:val="auto"/>
                <w:sz w:val="20"/>
                <w:szCs w:val="20"/>
              </w:rPr>
              <w:t>Division Officer</w:t>
            </w:r>
            <w:r w:rsidR="00DE4B7A">
              <w:rPr>
                <w:rFonts w:ascii="Times New Roman" w:eastAsia="Times New Roman" w:hAnsi="Times New Roman"/>
                <w:b/>
                <w:i/>
                <w:color w:val="auto"/>
                <w:sz w:val="20"/>
                <w:szCs w:val="20"/>
              </w:rPr>
              <w:t>’s</w:t>
            </w:r>
            <w:r w:rsidRPr="00DE4B7A">
              <w:rPr>
                <w:rFonts w:ascii="Times New Roman" w:eastAsia="Times New Roman" w:hAnsi="Times New Roman"/>
                <w:b/>
                <w:i/>
                <w:color w:val="auto"/>
                <w:sz w:val="20"/>
                <w:szCs w:val="20"/>
              </w:rPr>
              <w:t xml:space="preserve"> Guide</w:t>
            </w:r>
            <w:r w:rsidRPr="004C14F1">
              <w:rPr>
                <w:rFonts w:ascii="Times New Roman" w:eastAsia="Times New Roman" w:hAnsi="Times New Roman"/>
                <w:color w:val="auto"/>
                <w:sz w:val="20"/>
                <w:szCs w:val="20"/>
              </w:rPr>
              <w:t xml:space="preserve">, pp. 13-25; </w:t>
            </w:r>
          </w:p>
          <w:p w:rsidR="00C542C3" w:rsidRPr="004C14F1" w:rsidRDefault="00B53DF2" w:rsidP="00374BF1">
            <w:pPr>
              <w:tabs>
                <w:tab w:val="left" w:pos="162"/>
              </w:tabs>
              <w:rPr>
                <w:rFonts w:ascii="Times New Roman" w:eastAsia="Times New Roman" w:hAnsi="Times New Roman"/>
                <w:sz w:val="20"/>
                <w:szCs w:val="20"/>
              </w:rPr>
            </w:pPr>
            <w:r w:rsidRPr="00B53DF2">
              <w:rPr>
                <w:rFonts w:ascii="Times New Roman" w:eastAsia="Times New Roman" w:hAnsi="Times New Roman"/>
                <w:b/>
                <w:color w:val="auto"/>
                <w:sz w:val="20"/>
                <w:szCs w:val="20"/>
              </w:rPr>
              <w:t>HANDOUTS:</w:t>
            </w:r>
            <w:r>
              <w:rPr>
                <w:rFonts w:ascii="Times New Roman" w:eastAsia="Times New Roman" w:hAnsi="Times New Roman"/>
                <w:color w:val="auto"/>
                <w:sz w:val="20"/>
                <w:szCs w:val="20"/>
              </w:rPr>
              <w:t xml:space="preserve">  </w:t>
            </w:r>
            <w:r w:rsidR="00374BF1" w:rsidRPr="00B53DF2">
              <w:rPr>
                <w:rFonts w:ascii="Times New Roman" w:eastAsia="Times New Roman" w:hAnsi="Times New Roman"/>
                <w:i/>
                <w:color w:val="auto"/>
                <w:sz w:val="20"/>
                <w:szCs w:val="20"/>
              </w:rPr>
              <w:t>Naval Leadership</w:t>
            </w:r>
            <w:r w:rsidR="00374BF1" w:rsidRPr="004C14F1">
              <w:rPr>
                <w:rFonts w:ascii="Times New Roman" w:eastAsia="Times New Roman" w:hAnsi="Times New Roman"/>
                <w:color w:val="auto"/>
                <w:sz w:val="20"/>
                <w:szCs w:val="20"/>
              </w:rPr>
              <w:t>, pp. 50-51, 140-143, 400-402; MCO 1500.58, USMC Mentoring Program; US Navy Mentoring Program Handbook.</w:t>
            </w:r>
          </w:p>
        </w:tc>
      </w:tr>
      <w:tr w:rsidR="00C542C3" w:rsidRPr="004C14F1" w:rsidTr="00DE4B7A">
        <w:tc>
          <w:tcPr>
            <w:tcW w:w="1368" w:type="dxa"/>
            <w:vAlign w:val="center"/>
          </w:tcPr>
          <w:p w:rsidR="00C542C3" w:rsidRDefault="00D11352" w:rsidP="00374BF1">
            <w:pPr>
              <w:ind w:left="-113"/>
              <w:jc w:val="center"/>
              <w:rPr>
                <w:rFonts w:ascii="Times New Roman" w:eastAsia="Times New Roman" w:hAnsi="Times New Roman"/>
                <w:b/>
                <w:bCs/>
                <w:color w:val="auto"/>
                <w:sz w:val="20"/>
                <w:szCs w:val="20"/>
              </w:rPr>
            </w:pPr>
            <w:r w:rsidRPr="00643E35">
              <w:rPr>
                <w:rFonts w:ascii="Times New Roman" w:eastAsia="Times New Roman" w:hAnsi="Times New Roman"/>
                <w:b/>
                <w:bCs/>
                <w:color w:val="auto"/>
                <w:sz w:val="20"/>
                <w:szCs w:val="20"/>
              </w:rPr>
              <w:t>16</w:t>
            </w:r>
          </w:p>
          <w:p w:rsidR="00643E35" w:rsidRDefault="00643E35" w:rsidP="00374BF1">
            <w:pPr>
              <w:ind w:left="-113"/>
              <w:jc w:val="center"/>
              <w:rPr>
                <w:rFonts w:ascii="Times New Roman" w:eastAsia="Times New Roman" w:hAnsi="Times New Roman"/>
                <w:b/>
                <w:bCs/>
                <w:color w:val="auto"/>
                <w:sz w:val="20"/>
                <w:szCs w:val="20"/>
              </w:rPr>
            </w:pPr>
          </w:p>
          <w:p w:rsidR="00643E35" w:rsidRPr="00643E35" w:rsidRDefault="00B44992" w:rsidP="00374BF1">
            <w:pPr>
              <w:ind w:left="-113"/>
              <w:jc w:val="center"/>
              <w:rPr>
                <w:rFonts w:ascii="Times New Roman" w:eastAsia="Times New Roman" w:hAnsi="Times New Roman"/>
                <w:b/>
                <w:bCs/>
                <w:color w:val="auto"/>
                <w:sz w:val="20"/>
                <w:szCs w:val="20"/>
              </w:rPr>
            </w:pPr>
            <w:r>
              <w:rPr>
                <w:rFonts w:ascii="Times New Roman" w:eastAsia="Times New Roman" w:hAnsi="Times New Roman"/>
                <w:b/>
                <w:bCs/>
                <w:color w:val="auto"/>
                <w:sz w:val="20"/>
                <w:szCs w:val="20"/>
              </w:rPr>
              <w:t>2</w:t>
            </w:r>
            <w:r w:rsidR="00643E35">
              <w:rPr>
                <w:rFonts w:ascii="Times New Roman" w:eastAsia="Times New Roman" w:hAnsi="Times New Roman"/>
                <w:b/>
                <w:bCs/>
                <w:color w:val="auto"/>
                <w:sz w:val="20"/>
                <w:szCs w:val="20"/>
              </w:rPr>
              <w:t xml:space="preserve"> Mar 17</w:t>
            </w:r>
          </w:p>
        </w:tc>
        <w:tc>
          <w:tcPr>
            <w:tcW w:w="5760" w:type="dxa"/>
            <w:vAlign w:val="center"/>
          </w:tcPr>
          <w:p w:rsidR="00374BF1" w:rsidRPr="004C14F1" w:rsidRDefault="00374BF1" w:rsidP="00374BF1">
            <w:pPr>
              <w:rPr>
                <w:rFonts w:ascii="Times New Roman" w:eastAsia="Times New Roman" w:hAnsi="Times New Roman"/>
                <w:b/>
                <w:bCs/>
                <w:sz w:val="20"/>
                <w:szCs w:val="20"/>
              </w:rPr>
            </w:pPr>
            <w:r w:rsidRPr="004C14F1">
              <w:rPr>
                <w:rFonts w:ascii="Times New Roman" w:eastAsia="Times New Roman" w:hAnsi="Times New Roman"/>
                <w:b/>
                <w:bCs/>
                <w:sz w:val="20"/>
                <w:szCs w:val="20"/>
              </w:rPr>
              <w:t>LIBERTY AND RIGHTS</w:t>
            </w:r>
          </w:p>
          <w:p w:rsidR="00374BF1" w:rsidRDefault="00374BF1" w:rsidP="00374BF1">
            <w:pPr>
              <w:numPr>
                <w:ilvl w:val="0"/>
                <w:numId w:val="31"/>
              </w:numPr>
              <w:rPr>
                <w:rFonts w:ascii="Times New Roman" w:eastAsia="Times New Roman" w:hAnsi="Times New Roman"/>
                <w:color w:val="auto"/>
                <w:sz w:val="20"/>
                <w:szCs w:val="20"/>
              </w:rPr>
            </w:pPr>
            <w:r w:rsidRPr="004C14F1">
              <w:rPr>
                <w:rFonts w:ascii="Times New Roman" w:eastAsia="Times New Roman" w:hAnsi="Times New Roman"/>
                <w:color w:val="auto"/>
                <w:sz w:val="20"/>
                <w:szCs w:val="20"/>
              </w:rPr>
              <w:t>Why are liberties and rights worth defending?</w:t>
            </w:r>
          </w:p>
          <w:p w:rsidR="00C542C3" w:rsidRDefault="00374BF1" w:rsidP="00374BF1">
            <w:pPr>
              <w:numPr>
                <w:ilvl w:val="0"/>
                <w:numId w:val="31"/>
              </w:numPr>
              <w:rPr>
                <w:rFonts w:ascii="Times New Roman" w:eastAsia="Times New Roman" w:hAnsi="Times New Roman"/>
                <w:color w:val="auto"/>
                <w:sz w:val="20"/>
                <w:szCs w:val="20"/>
              </w:rPr>
            </w:pPr>
            <w:r w:rsidRPr="00374BF1">
              <w:rPr>
                <w:rFonts w:ascii="Times New Roman" w:eastAsia="Times New Roman" w:hAnsi="Times New Roman"/>
                <w:color w:val="auto"/>
                <w:sz w:val="20"/>
                <w:szCs w:val="20"/>
              </w:rPr>
              <w:t>Why do the defenders of the nation give up some rights and liberties?</w:t>
            </w:r>
          </w:p>
          <w:p w:rsidR="00374BF1" w:rsidRPr="00FD7143" w:rsidRDefault="00374BF1" w:rsidP="00FD7143">
            <w:pPr>
              <w:jc w:val="center"/>
              <w:rPr>
                <w:rFonts w:ascii="Times New Roman" w:eastAsia="Times New Roman" w:hAnsi="Times New Roman"/>
                <w:color w:val="auto"/>
                <w:sz w:val="22"/>
                <w:szCs w:val="22"/>
              </w:rPr>
            </w:pPr>
          </w:p>
        </w:tc>
        <w:tc>
          <w:tcPr>
            <w:tcW w:w="6814" w:type="dxa"/>
            <w:vAlign w:val="center"/>
          </w:tcPr>
          <w:p w:rsidR="00374BF1" w:rsidRDefault="00374BF1" w:rsidP="00374BF1">
            <w:pPr>
              <w:ind w:left="-18"/>
              <w:rPr>
                <w:rFonts w:ascii="Times New Roman" w:eastAsia="Times New Roman" w:hAnsi="Times New Roman"/>
                <w:b/>
                <w:color w:val="auto"/>
                <w:sz w:val="20"/>
                <w:szCs w:val="20"/>
              </w:rPr>
            </w:pPr>
            <w:r w:rsidRPr="004C14F1">
              <w:rPr>
                <w:rFonts w:ascii="Times New Roman" w:eastAsia="Times New Roman" w:hAnsi="Times New Roman"/>
                <w:b/>
                <w:color w:val="auto"/>
                <w:sz w:val="20"/>
                <w:szCs w:val="20"/>
              </w:rPr>
              <w:t>EMP (</w:t>
            </w:r>
            <w:r w:rsidR="006E6185">
              <w:rPr>
                <w:rFonts w:ascii="Times New Roman" w:eastAsia="Times New Roman" w:hAnsi="Times New Roman"/>
                <w:b/>
                <w:color w:val="auto"/>
                <w:sz w:val="20"/>
                <w:szCs w:val="20"/>
              </w:rPr>
              <w:t>1</w:t>
            </w:r>
            <w:r w:rsidRPr="004C14F1">
              <w:rPr>
                <w:rFonts w:ascii="Times New Roman" w:eastAsia="Times New Roman" w:hAnsi="Times New Roman"/>
                <w:b/>
                <w:color w:val="auto"/>
                <w:sz w:val="20"/>
                <w:szCs w:val="20"/>
              </w:rPr>
              <w:t>4 pages)</w:t>
            </w:r>
          </w:p>
          <w:p w:rsidR="00C542C3" w:rsidRPr="00B53DF2" w:rsidRDefault="00B53DF2" w:rsidP="00DE4B7A">
            <w:pPr>
              <w:numPr>
                <w:ilvl w:val="0"/>
                <w:numId w:val="15"/>
              </w:numPr>
              <w:tabs>
                <w:tab w:val="num" w:pos="162"/>
              </w:tabs>
              <w:ind w:hanging="720"/>
              <w:rPr>
                <w:rFonts w:ascii="Times New Roman" w:eastAsia="Times New Roman" w:hAnsi="Times New Roman"/>
                <w:color w:val="auto"/>
                <w:sz w:val="20"/>
                <w:szCs w:val="20"/>
              </w:rPr>
            </w:pPr>
            <w:r w:rsidRPr="00B53DF2">
              <w:rPr>
                <w:rFonts w:ascii="Times New Roman" w:eastAsia="Times New Roman" w:hAnsi="Times New Roman"/>
                <w:sz w:val="20"/>
                <w:szCs w:val="20"/>
              </w:rPr>
              <w:t>Liberty and Rights (Lucas), pp. 365-68; On Liberty (Mill), pp. 369-78.</w:t>
            </w:r>
            <w:r w:rsidR="00DE4B7A" w:rsidRPr="00B53DF2">
              <w:rPr>
                <w:rFonts w:ascii="Times New Roman" w:eastAsia="Times New Roman" w:hAnsi="Times New Roman"/>
                <w:color w:val="auto"/>
                <w:sz w:val="20"/>
                <w:szCs w:val="20"/>
              </w:rPr>
              <w:t xml:space="preserve"> </w:t>
            </w:r>
          </w:p>
        </w:tc>
      </w:tr>
      <w:tr w:rsidR="00D11352" w:rsidRPr="004C14F1" w:rsidTr="00881772">
        <w:tc>
          <w:tcPr>
            <w:tcW w:w="1368" w:type="dxa"/>
            <w:vAlign w:val="center"/>
          </w:tcPr>
          <w:p w:rsidR="00643E35" w:rsidRDefault="00D11352" w:rsidP="00643E35">
            <w:pPr>
              <w:spacing w:after="120"/>
              <w:ind w:left="-115"/>
              <w:contextualSpacing/>
              <w:jc w:val="center"/>
              <w:rPr>
                <w:rFonts w:ascii="Times New Roman" w:eastAsia="Times New Roman" w:hAnsi="Times New Roman"/>
                <w:b/>
                <w:bCs/>
                <w:color w:val="auto"/>
                <w:sz w:val="20"/>
                <w:szCs w:val="20"/>
              </w:rPr>
            </w:pPr>
            <w:r w:rsidRPr="00643E35">
              <w:rPr>
                <w:rFonts w:ascii="Times New Roman" w:eastAsia="Times New Roman" w:hAnsi="Times New Roman"/>
                <w:b/>
                <w:bCs/>
                <w:color w:val="auto"/>
                <w:sz w:val="20"/>
                <w:szCs w:val="20"/>
              </w:rPr>
              <w:t>17</w:t>
            </w:r>
          </w:p>
          <w:p w:rsidR="00643E35" w:rsidRDefault="00643E35" w:rsidP="00643E35">
            <w:pPr>
              <w:spacing w:after="120"/>
              <w:ind w:left="-115"/>
              <w:contextualSpacing/>
              <w:jc w:val="center"/>
              <w:rPr>
                <w:rFonts w:ascii="Times New Roman" w:eastAsia="Times New Roman" w:hAnsi="Times New Roman"/>
                <w:b/>
                <w:bCs/>
                <w:color w:val="auto"/>
                <w:sz w:val="20"/>
                <w:szCs w:val="20"/>
              </w:rPr>
            </w:pPr>
          </w:p>
          <w:p w:rsidR="00643E35" w:rsidRPr="00643E35" w:rsidRDefault="00B44992" w:rsidP="00643E35">
            <w:pPr>
              <w:spacing w:after="120"/>
              <w:ind w:left="-115"/>
              <w:contextualSpacing/>
              <w:jc w:val="center"/>
              <w:rPr>
                <w:rFonts w:ascii="Times New Roman" w:eastAsia="Times New Roman" w:hAnsi="Times New Roman"/>
                <w:b/>
                <w:bCs/>
                <w:color w:val="auto"/>
                <w:sz w:val="20"/>
                <w:szCs w:val="20"/>
              </w:rPr>
            </w:pPr>
            <w:r>
              <w:rPr>
                <w:rFonts w:ascii="Times New Roman" w:eastAsia="Times New Roman" w:hAnsi="Times New Roman"/>
                <w:b/>
                <w:bCs/>
                <w:color w:val="auto"/>
                <w:sz w:val="20"/>
                <w:szCs w:val="20"/>
              </w:rPr>
              <w:t>7</w:t>
            </w:r>
            <w:r w:rsidR="00643E35">
              <w:rPr>
                <w:rFonts w:ascii="Times New Roman" w:eastAsia="Times New Roman" w:hAnsi="Times New Roman"/>
                <w:b/>
                <w:bCs/>
                <w:color w:val="auto"/>
                <w:sz w:val="20"/>
                <w:szCs w:val="20"/>
              </w:rPr>
              <w:t xml:space="preserve"> Mar 17</w:t>
            </w:r>
          </w:p>
        </w:tc>
        <w:tc>
          <w:tcPr>
            <w:tcW w:w="5760" w:type="dxa"/>
            <w:vAlign w:val="center"/>
          </w:tcPr>
          <w:p w:rsidR="00D11352" w:rsidRPr="004C14F1" w:rsidRDefault="00D11352" w:rsidP="008C7F1F">
            <w:pPr>
              <w:spacing w:before="120"/>
              <w:rPr>
                <w:rFonts w:ascii="Times New Roman" w:eastAsia="Times New Roman" w:hAnsi="Times New Roman"/>
                <w:b/>
                <w:bCs/>
                <w:sz w:val="20"/>
                <w:szCs w:val="20"/>
              </w:rPr>
            </w:pPr>
            <w:r w:rsidRPr="004C14F1">
              <w:rPr>
                <w:rFonts w:ascii="Times New Roman" w:eastAsia="Times New Roman" w:hAnsi="Times New Roman"/>
                <w:b/>
                <w:bCs/>
                <w:sz w:val="20"/>
                <w:szCs w:val="20"/>
              </w:rPr>
              <w:t>TRUTH-TELLING &amp; CORE VALUES</w:t>
            </w:r>
            <w:r>
              <w:rPr>
                <w:rFonts w:ascii="Times New Roman" w:eastAsia="Times New Roman" w:hAnsi="Times New Roman"/>
                <w:b/>
                <w:bCs/>
                <w:sz w:val="20"/>
                <w:szCs w:val="20"/>
              </w:rPr>
              <w:t>; PERSONAL ETHICS (Naval Law Part II)</w:t>
            </w:r>
          </w:p>
          <w:p w:rsidR="00D11352" w:rsidRPr="004C14F1" w:rsidRDefault="00D11352" w:rsidP="008C7F1F">
            <w:pPr>
              <w:numPr>
                <w:ilvl w:val="0"/>
                <w:numId w:val="26"/>
              </w:numPr>
              <w:tabs>
                <w:tab w:val="clear" w:pos="720"/>
                <w:tab w:val="left" w:pos="702"/>
              </w:tabs>
              <w:rPr>
                <w:rFonts w:ascii="Times New Roman" w:eastAsia="Times New Roman" w:hAnsi="Times New Roman"/>
                <w:bCs/>
                <w:sz w:val="20"/>
                <w:szCs w:val="20"/>
              </w:rPr>
            </w:pPr>
            <w:r w:rsidRPr="004C14F1">
              <w:rPr>
                <w:rFonts w:ascii="Times New Roman" w:eastAsia="Times New Roman" w:hAnsi="Times New Roman"/>
                <w:bCs/>
                <w:sz w:val="20"/>
                <w:szCs w:val="20"/>
              </w:rPr>
              <w:t>Integrity</w:t>
            </w:r>
          </w:p>
          <w:p w:rsidR="00D11352" w:rsidRPr="008C7F1F" w:rsidRDefault="00D11352" w:rsidP="008C7F1F">
            <w:pPr>
              <w:numPr>
                <w:ilvl w:val="0"/>
                <w:numId w:val="26"/>
              </w:numPr>
              <w:rPr>
                <w:rFonts w:ascii="Times New Roman" w:eastAsia="Times New Roman" w:hAnsi="Times New Roman"/>
                <w:sz w:val="20"/>
                <w:szCs w:val="20"/>
              </w:rPr>
            </w:pPr>
            <w:r w:rsidRPr="004C14F1">
              <w:rPr>
                <w:rFonts w:ascii="Times New Roman" w:eastAsia="Times New Roman" w:hAnsi="Times New Roman"/>
                <w:bCs/>
                <w:sz w:val="20"/>
                <w:szCs w:val="20"/>
              </w:rPr>
              <w:t xml:space="preserve">Loyalty </w:t>
            </w:r>
          </w:p>
          <w:p w:rsidR="00D11352" w:rsidRPr="00776661" w:rsidRDefault="00D11352" w:rsidP="00776661">
            <w:pPr>
              <w:jc w:val="center"/>
              <w:rPr>
                <w:rFonts w:ascii="Times New Roman" w:eastAsia="Times New Roman" w:hAnsi="Times New Roman"/>
                <w:b/>
                <w:sz w:val="22"/>
                <w:szCs w:val="22"/>
              </w:rPr>
            </w:pPr>
            <w:r w:rsidRPr="004C14F1">
              <w:rPr>
                <w:rFonts w:ascii="Times New Roman" w:eastAsia="Times New Roman" w:hAnsi="Times New Roman"/>
                <w:bCs/>
                <w:sz w:val="20"/>
                <w:szCs w:val="20"/>
              </w:rPr>
              <w:t>Is lying ever okay?</w:t>
            </w:r>
          </w:p>
        </w:tc>
        <w:tc>
          <w:tcPr>
            <w:tcW w:w="6814" w:type="dxa"/>
            <w:vAlign w:val="center"/>
          </w:tcPr>
          <w:p w:rsidR="00D11352" w:rsidRPr="000F72CA" w:rsidRDefault="00D11352" w:rsidP="000F72CA">
            <w:pPr>
              <w:ind w:left="-14"/>
              <w:rPr>
                <w:rFonts w:ascii="Times New Roman" w:eastAsia="Times New Roman" w:hAnsi="Times New Roman"/>
                <w:b/>
                <w:color w:val="auto"/>
                <w:sz w:val="20"/>
                <w:szCs w:val="20"/>
              </w:rPr>
            </w:pPr>
            <w:r>
              <w:rPr>
                <w:rFonts w:ascii="Times New Roman" w:eastAsia="Times New Roman" w:hAnsi="Times New Roman"/>
                <w:b/>
                <w:color w:val="auto"/>
                <w:sz w:val="20"/>
                <w:szCs w:val="20"/>
              </w:rPr>
              <w:t xml:space="preserve">EMP (14 pages) - </w:t>
            </w:r>
            <w:r w:rsidRPr="004C14F1">
              <w:rPr>
                <w:rFonts w:ascii="Times New Roman" w:eastAsia="Times New Roman" w:hAnsi="Times New Roman"/>
                <w:color w:val="auto"/>
                <w:sz w:val="20"/>
                <w:szCs w:val="20"/>
              </w:rPr>
              <w:t>Upho</w:t>
            </w:r>
            <w:r>
              <w:rPr>
                <w:rFonts w:ascii="Times New Roman" w:eastAsia="Times New Roman" w:hAnsi="Times New Roman"/>
                <w:color w:val="auto"/>
                <w:sz w:val="20"/>
                <w:szCs w:val="20"/>
              </w:rPr>
              <w:t>lding the Truth (Lucas), pp. 363-4</w:t>
            </w:r>
            <w:r w:rsidRPr="004C14F1">
              <w:rPr>
                <w:rFonts w:ascii="Times New Roman" w:eastAsia="Times New Roman" w:hAnsi="Times New Roman"/>
                <w:color w:val="auto"/>
                <w:sz w:val="20"/>
                <w:szCs w:val="20"/>
              </w:rPr>
              <w:t>; Lying: Moral Choice in Public &amp; Private Life</w:t>
            </w:r>
            <w:bookmarkStart w:id="1" w:name="OLE_LINK1"/>
            <w:r>
              <w:rPr>
                <w:rFonts w:ascii="Times New Roman" w:eastAsia="Times New Roman" w:hAnsi="Times New Roman"/>
                <w:color w:val="auto"/>
                <w:sz w:val="20"/>
                <w:szCs w:val="20"/>
              </w:rPr>
              <w:t xml:space="preserve"> (Bok), pp. 421-43</w:t>
            </w:r>
            <w:r w:rsidRPr="004C14F1">
              <w:rPr>
                <w:rFonts w:ascii="Times New Roman" w:eastAsia="Times New Roman" w:hAnsi="Times New Roman"/>
                <w:color w:val="auto"/>
                <w:sz w:val="20"/>
                <w:szCs w:val="20"/>
              </w:rPr>
              <w:t>2.</w:t>
            </w:r>
          </w:p>
          <w:p w:rsidR="00D11352" w:rsidRPr="000F72CA" w:rsidRDefault="00D11352" w:rsidP="000F72CA">
            <w:pPr>
              <w:ind w:hanging="14"/>
              <w:rPr>
                <w:rFonts w:ascii="Times New Roman" w:eastAsia="Times New Roman" w:hAnsi="Times New Roman"/>
                <w:b/>
                <w:color w:val="auto"/>
                <w:sz w:val="20"/>
                <w:szCs w:val="20"/>
              </w:rPr>
            </w:pPr>
            <w:r w:rsidRPr="004C14F1">
              <w:rPr>
                <w:rFonts w:ascii="Times New Roman" w:eastAsia="Times New Roman" w:hAnsi="Times New Roman"/>
                <w:b/>
                <w:color w:val="auto"/>
                <w:sz w:val="20"/>
                <w:szCs w:val="20"/>
              </w:rPr>
              <w:t xml:space="preserve">CSME </w:t>
            </w:r>
            <w:bookmarkEnd w:id="1"/>
            <w:r>
              <w:rPr>
                <w:rFonts w:ascii="Times New Roman" w:eastAsia="Times New Roman" w:hAnsi="Times New Roman"/>
                <w:b/>
                <w:color w:val="auto"/>
                <w:sz w:val="20"/>
                <w:szCs w:val="20"/>
              </w:rPr>
              <w:t xml:space="preserve">(13 pages) - </w:t>
            </w:r>
            <w:r w:rsidRPr="004C14F1">
              <w:rPr>
                <w:rFonts w:ascii="Times New Roman" w:eastAsia="Times New Roman" w:hAnsi="Times New Roman"/>
                <w:color w:val="auto"/>
                <w:sz w:val="20"/>
                <w:szCs w:val="20"/>
              </w:rPr>
              <w:t>Major Knig</w:t>
            </w:r>
            <w:r>
              <w:rPr>
                <w:rFonts w:ascii="Times New Roman" w:eastAsia="Times New Roman" w:hAnsi="Times New Roman"/>
                <w:color w:val="auto"/>
                <w:sz w:val="20"/>
                <w:szCs w:val="20"/>
              </w:rPr>
              <w:t>ht and Cambodia (Wrage), pp. 109</w:t>
            </w:r>
            <w:r w:rsidRPr="004C14F1">
              <w:rPr>
                <w:rFonts w:ascii="Times New Roman" w:eastAsia="Times New Roman" w:hAnsi="Times New Roman"/>
                <w:color w:val="auto"/>
                <w:sz w:val="20"/>
                <w:szCs w:val="20"/>
              </w:rPr>
              <w:t>-</w:t>
            </w:r>
            <w:r>
              <w:rPr>
                <w:rFonts w:ascii="Times New Roman" w:eastAsia="Times New Roman" w:hAnsi="Times New Roman"/>
                <w:color w:val="auto"/>
                <w:sz w:val="20"/>
                <w:szCs w:val="20"/>
              </w:rPr>
              <w:t>114, 225-27</w:t>
            </w:r>
            <w:r w:rsidRPr="004C14F1">
              <w:rPr>
                <w:rFonts w:ascii="Times New Roman" w:eastAsia="Times New Roman" w:hAnsi="Times New Roman"/>
                <w:color w:val="auto"/>
                <w:sz w:val="20"/>
                <w:szCs w:val="20"/>
              </w:rPr>
              <w:t>; Falsification of MV-22 Rea</w:t>
            </w:r>
            <w:r>
              <w:rPr>
                <w:rFonts w:ascii="Times New Roman" w:eastAsia="Times New Roman" w:hAnsi="Times New Roman"/>
                <w:color w:val="auto"/>
                <w:sz w:val="20"/>
                <w:szCs w:val="20"/>
              </w:rPr>
              <w:t>diness Reports (Slyman), pp. 141-46, 231-32.</w:t>
            </w:r>
          </w:p>
          <w:p w:rsidR="00D11352" w:rsidRPr="004C14F1" w:rsidRDefault="00D11352" w:rsidP="004C14F1">
            <w:pPr>
              <w:ind w:left="-18"/>
              <w:rPr>
                <w:rFonts w:ascii="Times New Roman" w:eastAsia="Times New Roman" w:hAnsi="Times New Roman"/>
                <w:b/>
                <w:sz w:val="20"/>
                <w:szCs w:val="20"/>
              </w:rPr>
            </w:pPr>
            <w:r>
              <w:rPr>
                <w:rFonts w:ascii="Times New Roman" w:eastAsia="Times New Roman" w:hAnsi="Times New Roman"/>
                <w:b/>
                <w:i/>
                <w:iCs/>
                <w:color w:val="auto"/>
                <w:sz w:val="20"/>
                <w:szCs w:val="20"/>
              </w:rPr>
              <w:t xml:space="preserve">The </w:t>
            </w:r>
            <w:r w:rsidRPr="00DE4B7A">
              <w:rPr>
                <w:rFonts w:ascii="Times New Roman" w:eastAsia="Times New Roman" w:hAnsi="Times New Roman"/>
                <w:b/>
                <w:i/>
                <w:iCs/>
                <w:color w:val="auto"/>
                <w:sz w:val="20"/>
                <w:szCs w:val="20"/>
              </w:rPr>
              <w:t>Naval Officer’s Guide</w:t>
            </w:r>
            <w:r w:rsidRPr="00DE4B7A">
              <w:rPr>
                <w:rFonts w:ascii="Times New Roman" w:eastAsia="Times New Roman" w:hAnsi="Times New Roman"/>
                <w:b/>
                <w:iCs/>
                <w:color w:val="auto"/>
                <w:sz w:val="20"/>
                <w:szCs w:val="20"/>
              </w:rPr>
              <w:t xml:space="preserve"> – SCAN Chapter 2 (12 pages)</w:t>
            </w:r>
          </w:p>
        </w:tc>
      </w:tr>
      <w:tr w:rsidR="00D11352" w:rsidRPr="004C14F1" w:rsidTr="004C14F1">
        <w:tc>
          <w:tcPr>
            <w:tcW w:w="1368" w:type="dxa"/>
            <w:vAlign w:val="center"/>
          </w:tcPr>
          <w:p w:rsidR="00D11352" w:rsidRDefault="00D11352" w:rsidP="009E3652">
            <w:pPr>
              <w:ind w:left="-113"/>
              <w:jc w:val="center"/>
              <w:rPr>
                <w:rFonts w:ascii="Times New Roman" w:eastAsia="Times New Roman" w:hAnsi="Times New Roman"/>
                <w:b/>
                <w:bCs/>
                <w:color w:val="auto"/>
                <w:sz w:val="20"/>
                <w:szCs w:val="20"/>
              </w:rPr>
            </w:pPr>
            <w:r w:rsidRPr="00643E35">
              <w:rPr>
                <w:rFonts w:ascii="Times New Roman" w:eastAsia="Times New Roman" w:hAnsi="Times New Roman"/>
                <w:b/>
                <w:bCs/>
                <w:color w:val="auto"/>
                <w:sz w:val="20"/>
                <w:szCs w:val="20"/>
              </w:rPr>
              <w:t>18</w:t>
            </w:r>
          </w:p>
          <w:p w:rsidR="00643E35" w:rsidRDefault="00643E35" w:rsidP="009E3652">
            <w:pPr>
              <w:ind w:left="-113"/>
              <w:jc w:val="center"/>
              <w:rPr>
                <w:rFonts w:ascii="Times New Roman" w:eastAsia="Times New Roman" w:hAnsi="Times New Roman"/>
                <w:b/>
                <w:bCs/>
                <w:color w:val="auto"/>
                <w:sz w:val="20"/>
                <w:szCs w:val="20"/>
              </w:rPr>
            </w:pPr>
          </w:p>
          <w:p w:rsidR="00643E35" w:rsidRPr="00643E35" w:rsidRDefault="00B44992" w:rsidP="009E3652">
            <w:pPr>
              <w:ind w:left="-113"/>
              <w:jc w:val="center"/>
              <w:rPr>
                <w:rFonts w:ascii="Times New Roman" w:eastAsia="Times New Roman" w:hAnsi="Times New Roman"/>
                <w:b/>
                <w:bCs/>
                <w:color w:val="auto"/>
                <w:sz w:val="20"/>
                <w:szCs w:val="20"/>
              </w:rPr>
            </w:pPr>
            <w:r>
              <w:rPr>
                <w:rFonts w:ascii="Times New Roman" w:eastAsia="Times New Roman" w:hAnsi="Times New Roman"/>
                <w:b/>
                <w:bCs/>
                <w:color w:val="auto"/>
                <w:sz w:val="20"/>
                <w:szCs w:val="20"/>
              </w:rPr>
              <w:t>9</w:t>
            </w:r>
            <w:r w:rsidR="00643E35">
              <w:rPr>
                <w:rFonts w:ascii="Times New Roman" w:eastAsia="Times New Roman" w:hAnsi="Times New Roman"/>
                <w:b/>
                <w:bCs/>
                <w:color w:val="auto"/>
                <w:sz w:val="20"/>
                <w:szCs w:val="20"/>
              </w:rPr>
              <w:t xml:space="preserve"> Mar 17</w:t>
            </w:r>
          </w:p>
        </w:tc>
        <w:tc>
          <w:tcPr>
            <w:tcW w:w="5760" w:type="dxa"/>
            <w:vAlign w:val="center"/>
          </w:tcPr>
          <w:p w:rsidR="00D11352" w:rsidRPr="004C14F1" w:rsidRDefault="00D11352" w:rsidP="008C7F1F">
            <w:pPr>
              <w:spacing w:before="120"/>
              <w:rPr>
                <w:rFonts w:ascii="Times New Roman" w:eastAsia="Times New Roman" w:hAnsi="Times New Roman"/>
                <w:b/>
                <w:sz w:val="20"/>
                <w:szCs w:val="20"/>
              </w:rPr>
            </w:pPr>
            <w:r w:rsidRPr="004C14F1">
              <w:rPr>
                <w:rFonts w:ascii="Times New Roman" w:eastAsia="Times New Roman" w:hAnsi="Times New Roman"/>
                <w:b/>
                <w:sz w:val="20"/>
                <w:szCs w:val="20"/>
              </w:rPr>
              <w:t xml:space="preserve"> JUSTICE</w:t>
            </w:r>
            <w:r>
              <w:rPr>
                <w:rFonts w:ascii="Times New Roman" w:eastAsia="Times New Roman" w:hAnsi="Times New Roman"/>
                <w:b/>
                <w:sz w:val="20"/>
                <w:szCs w:val="20"/>
              </w:rPr>
              <w:t xml:space="preserve"> (Naval Law Part III)</w:t>
            </w:r>
          </w:p>
          <w:p w:rsidR="00D11352" w:rsidRPr="004C14F1" w:rsidRDefault="00D11352" w:rsidP="008C7F1F">
            <w:pPr>
              <w:numPr>
                <w:ilvl w:val="0"/>
                <w:numId w:val="27"/>
              </w:numPr>
              <w:tabs>
                <w:tab w:val="num" w:pos="702"/>
              </w:tabs>
              <w:ind w:hanging="738"/>
              <w:rPr>
                <w:rFonts w:ascii="Times New Roman" w:eastAsia="Times New Roman" w:hAnsi="Times New Roman"/>
                <w:sz w:val="20"/>
                <w:szCs w:val="20"/>
              </w:rPr>
            </w:pPr>
            <w:r w:rsidRPr="004C14F1">
              <w:rPr>
                <w:rFonts w:ascii="Times New Roman" w:eastAsia="Times New Roman" w:hAnsi="Times New Roman"/>
                <w:sz w:val="20"/>
                <w:szCs w:val="20"/>
              </w:rPr>
              <w:t>Theories of Justice</w:t>
            </w:r>
          </w:p>
          <w:p w:rsidR="00D11352" w:rsidRPr="004C14F1" w:rsidRDefault="00D11352" w:rsidP="008C7F1F">
            <w:pPr>
              <w:numPr>
                <w:ilvl w:val="0"/>
                <w:numId w:val="27"/>
              </w:numPr>
              <w:tabs>
                <w:tab w:val="num" w:pos="702"/>
              </w:tabs>
              <w:ind w:hanging="738"/>
              <w:rPr>
                <w:rFonts w:ascii="Times New Roman" w:eastAsia="Times New Roman" w:hAnsi="Times New Roman"/>
                <w:sz w:val="20"/>
                <w:szCs w:val="20"/>
              </w:rPr>
            </w:pPr>
            <w:r w:rsidRPr="004C14F1">
              <w:rPr>
                <w:rFonts w:ascii="Times New Roman" w:eastAsia="Times New Roman" w:hAnsi="Times New Roman"/>
                <w:sz w:val="20"/>
                <w:szCs w:val="20"/>
              </w:rPr>
              <w:t>Punishment and Retributive Justice</w:t>
            </w:r>
          </w:p>
          <w:p w:rsidR="00D11352" w:rsidRDefault="00D11352" w:rsidP="000F72CA">
            <w:pPr>
              <w:numPr>
                <w:ilvl w:val="0"/>
                <w:numId w:val="27"/>
              </w:numPr>
              <w:tabs>
                <w:tab w:val="num" w:pos="702"/>
              </w:tabs>
              <w:ind w:hanging="738"/>
              <w:rPr>
                <w:rFonts w:ascii="Times New Roman" w:eastAsia="Times New Roman" w:hAnsi="Times New Roman"/>
                <w:sz w:val="20"/>
                <w:szCs w:val="20"/>
              </w:rPr>
            </w:pPr>
            <w:r w:rsidRPr="004C14F1">
              <w:rPr>
                <w:rFonts w:ascii="Times New Roman" w:eastAsia="Times New Roman" w:hAnsi="Times New Roman"/>
                <w:sz w:val="20"/>
                <w:szCs w:val="20"/>
              </w:rPr>
              <w:t>Justice and Equal Opportunity</w:t>
            </w:r>
          </w:p>
          <w:p w:rsidR="00D11352" w:rsidRPr="00776661" w:rsidRDefault="00D11352" w:rsidP="00776661">
            <w:pPr>
              <w:jc w:val="center"/>
              <w:rPr>
                <w:rFonts w:ascii="Times New Roman" w:eastAsia="Times New Roman" w:hAnsi="Times New Roman"/>
                <w:b/>
                <w:color w:val="auto"/>
                <w:sz w:val="22"/>
                <w:szCs w:val="22"/>
              </w:rPr>
            </w:pPr>
            <w:r w:rsidRPr="000F72CA">
              <w:rPr>
                <w:rFonts w:ascii="Times New Roman" w:eastAsia="Times New Roman" w:hAnsi="Times New Roman"/>
                <w:sz w:val="20"/>
                <w:szCs w:val="20"/>
              </w:rPr>
              <w:t>What is “just” and how do you decide?</w:t>
            </w:r>
          </w:p>
        </w:tc>
        <w:tc>
          <w:tcPr>
            <w:tcW w:w="6814" w:type="dxa"/>
            <w:vAlign w:val="center"/>
          </w:tcPr>
          <w:p w:rsidR="00D11352" w:rsidRPr="000F72CA" w:rsidRDefault="00D11352" w:rsidP="000F72CA">
            <w:pPr>
              <w:ind w:left="-18"/>
              <w:rPr>
                <w:rFonts w:ascii="Times New Roman" w:eastAsia="Times New Roman" w:hAnsi="Times New Roman"/>
                <w:b/>
                <w:sz w:val="20"/>
                <w:szCs w:val="20"/>
              </w:rPr>
            </w:pPr>
            <w:r>
              <w:rPr>
                <w:rFonts w:ascii="Times New Roman" w:eastAsia="Times New Roman" w:hAnsi="Times New Roman"/>
                <w:b/>
                <w:sz w:val="20"/>
                <w:szCs w:val="20"/>
              </w:rPr>
              <w:t xml:space="preserve">EMP (23 pages) - </w:t>
            </w:r>
            <w:r>
              <w:rPr>
                <w:rFonts w:ascii="Times New Roman" w:eastAsia="Times New Roman" w:hAnsi="Times New Roman"/>
                <w:sz w:val="20"/>
                <w:szCs w:val="20"/>
              </w:rPr>
              <w:t>Justice (Lucas), pp. 387-39</w:t>
            </w:r>
            <w:r w:rsidRPr="004C14F1">
              <w:rPr>
                <w:rFonts w:ascii="Times New Roman" w:eastAsia="Times New Roman" w:hAnsi="Times New Roman"/>
                <w:sz w:val="20"/>
                <w:szCs w:val="20"/>
              </w:rPr>
              <w:t xml:space="preserve">1; </w:t>
            </w:r>
            <w:r>
              <w:rPr>
                <w:rFonts w:ascii="Times New Roman" w:eastAsia="Times New Roman" w:hAnsi="Times New Roman"/>
                <w:color w:val="auto"/>
                <w:sz w:val="20"/>
                <w:szCs w:val="20"/>
              </w:rPr>
              <w:t>A Theory of Justice (Rawls), 39</w:t>
            </w:r>
            <w:r w:rsidRPr="004C14F1">
              <w:rPr>
                <w:rFonts w:ascii="Times New Roman" w:eastAsia="Times New Roman" w:hAnsi="Times New Roman"/>
                <w:color w:val="auto"/>
                <w:sz w:val="20"/>
                <w:szCs w:val="20"/>
              </w:rPr>
              <w:t>3-</w:t>
            </w:r>
            <w:r>
              <w:rPr>
                <w:rFonts w:ascii="Times New Roman" w:eastAsia="Times New Roman" w:hAnsi="Times New Roman"/>
                <w:color w:val="auto"/>
                <w:sz w:val="20"/>
                <w:szCs w:val="20"/>
              </w:rPr>
              <w:t>40</w:t>
            </w:r>
            <w:r w:rsidRPr="004C14F1">
              <w:rPr>
                <w:rFonts w:ascii="Times New Roman" w:eastAsia="Times New Roman" w:hAnsi="Times New Roman"/>
                <w:color w:val="auto"/>
                <w:sz w:val="20"/>
                <w:szCs w:val="20"/>
              </w:rPr>
              <w:t>1; Distribut</w:t>
            </w:r>
            <w:r>
              <w:rPr>
                <w:rFonts w:ascii="Times New Roman" w:eastAsia="Times New Roman" w:hAnsi="Times New Roman"/>
                <w:color w:val="auto"/>
                <w:sz w:val="20"/>
                <w:szCs w:val="20"/>
              </w:rPr>
              <w:t>ive Justice (Lamont &amp; Favor), 403-</w:t>
            </w:r>
            <w:r w:rsidRPr="004C14F1">
              <w:rPr>
                <w:rFonts w:ascii="Times New Roman" w:eastAsia="Times New Roman" w:hAnsi="Times New Roman"/>
                <w:color w:val="auto"/>
                <w:sz w:val="20"/>
                <w:szCs w:val="20"/>
              </w:rPr>
              <w:t>8</w:t>
            </w:r>
            <w:r w:rsidRPr="004C14F1">
              <w:rPr>
                <w:rFonts w:ascii="Times New Roman" w:eastAsia="Times New Roman" w:hAnsi="Times New Roman"/>
                <w:sz w:val="20"/>
                <w:szCs w:val="20"/>
              </w:rPr>
              <w:t>; Crim</w:t>
            </w:r>
            <w:r>
              <w:rPr>
                <w:rFonts w:ascii="Times New Roman" w:eastAsia="Times New Roman" w:hAnsi="Times New Roman"/>
                <w:sz w:val="20"/>
                <w:szCs w:val="20"/>
              </w:rPr>
              <w:t>e and Punishment, (Duff), pp. 409-41</w:t>
            </w:r>
            <w:r w:rsidRPr="004C14F1">
              <w:rPr>
                <w:rFonts w:ascii="Times New Roman" w:eastAsia="Times New Roman" w:hAnsi="Times New Roman"/>
                <w:sz w:val="20"/>
                <w:szCs w:val="20"/>
              </w:rPr>
              <w:t>1.</w:t>
            </w:r>
          </w:p>
          <w:p w:rsidR="00D11352" w:rsidRPr="00776661" w:rsidRDefault="00D11352" w:rsidP="004C14F1">
            <w:pPr>
              <w:tabs>
                <w:tab w:val="left" w:pos="327"/>
              </w:tabs>
              <w:rPr>
                <w:rFonts w:ascii="Times New Roman" w:eastAsia="Times New Roman" w:hAnsi="Times New Roman"/>
                <w:b/>
                <w:color w:val="auto"/>
                <w:sz w:val="20"/>
                <w:szCs w:val="20"/>
              </w:rPr>
            </w:pPr>
            <w:r w:rsidRPr="004C14F1">
              <w:rPr>
                <w:rFonts w:ascii="Times New Roman" w:eastAsia="Times New Roman" w:hAnsi="Times New Roman"/>
                <w:b/>
                <w:sz w:val="20"/>
                <w:szCs w:val="20"/>
              </w:rPr>
              <w:t>CSME (10 pages)</w:t>
            </w:r>
            <w:r>
              <w:rPr>
                <w:rFonts w:ascii="Times New Roman" w:eastAsia="Times New Roman" w:hAnsi="Times New Roman"/>
                <w:b/>
                <w:sz w:val="20"/>
                <w:szCs w:val="20"/>
              </w:rPr>
              <w:t xml:space="preserve"> - </w:t>
            </w:r>
            <w:r w:rsidRPr="004C14F1">
              <w:rPr>
                <w:rFonts w:ascii="Times New Roman" w:eastAsia="Times New Roman" w:hAnsi="Times New Roman"/>
                <w:sz w:val="20"/>
                <w:szCs w:val="20"/>
              </w:rPr>
              <w:t>Ju</w:t>
            </w:r>
            <w:r>
              <w:rPr>
                <w:rFonts w:ascii="Times New Roman" w:eastAsia="Times New Roman" w:hAnsi="Times New Roman"/>
                <w:sz w:val="20"/>
                <w:szCs w:val="20"/>
              </w:rPr>
              <w:t>stice at Sea (Melville), pp. 203-8</w:t>
            </w:r>
            <w:r w:rsidRPr="004C14F1">
              <w:rPr>
                <w:rFonts w:ascii="Times New Roman" w:eastAsia="Times New Roman" w:hAnsi="Times New Roman"/>
                <w:sz w:val="20"/>
                <w:szCs w:val="20"/>
              </w:rPr>
              <w:t xml:space="preserve">; </w:t>
            </w:r>
            <w:r w:rsidRPr="004C14F1">
              <w:rPr>
                <w:rFonts w:ascii="Times New Roman" w:eastAsia="Times New Roman" w:hAnsi="Times New Roman"/>
                <w:color w:val="auto"/>
                <w:sz w:val="20"/>
                <w:szCs w:val="20"/>
              </w:rPr>
              <w:t>We Treat Her Just Lik</w:t>
            </w:r>
            <w:r>
              <w:rPr>
                <w:rFonts w:ascii="Times New Roman" w:eastAsia="Times New Roman" w:hAnsi="Times New Roman"/>
                <w:color w:val="auto"/>
                <w:sz w:val="20"/>
                <w:szCs w:val="20"/>
              </w:rPr>
              <w:t>e Everyone Else (Rubel), pp. 211-14.</w:t>
            </w:r>
          </w:p>
        </w:tc>
      </w:tr>
      <w:tr w:rsidR="00D11352" w:rsidRPr="004C14F1" w:rsidTr="004C14F1">
        <w:tc>
          <w:tcPr>
            <w:tcW w:w="1368" w:type="dxa"/>
            <w:vAlign w:val="center"/>
          </w:tcPr>
          <w:p w:rsidR="00D11352" w:rsidRDefault="00D11352" w:rsidP="009E3652">
            <w:pPr>
              <w:ind w:left="-113"/>
              <w:jc w:val="center"/>
              <w:rPr>
                <w:rFonts w:ascii="Times New Roman" w:eastAsia="Times New Roman" w:hAnsi="Times New Roman"/>
                <w:b/>
                <w:bCs/>
                <w:color w:val="auto"/>
                <w:sz w:val="20"/>
                <w:szCs w:val="20"/>
              </w:rPr>
            </w:pPr>
            <w:r w:rsidRPr="00643E35">
              <w:rPr>
                <w:rFonts w:ascii="Times New Roman" w:eastAsia="Times New Roman" w:hAnsi="Times New Roman"/>
                <w:b/>
                <w:bCs/>
                <w:color w:val="auto"/>
                <w:sz w:val="20"/>
                <w:szCs w:val="20"/>
              </w:rPr>
              <w:t>19</w:t>
            </w:r>
          </w:p>
          <w:p w:rsidR="00643E35" w:rsidRDefault="00643E35" w:rsidP="009E3652">
            <w:pPr>
              <w:ind w:left="-113"/>
              <w:jc w:val="center"/>
              <w:rPr>
                <w:rFonts w:ascii="Times New Roman" w:eastAsia="Times New Roman" w:hAnsi="Times New Roman"/>
                <w:b/>
                <w:bCs/>
                <w:color w:val="auto"/>
                <w:sz w:val="20"/>
                <w:szCs w:val="20"/>
              </w:rPr>
            </w:pPr>
          </w:p>
          <w:p w:rsidR="00643E35" w:rsidRPr="00643E35" w:rsidRDefault="00B44992" w:rsidP="009E3652">
            <w:pPr>
              <w:ind w:left="-113"/>
              <w:jc w:val="center"/>
              <w:rPr>
                <w:rFonts w:ascii="Times New Roman" w:eastAsia="Times New Roman" w:hAnsi="Times New Roman"/>
                <w:b/>
                <w:bCs/>
                <w:color w:val="auto"/>
                <w:sz w:val="20"/>
                <w:szCs w:val="20"/>
              </w:rPr>
            </w:pPr>
            <w:r>
              <w:rPr>
                <w:rFonts w:ascii="Times New Roman" w:eastAsia="Times New Roman" w:hAnsi="Times New Roman"/>
                <w:b/>
                <w:bCs/>
                <w:color w:val="auto"/>
                <w:sz w:val="20"/>
                <w:szCs w:val="20"/>
              </w:rPr>
              <w:t>14</w:t>
            </w:r>
            <w:r w:rsidR="00643E35">
              <w:rPr>
                <w:rFonts w:ascii="Times New Roman" w:eastAsia="Times New Roman" w:hAnsi="Times New Roman"/>
                <w:b/>
                <w:bCs/>
                <w:color w:val="auto"/>
                <w:sz w:val="20"/>
                <w:szCs w:val="20"/>
              </w:rPr>
              <w:t xml:space="preserve"> Mar 17</w:t>
            </w:r>
          </w:p>
        </w:tc>
        <w:tc>
          <w:tcPr>
            <w:tcW w:w="5760" w:type="dxa"/>
            <w:vAlign w:val="center"/>
          </w:tcPr>
          <w:p w:rsidR="00D11352" w:rsidRDefault="00D11352" w:rsidP="000F72CA">
            <w:pPr>
              <w:rPr>
                <w:rFonts w:ascii="Times New Roman" w:eastAsia="Times New Roman" w:hAnsi="Times New Roman"/>
                <w:b/>
                <w:bCs/>
                <w:sz w:val="20"/>
                <w:szCs w:val="20"/>
              </w:rPr>
            </w:pPr>
            <w:r>
              <w:rPr>
                <w:rFonts w:ascii="Times New Roman" w:eastAsia="Times New Roman" w:hAnsi="Times New Roman"/>
                <w:b/>
                <w:bCs/>
                <w:iCs/>
                <w:sz w:val="20"/>
                <w:szCs w:val="20"/>
              </w:rPr>
              <w:t xml:space="preserve">THE </w:t>
            </w:r>
            <w:r w:rsidRPr="004C14F1">
              <w:rPr>
                <w:rFonts w:ascii="Times New Roman" w:eastAsia="Times New Roman" w:hAnsi="Times New Roman"/>
                <w:b/>
                <w:bCs/>
                <w:iCs/>
                <w:sz w:val="20"/>
                <w:szCs w:val="20"/>
              </w:rPr>
              <w:t>UCMJ</w:t>
            </w:r>
            <w:r>
              <w:rPr>
                <w:rFonts w:ascii="Times New Roman" w:eastAsia="Times New Roman" w:hAnsi="Times New Roman"/>
                <w:b/>
                <w:bCs/>
                <w:iCs/>
                <w:sz w:val="20"/>
                <w:szCs w:val="20"/>
              </w:rPr>
              <w:t>, US NAVY REGULATIONS, &amp; NON-JUDICIAL PUNISHMENT</w:t>
            </w:r>
            <w:r w:rsidRPr="004C14F1">
              <w:rPr>
                <w:rFonts w:ascii="Times New Roman" w:eastAsia="Times New Roman" w:hAnsi="Times New Roman"/>
                <w:b/>
                <w:bCs/>
                <w:sz w:val="20"/>
                <w:szCs w:val="20"/>
              </w:rPr>
              <w:t xml:space="preserve"> </w:t>
            </w:r>
          </w:p>
          <w:p w:rsidR="00D11352" w:rsidRPr="008C7F1F" w:rsidRDefault="00D11352" w:rsidP="00006A44">
            <w:pPr>
              <w:ind w:left="720"/>
              <w:rPr>
                <w:rFonts w:ascii="Times New Roman" w:eastAsia="Times New Roman" w:hAnsi="Times New Roman"/>
                <w:sz w:val="20"/>
                <w:szCs w:val="20"/>
              </w:rPr>
            </w:pPr>
          </w:p>
        </w:tc>
        <w:tc>
          <w:tcPr>
            <w:tcW w:w="6814" w:type="dxa"/>
            <w:vAlign w:val="center"/>
          </w:tcPr>
          <w:p w:rsidR="00D11352" w:rsidRDefault="00D11352" w:rsidP="00DE4B7A">
            <w:pPr>
              <w:rPr>
                <w:rFonts w:ascii="Times New Roman" w:eastAsia="Times New Roman" w:hAnsi="Times New Roman"/>
                <w:sz w:val="20"/>
                <w:szCs w:val="20"/>
              </w:rPr>
            </w:pPr>
            <w:r>
              <w:rPr>
                <w:rFonts w:ascii="Times New Roman" w:eastAsia="Times New Roman" w:hAnsi="Times New Roman"/>
                <w:b/>
                <w:sz w:val="20"/>
                <w:szCs w:val="20"/>
              </w:rPr>
              <w:t>CSME (5</w:t>
            </w:r>
            <w:r w:rsidRPr="004C14F1">
              <w:rPr>
                <w:rFonts w:ascii="Times New Roman" w:eastAsia="Times New Roman" w:hAnsi="Times New Roman"/>
                <w:b/>
                <w:sz w:val="20"/>
                <w:szCs w:val="20"/>
              </w:rPr>
              <w:t xml:space="preserve"> pages)</w:t>
            </w:r>
            <w:r>
              <w:rPr>
                <w:rFonts w:ascii="Times New Roman" w:eastAsia="Times New Roman" w:hAnsi="Times New Roman"/>
                <w:b/>
                <w:sz w:val="20"/>
                <w:szCs w:val="20"/>
              </w:rPr>
              <w:t xml:space="preserve"> - </w:t>
            </w:r>
            <w:r w:rsidRPr="004C14F1">
              <w:rPr>
                <w:rFonts w:ascii="Times New Roman" w:eastAsia="Times New Roman" w:hAnsi="Times New Roman"/>
                <w:sz w:val="20"/>
                <w:szCs w:val="20"/>
              </w:rPr>
              <w:t>Ju</w:t>
            </w:r>
            <w:r>
              <w:rPr>
                <w:rFonts w:ascii="Times New Roman" w:eastAsia="Times New Roman" w:hAnsi="Times New Roman"/>
                <w:sz w:val="20"/>
                <w:szCs w:val="20"/>
              </w:rPr>
              <w:t>stice or Mercy: Captain’s Mast – Non-Judicial Punishment (Rubel), pp. 197-201.</w:t>
            </w:r>
          </w:p>
          <w:p w:rsidR="00D11352" w:rsidRDefault="00D11352" w:rsidP="00DE4B7A">
            <w:pPr>
              <w:rPr>
                <w:rFonts w:ascii="Times New Roman" w:eastAsia="Times New Roman" w:hAnsi="Times New Roman"/>
                <w:sz w:val="20"/>
                <w:szCs w:val="20"/>
              </w:rPr>
            </w:pPr>
            <w:r>
              <w:rPr>
                <w:rFonts w:ascii="Times New Roman" w:eastAsia="Times New Roman" w:hAnsi="Times New Roman"/>
                <w:b/>
                <w:i/>
                <w:sz w:val="20"/>
                <w:szCs w:val="20"/>
              </w:rPr>
              <w:t xml:space="preserve">The Naval Officer’s Guide, </w:t>
            </w:r>
            <w:r>
              <w:rPr>
                <w:rFonts w:ascii="Times New Roman" w:eastAsia="Times New Roman" w:hAnsi="Times New Roman"/>
                <w:sz w:val="20"/>
                <w:szCs w:val="20"/>
              </w:rPr>
              <w:t>pp. 254-6.</w:t>
            </w:r>
          </w:p>
          <w:p w:rsidR="00D11352" w:rsidRPr="00DE4B7A" w:rsidRDefault="00D11352" w:rsidP="00DE4B7A">
            <w:pPr>
              <w:ind w:left="-14"/>
              <w:rPr>
                <w:rFonts w:ascii="Times New Roman" w:eastAsia="Times New Roman" w:hAnsi="Times New Roman"/>
                <w:b/>
                <w:iCs/>
                <w:color w:val="auto"/>
                <w:sz w:val="20"/>
                <w:szCs w:val="20"/>
              </w:rPr>
            </w:pPr>
            <w:r>
              <w:rPr>
                <w:rFonts w:ascii="Times New Roman" w:eastAsia="Times New Roman" w:hAnsi="Times New Roman"/>
                <w:b/>
                <w:i/>
                <w:sz w:val="20"/>
                <w:szCs w:val="20"/>
              </w:rPr>
              <w:t xml:space="preserve">The Marine Officer’s Guide, </w:t>
            </w:r>
            <w:r>
              <w:rPr>
                <w:rFonts w:ascii="Times New Roman" w:eastAsia="Times New Roman" w:hAnsi="Times New Roman"/>
                <w:sz w:val="20"/>
                <w:szCs w:val="20"/>
              </w:rPr>
              <w:t>pp. 424-430.</w:t>
            </w:r>
          </w:p>
        </w:tc>
      </w:tr>
      <w:tr w:rsidR="00D11352" w:rsidRPr="004C14F1" w:rsidTr="004C14F1">
        <w:tc>
          <w:tcPr>
            <w:tcW w:w="1368" w:type="dxa"/>
            <w:vAlign w:val="center"/>
          </w:tcPr>
          <w:p w:rsidR="00643E35" w:rsidRDefault="00D11352" w:rsidP="00643E35">
            <w:pPr>
              <w:spacing w:before="120"/>
              <w:ind w:left="-86"/>
              <w:contextualSpacing/>
              <w:jc w:val="center"/>
              <w:rPr>
                <w:rFonts w:ascii="Times New Roman" w:eastAsia="Times New Roman" w:hAnsi="Times New Roman"/>
                <w:b/>
                <w:bCs/>
                <w:color w:val="auto"/>
                <w:sz w:val="20"/>
                <w:szCs w:val="20"/>
              </w:rPr>
            </w:pPr>
            <w:r w:rsidRPr="00643E35">
              <w:rPr>
                <w:rFonts w:ascii="Times New Roman" w:eastAsia="Times New Roman" w:hAnsi="Times New Roman"/>
                <w:b/>
                <w:bCs/>
                <w:color w:val="auto"/>
                <w:sz w:val="20"/>
                <w:szCs w:val="20"/>
              </w:rPr>
              <w:t>20</w:t>
            </w:r>
          </w:p>
          <w:p w:rsidR="00643E35" w:rsidRDefault="00643E35" w:rsidP="00643E35">
            <w:pPr>
              <w:spacing w:before="120"/>
              <w:ind w:left="-86"/>
              <w:contextualSpacing/>
              <w:jc w:val="center"/>
              <w:rPr>
                <w:rFonts w:ascii="Times New Roman" w:eastAsia="Times New Roman" w:hAnsi="Times New Roman"/>
                <w:b/>
                <w:bCs/>
                <w:color w:val="auto"/>
                <w:sz w:val="20"/>
                <w:szCs w:val="20"/>
              </w:rPr>
            </w:pPr>
          </w:p>
          <w:p w:rsidR="00643E35" w:rsidRPr="00643E35" w:rsidRDefault="00B44992" w:rsidP="00442C95">
            <w:pPr>
              <w:spacing w:before="120"/>
              <w:ind w:left="-86"/>
              <w:contextualSpacing/>
              <w:jc w:val="center"/>
              <w:rPr>
                <w:rFonts w:ascii="Times New Roman" w:eastAsia="Times New Roman" w:hAnsi="Times New Roman"/>
                <w:b/>
                <w:bCs/>
                <w:color w:val="auto"/>
                <w:sz w:val="20"/>
                <w:szCs w:val="20"/>
              </w:rPr>
            </w:pPr>
            <w:r>
              <w:rPr>
                <w:rFonts w:ascii="Times New Roman" w:eastAsia="Times New Roman" w:hAnsi="Times New Roman"/>
                <w:b/>
                <w:bCs/>
                <w:color w:val="auto"/>
                <w:sz w:val="20"/>
                <w:szCs w:val="20"/>
              </w:rPr>
              <w:t>16</w:t>
            </w:r>
            <w:r w:rsidR="00643E35">
              <w:rPr>
                <w:rFonts w:ascii="Times New Roman" w:eastAsia="Times New Roman" w:hAnsi="Times New Roman"/>
                <w:b/>
                <w:bCs/>
                <w:color w:val="auto"/>
                <w:sz w:val="20"/>
                <w:szCs w:val="20"/>
              </w:rPr>
              <w:t xml:space="preserve"> Mar 17</w:t>
            </w:r>
          </w:p>
        </w:tc>
        <w:tc>
          <w:tcPr>
            <w:tcW w:w="5760" w:type="dxa"/>
            <w:vAlign w:val="center"/>
          </w:tcPr>
          <w:p w:rsidR="00D11352" w:rsidRPr="000F72CA" w:rsidRDefault="00D11352" w:rsidP="00006A44">
            <w:pPr>
              <w:rPr>
                <w:rFonts w:ascii="Times New Roman" w:eastAsia="Times New Roman" w:hAnsi="Times New Roman"/>
                <w:sz w:val="20"/>
                <w:szCs w:val="20"/>
              </w:rPr>
            </w:pPr>
            <w:r>
              <w:rPr>
                <w:rFonts w:ascii="Times New Roman" w:eastAsia="Times New Roman" w:hAnsi="Times New Roman"/>
                <w:b/>
                <w:color w:val="auto"/>
                <w:sz w:val="20"/>
                <w:szCs w:val="20"/>
              </w:rPr>
              <w:t xml:space="preserve"> LEGAL OVERVIEW:  COURTS MARTIAL, RIGHTS, INVESTIGATIONS, DISCHARGES</w:t>
            </w:r>
          </w:p>
        </w:tc>
        <w:tc>
          <w:tcPr>
            <w:tcW w:w="6814" w:type="dxa"/>
            <w:vAlign w:val="center"/>
          </w:tcPr>
          <w:p w:rsidR="00D11352" w:rsidRPr="00D11352" w:rsidRDefault="00D11352" w:rsidP="00CA557F">
            <w:pPr>
              <w:rPr>
                <w:rFonts w:ascii="Times New Roman" w:eastAsia="Times New Roman" w:hAnsi="Times New Roman"/>
                <w:b/>
                <w:color w:val="auto"/>
                <w:sz w:val="20"/>
                <w:szCs w:val="20"/>
              </w:rPr>
            </w:pPr>
            <w:r w:rsidRPr="00D11352">
              <w:rPr>
                <w:rFonts w:ascii="Times New Roman" w:eastAsia="Times New Roman" w:hAnsi="Times New Roman"/>
                <w:b/>
                <w:color w:val="auto"/>
                <w:sz w:val="20"/>
                <w:szCs w:val="20"/>
              </w:rPr>
              <w:t>Naval Law (3</w:t>
            </w:r>
            <w:r w:rsidRPr="00D11352">
              <w:rPr>
                <w:rFonts w:ascii="Times New Roman" w:eastAsia="Times New Roman" w:hAnsi="Times New Roman"/>
                <w:b/>
                <w:color w:val="auto"/>
                <w:sz w:val="20"/>
                <w:szCs w:val="20"/>
                <w:vertAlign w:val="superscript"/>
              </w:rPr>
              <w:t>rd</w:t>
            </w:r>
            <w:r w:rsidRPr="00D11352">
              <w:rPr>
                <w:rFonts w:ascii="Times New Roman" w:eastAsia="Times New Roman" w:hAnsi="Times New Roman"/>
                <w:b/>
                <w:color w:val="auto"/>
                <w:sz w:val="20"/>
                <w:szCs w:val="20"/>
              </w:rPr>
              <w:t xml:space="preserve"> Edition)</w:t>
            </w:r>
          </w:p>
          <w:p w:rsidR="00D11352" w:rsidRDefault="00D11352" w:rsidP="00CA557F">
            <w:pPr>
              <w:rPr>
                <w:rFonts w:ascii="Times New Roman" w:eastAsia="Times New Roman" w:hAnsi="Times New Roman"/>
                <w:color w:val="auto"/>
                <w:sz w:val="20"/>
                <w:szCs w:val="20"/>
              </w:rPr>
            </w:pPr>
            <w:r w:rsidRPr="00D11352">
              <w:rPr>
                <w:rFonts w:ascii="Times New Roman" w:eastAsia="Times New Roman" w:hAnsi="Times New Roman"/>
                <w:color w:val="auto"/>
                <w:sz w:val="20"/>
                <w:szCs w:val="20"/>
              </w:rPr>
              <w:t>Search &amp; Seizure (SCAN ONLY), pp. 133-161 (29 pages); Courts Martial’s, pp. 25-47 (23 pages); NJP, pp, 53-62, 65-68 (14 pages)</w:t>
            </w:r>
          </w:p>
          <w:p w:rsidR="00D11352" w:rsidRDefault="00D11352" w:rsidP="00DE4B7A">
            <w:pPr>
              <w:rPr>
                <w:rFonts w:ascii="Times New Roman" w:eastAsia="Times New Roman" w:hAnsi="Times New Roman"/>
                <w:sz w:val="20"/>
                <w:szCs w:val="20"/>
              </w:rPr>
            </w:pPr>
            <w:r>
              <w:rPr>
                <w:rFonts w:ascii="Times New Roman" w:eastAsia="Times New Roman" w:hAnsi="Times New Roman"/>
                <w:b/>
                <w:i/>
                <w:sz w:val="20"/>
                <w:szCs w:val="20"/>
              </w:rPr>
              <w:t xml:space="preserve">The Naval Officer’s Guide, </w:t>
            </w:r>
            <w:r>
              <w:rPr>
                <w:rFonts w:ascii="Times New Roman" w:eastAsia="Times New Roman" w:hAnsi="Times New Roman"/>
                <w:sz w:val="20"/>
                <w:szCs w:val="20"/>
              </w:rPr>
              <w:t>pp. 249-54, 257-60.</w:t>
            </w:r>
          </w:p>
          <w:p w:rsidR="00D11352" w:rsidRPr="004C14F1" w:rsidRDefault="00D11352" w:rsidP="000F72CA">
            <w:pPr>
              <w:ind w:left="-18"/>
              <w:rPr>
                <w:rFonts w:ascii="Times New Roman" w:eastAsia="Times New Roman" w:hAnsi="Times New Roman"/>
                <w:b/>
                <w:color w:val="auto"/>
                <w:sz w:val="20"/>
                <w:szCs w:val="20"/>
              </w:rPr>
            </w:pPr>
            <w:r>
              <w:rPr>
                <w:rFonts w:ascii="Times New Roman" w:eastAsia="Times New Roman" w:hAnsi="Times New Roman"/>
                <w:b/>
                <w:i/>
                <w:sz w:val="20"/>
                <w:szCs w:val="20"/>
              </w:rPr>
              <w:t xml:space="preserve">The Marine Officer’s Guide, </w:t>
            </w:r>
            <w:r>
              <w:rPr>
                <w:rFonts w:ascii="Times New Roman" w:eastAsia="Times New Roman" w:hAnsi="Times New Roman"/>
                <w:sz w:val="20"/>
                <w:szCs w:val="20"/>
              </w:rPr>
              <w:t>pp. 422-24, 431-38.</w:t>
            </w:r>
          </w:p>
        </w:tc>
      </w:tr>
      <w:tr w:rsidR="00D11352" w:rsidRPr="004C14F1" w:rsidTr="004C14F1">
        <w:trPr>
          <w:trHeight w:val="656"/>
        </w:trPr>
        <w:tc>
          <w:tcPr>
            <w:tcW w:w="1368" w:type="dxa"/>
            <w:vAlign w:val="center"/>
          </w:tcPr>
          <w:p w:rsidR="00D11352" w:rsidRPr="00643E35" w:rsidRDefault="00D11352" w:rsidP="00CA557F">
            <w:pPr>
              <w:spacing w:before="120"/>
              <w:ind w:left="-90"/>
              <w:jc w:val="center"/>
              <w:rPr>
                <w:rFonts w:ascii="Times New Roman" w:eastAsia="Times New Roman" w:hAnsi="Times New Roman"/>
                <w:b/>
                <w:bCs/>
                <w:color w:val="auto"/>
                <w:sz w:val="20"/>
                <w:szCs w:val="20"/>
              </w:rPr>
            </w:pPr>
          </w:p>
          <w:p w:rsidR="00D11352" w:rsidRDefault="00D11352" w:rsidP="008C7F1F">
            <w:pPr>
              <w:ind w:left="-90"/>
              <w:jc w:val="center"/>
              <w:rPr>
                <w:rFonts w:ascii="Times New Roman" w:eastAsia="Times New Roman" w:hAnsi="Times New Roman"/>
                <w:b/>
                <w:bCs/>
                <w:color w:val="auto"/>
                <w:sz w:val="20"/>
                <w:szCs w:val="20"/>
              </w:rPr>
            </w:pPr>
            <w:r w:rsidRPr="00643E35">
              <w:rPr>
                <w:rFonts w:ascii="Times New Roman" w:eastAsia="Times New Roman" w:hAnsi="Times New Roman"/>
                <w:b/>
                <w:bCs/>
                <w:color w:val="auto"/>
                <w:sz w:val="20"/>
                <w:szCs w:val="20"/>
              </w:rPr>
              <w:t>21</w:t>
            </w:r>
          </w:p>
          <w:p w:rsidR="00643E35" w:rsidRDefault="00643E35" w:rsidP="008C7F1F">
            <w:pPr>
              <w:ind w:left="-90"/>
              <w:jc w:val="center"/>
              <w:rPr>
                <w:rFonts w:ascii="Times New Roman" w:eastAsia="Times New Roman" w:hAnsi="Times New Roman"/>
                <w:b/>
                <w:bCs/>
                <w:color w:val="auto"/>
                <w:sz w:val="20"/>
                <w:szCs w:val="20"/>
              </w:rPr>
            </w:pPr>
          </w:p>
          <w:p w:rsidR="00643E35" w:rsidRDefault="00643E35" w:rsidP="008C7F1F">
            <w:pPr>
              <w:ind w:left="-90"/>
              <w:jc w:val="center"/>
              <w:rPr>
                <w:rFonts w:ascii="Times New Roman" w:eastAsia="Times New Roman" w:hAnsi="Times New Roman"/>
                <w:b/>
                <w:bCs/>
                <w:color w:val="auto"/>
                <w:sz w:val="20"/>
                <w:szCs w:val="20"/>
              </w:rPr>
            </w:pPr>
            <w:r>
              <w:rPr>
                <w:rFonts w:ascii="Times New Roman" w:eastAsia="Times New Roman" w:hAnsi="Times New Roman"/>
                <w:b/>
                <w:bCs/>
                <w:color w:val="auto"/>
                <w:sz w:val="20"/>
                <w:szCs w:val="20"/>
              </w:rPr>
              <w:t>2</w:t>
            </w:r>
            <w:r w:rsidR="00B44992">
              <w:rPr>
                <w:rFonts w:ascii="Times New Roman" w:eastAsia="Times New Roman" w:hAnsi="Times New Roman"/>
                <w:b/>
                <w:bCs/>
                <w:color w:val="auto"/>
                <w:sz w:val="20"/>
                <w:szCs w:val="20"/>
              </w:rPr>
              <w:t>8</w:t>
            </w:r>
            <w:r>
              <w:rPr>
                <w:rFonts w:ascii="Times New Roman" w:eastAsia="Times New Roman" w:hAnsi="Times New Roman"/>
                <w:b/>
                <w:bCs/>
                <w:color w:val="auto"/>
                <w:sz w:val="20"/>
                <w:szCs w:val="20"/>
              </w:rPr>
              <w:t xml:space="preserve"> Mar 17</w:t>
            </w:r>
          </w:p>
          <w:p w:rsidR="00643E35" w:rsidRPr="00643E35" w:rsidRDefault="00643E35" w:rsidP="008C7F1F">
            <w:pPr>
              <w:ind w:left="-90"/>
              <w:jc w:val="center"/>
              <w:rPr>
                <w:rFonts w:ascii="Times New Roman" w:eastAsia="Times New Roman" w:hAnsi="Times New Roman"/>
                <w:b/>
                <w:bCs/>
                <w:color w:val="auto"/>
                <w:sz w:val="20"/>
                <w:szCs w:val="20"/>
              </w:rPr>
            </w:pPr>
          </w:p>
        </w:tc>
        <w:tc>
          <w:tcPr>
            <w:tcW w:w="5760" w:type="dxa"/>
            <w:vAlign w:val="center"/>
          </w:tcPr>
          <w:p w:rsidR="00D11352" w:rsidRPr="004C14F1" w:rsidRDefault="00D11352" w:rsidP="00CA557F">
            <w:pPr>
              <w:rPr>
                <w:rFonts w:ascii="Times New Roman" w:eastAsia="Times New Roman" w:hAnsi="Times New Roman"/>
                <w:b/>
                <w:bCs/>
                <w:sz w:val="20"/>
                <w:szCs w:val="20"/>
              </w:rPr>
            </w:pPr>
            <w:r w:rsidRPr="004C14F1">
              <w:rPr>
                <w:rFonts w:ascii="Times New Roman" w:eastAsia="Times New Roman" w:hAnsi="Times New Roman"/>
                <w:b/>
                <w:color w:val="auto"/>
                <w:sz w:val="20"/>
                <w:szCs w:val="20"/>
              </w:rPr>
              <w:t>FI</w:t>
            </w:r>
            <w:r>
              <w:rPr>
                <w:rFonts w:ascii="Times New Roman" w:eastAsia="Times New Roman" w:hAnsi="Times New Roman"/>
                <w:b/>
                <w:color w:val="auto"/>
                <w:sz w:val="20"/>
                <w:szCs w:val="20"/>
              </w:rPr>
              <w:t>TREPS &amp; PERFORMANCE EVALUATIONS</w:t>
            </w:r>
          </w:p>
          <w:p w:rsidR="00D11352" w:rsidRPr="008C7F1F" w:rsidRDefault="00D11352" w:rsidP="00D11352">
            <w:pPr>
              <w:rPr>
                <w:rFonts w:ascii="Times New Roman" w:eastAsia="Times New Roman" w:hAnsi="Times New Roman"/>
                <w:sz w:val="20"/>
                <w:szCs w:val="20"/>
              </w:rPr>
            </w:pPr>
          </w:p>
        </w:tc>
        <w:tc>
          <w:tcPr>
            <w:tcW w:w="6814" w:type="dxa"/>
            <w:vAlign w:val="center"/>
          </w:tcPr>
          <w:p w:rsidR="00D11352" w:rsidRDefault="00D11352" w:rsidP="00CA557F">
            <w:pPr>
              <w:tabs>
                <w:tab w:val="left" w:pos="327"/>
              </w:tabs>
              <w:rPr>
                <w:rFonts w:ascii="Times New Roman" w:eastAsia="Times New Roman" w:hAnsi="Times New Roman"/>
                <w:color w:val="auto"/>
                <w:sz w:val="20"/>
                <w:szCs w:val="20"/>
              </w:rPr>
            </w:pPr>
            <w:r w:rsidRPr="006C2D38">
              <w:rPr>
                <w:rFonts w:ascii="Times New Roman" w:eastAsia="Times New Roman" w:hAnsi="Times New Roman"/>
                <w:b/>
                <w:i/>
                <w:color w:val="auto"/>
                <w:sz w:val="20"/>
                <w:szCs w:val="20"/>
              </w:rPr>
              <w:t>The Naval Officer’s Guide</w:t>
            </w:r>
            <w:r>
              <w:rPr>
                <w:rFonts w:ascii="Times New Roman" w:eastAsia="Times New Roman" w:hAnsi="Times New Roman"/>
                <w:color w:val="auto"/>
                <w:sz w:val="20"/>
                <w:szCs w:val="20"/>
              </w:rPr>
              <w:t>, pp. 20-21.</w:t>
            </w:r>
          </w:p>
          <w:p w:rsidR="00D11352" w:rsidRDefault="00D11352" w:rsidP="00CA557F">
            <w:pPr>
              <w:tabs>
                <w:tab w:val="left" w:pos="327"/>
              </w:tabs>
              <w:rPr>
                <w:rFonts w:ascii="Times New Roman" w:eastAsia="Times New Roman" w:hAnsi="Times New Roman"/>
                <w:color w:val="auto"/>
                <w:sz w:val="20"/>
                <w:szCs w:val="20"/>
              </w:rPr>
            </w:pPr>
            <w:r w:rsidRPr="006C2D38">
              <w:rPr>
                <w:rFonts w:ascii="Times New Roman" w:eastAsia="Times New Roman" w:hAnsi="Times New Roman"/>
                <w:b/>
                <w:i/>
                <w:color w:val="auto"/>
                <w:sz w:val="20"/>
                <w:szCs w:val="20"/>
              </w:rPr>
              <w:t>Division Officer’s Guide</w:t>
            </w:r>
            <w:r>
              <w:rPr>
                <w:rFonts w:ascii="Times New Roman" w:eastAsia="Times New Roman" w:hAnsi="Times New Roman"/>
                <w:color w:val="auto"/>
                <w:sz w:val="20"/>
                <w:szCs w:val="20"/>
              </w:rPr>
              <w:t>, pp. 260-262.</w:t>
            </w:r>
          </w:p>
          <w:p w:rsidR="00D11352" w:rsidRPr="004C14F1" w:rsidRDefault="00D11352" w:rsidP="00CA557F">
            <w:pPr>
              <w:tabs>
                <w:tab w:val="left" w:pos="327"/>
              </w:tabs>
              <w:rPr>
                <w:rFonts w:ascii="Times New Roman" w:eastAsia="Times New Roman" w:hAnsi="Times New Roman"/>
                <w:color w:val="auto"/>
                <w:sz w:val="20"/>
                <w:szCs w:val="20"/>
              </w:rPr>
            </w:pPr>
            <w:r w:rsidRPr="006C2D38">
              <w:rPr>
                <w:rFonts w:ascii="Times New Roman" w:eastAsia="Times New Roman" w:hAnsi="Times New Roman"/>
                <w:b/>
                <w:i/>
                <w:color w:val="auto"/>
                <w:sz w:val="20"/>
                <w:szCs w:val="20"/>
              </w:rPr>
              <w:t>The Marine Officer’s Guide</w:t>
            </w:r>
            <w:r w:rsidRPr="004C14F1">
              <w:rPr>
                <w:rFonts w:ascii="Times New Roman" w:eastAsia="Times New Roman" w:hAnsi="Times New Roman"/>
                <w:color w:val="auto"/>
                <w:sz w:val="20"/>
                <w:szCs w:val="20"/>
              </w:rPr>
              <w:t xml:space="preserve">, </w:t>
            </w:r>
            <w:r>
              <w:rPr>
                <w:rFonts w:ascii="Times New Roman" w:eastAsia="Times New Roman" w:hAnsi="Times New Roman"/>
                <w:color w:val="auto"/>
                <w:sz w:val="20"/>
                <w:szCs w:val="20"/>
              </w:rPr>
              <w:t xml:space="preserve">pp. </w:t>
            </w:r>
            <w:r w:rsidRPr="004C14F1">
              <w:rPr>
                <w:rFonts w:ascii="Times New Roman" w:eastAsia="Times New Roman" w:hAnsi="Times New Roman"/>
                <w:color w:val="auto"/>
                <w:sz w:val="20"/>
                <w:szCs w:val="20"/>
              </w:rPr>
              <w:t>253-258</w:t>
            </w:r>
            <w:r>
              <w:rPr>
                <w:rFonts w:ascii="Times New Roman" w:eastAsia="Times New Roman" w:hAnsi="Times New Roman"/>
                <w:color w:val="auto"/>
                <w:sz w:val="20"/>
                <w:szCs w:val="20"/>
              </w:rPr>
              <w:t>.</w:t>
            </w:r>
          </w:p>
          <w:p w:rsidR="00D11352" w:rsidRPr="00DE4B7A" w:rsidRDefault="00D11352" w:rsidP="00DE4B7A">
            <w:pPr>
              <w:rPr>
                <w:rFonts w:ascii="Times New Roman" w:eastAsia="Times New Roman" w:hAnsi="Times New Roman"/>
                <w:sz w:val="20"/>
                <w:szCs w:val="20"/>
              </w:rPr>
            </w:pPr>
            <w:r w:rsidRPr="004627DD">
              <w:rPr>
                <w:rFonts w:ascii="Times New Roman" w:eastAsia="Times New Roman" w:hAnsi="Times New Roman"/>
                <w:b/>
                <w:bCs/>
                <w:color w:val="auto"/>
                <w:sz w:val="20"/>
                <w:szCs w:val="20"/>
              </w:rPr>
              <w:t>Website (SCAN)</w:t>
            </w:r>
            <w:r w:rsidRPr="004627DD">
              <w:rPr>
                <w:rFonts w:ascii="Times New Roman" w:eastAsia="Times New Roman" w:hAnsi="Times New Roman"/>
                <w:bCs/>
                <w:color w:val="auto"/>
                <w:sz w:val="20"/>
                <w:szCs w:val="20"/>
              </w:rPr>
              <w:t xml:space="preserve"> - Navy Enlisted Eval, Navy Officer Eval, Navy Performance EVAL Instruction, BUPERS 1610.10A, Marine Corps Order P1610.7F</w:t>
            </w:r>
          </w:p>
        </w:tc>
      </w:tr>
      <w:tr w:rsidR="00D11352" w:rsidRPr="004C14F1" w:rsidTr="004C14F1">
        <w:trPr>
          <w:trHeight w:val="656"/>
        </w:trPr>
        <w:tc>
          <w:tcPr>
            <w:tcW w:w="1368" w:type="dxa"/>
            <w:vAlign w:val="center"/>
          </w:tcPr>
          <w:p w:rsidR="00D11352" w:rsidRDefault="00D11352" w:rsidP="00442C95">
            <w:pPr>
              <w:jc w:val="center"/>
              <w:rPr>
                <w:rFonts w:ascii="Times New Roman" w:eastAsia="Times New Roman" w:hAnsi="Times New Roman"/>
                <w:b/>
                <w:bCs/>
                <w:color w:val="auto"/>
                <w:sz w:val="20"/>
                <w:szCs w:val="20"/>
              </w:rPr>
            </w:pPr>
            <w:r w:rsidRPr="00643E35">
              <w:rPr>
                <w:rFonts w:ascii="Times New Roman" w:eastAsia="Times New Roman" w:hAnsi="Times New Roman"/>
                <w:b/>
                <w:bCs/>
                <w:color w:val="auto"/>
                <w:sz w:val="20"/>
                <w:szCs w:val="20"/>
              </w:rPr>
              <w:t>22</w:t>
            </w:r>
          </w:p>
          <w:p w:rsidR="00442C95" w:rsidRDefault="00442C95" w:rsidP="00442C95">
            <w:pPr>
              <w:jc w:val="center"/>
              <w:rPr>
                <w:rFonts w:ascii="Times New Roman" w:eastAsia="Times New Roman" w:hAnsi="Times New Roman"/>
                <w:b/>
                <w:bCs/>
                <w:color w:val="auto"/>
                <w:sz w:val="20"/>
                <w:szCs w:val="20"/>
              </w:rPr>
            </w:pPr>
          </w:p>
          <w:p w:rsidR="00442C95" w:rsidRPr="00643E35" w:rsidRDefault="00442C95" w:rsidP="00B44992">
            <w:pPr>
              <w:jc w:val="center"/>
              <w:rPr>
                <w:rFonts w:ascii="Times New Roman" w:eastAsia="Times New Roman" w:hAnsi="Times New Roman"/>
                <w:b/>
                <w:bCs/>
                <w:color w:val="auto"/>
                <w:sz w:val="20"/>
                <w:szCs w:val="20"/>
              </w:rPr>
            </w:pPr>
            <w:r>
              <w:rPr>
                <w:rFonts w:ascii="Times New Roman" w:eastAsia="Times New Roman" w:hAnsi="Times New Roman"/>
                <w:b/>
                <w:bCs/>
                <w:color w:val="auto"/>
                <w:sz w:val="20"/>
                <w:szCs w:val="20"/>
              </w:rPr>
              <w:t>3</w:t>
            </w:r>
            <w:r w:rsidR="00B44992">
              <w:rPr>
                <w:rFonts w:ascii="Times New Roman" w:eastAsia="Times New Roman" w:hAnsi="Times New Roman"/>
                <w:b/>
                <w:bCs/>
                <w:color w:val="auto"/>
                <w:sz w:val="20"/>
                <w:szCs w:val="20"/>
              </w:rPr>
              <w:t>0</w:t>
            </w:r>
            <w:r>
              <w:rPr>
                <w:rFonts w:ascii="Times New Roman" w:eastAsia="Times New Roman" w:hAnsi="Times New Roman"/>
                <w:b/>
                <w:bCs/>
                <w:color w:val="auto"/>
                <w:sz w:val="20"/>
                <w:szCs w:val="20"/>
              </w:rPr>
              <w:t xml:space="preserve"> </w:t>
            </w:r>
            <w:r w:rsidR="00B44992">
              <w:rPr>
                <w:rFonts w:ascii="Times New Roman" w:eastAsia="Times New Roman" w:hAnsi="Times New Roman"/>
                <w:b/>
                <w:bCs/>
                <w:color w:val="auto"/>
                <w:sz w:val="20"/>
                <w:szCs w:val="20"/>
              </w:rPr>
              <w:t>Mar</w:t>
            </w:r>
            <w:r>
              <w:rPr>
                <w:rFonts w:ascii="Times New Roman" w:eastAsia="Times New Roman" w:hAnsi="Times New Roman"/>
                <w:b/>
                <w:bCs/>
                <w:color w:val="auto"/>
                <w:sz w:val="20"/>
                <w:szCs w:val="20"/>
              </w:rPr>
              <w:t xml:space="preserve"> 17</w:t>
            </w:r>
          </w:p>
        </w:tc>
        <w:tc>
          <w:tcPr>
            <w:tcW w:w="5760" w:type="dxa"/>
            <w:vAlign w:val="center"/>
          </w:tcPr>
          <w:p w:rsidR="00D11352" w:rsidRPr="004C14F1" w:rsidRDefault="00D11352" w:rsidP="008C7F1F">
            <w:pPr>
              <w:rPr>
                <w:rFonts w:ascii="Times New Roman" w:eastAsia="Times New Roman" w:hAnsi="Times New Roman"/>
                <w:b/>
                <w:color w:val="auto"/>
                <w:sz w:val="20"/>
                <w:szCs w:val="20"/>
              </w:rPr>
            </w:pPr>
            <w:r>
              <w:rPr>
                <w:rFonts w:ascii="Times New Roman" w:eastAsia="Times New Roman" w:hAnsi="Times New Roman"/>
                <w:b/>
                <w:color w:val="auto"/>
                <w:sz w:val="20"/>
                <w:szCs w:val="20"/>
              </w:rPr>
              <w:t>NAVAL ADMINISTRATION &amp; COMMUNICATION</w:t>
            </w:r>
          </w:p>
        </w:tc>
        <w:tc>
          <w:tcPr>
            <w:tcW w:w="6814" w:type="dxa"/>
            <w:vAlign w:val="center"/>
          </w:tcPr>
          <w:p w:rsidR="00D11352" w:rsidRDefault="00D11352" w:rsidP="006C2D38">
            <w:pPr>
              <w:rPr>
                <w:rFonts w:ascii="Times New Roman" w:eastAsia="Times New Roman" w:hAnsi="Times New Roman"/>
                <w:color w:val="auto"/>
                <w:sz w:val="20"/>
                <w:szCs w:val="20"/>
              </w:rPr>
            </w:pPr>
            <w:r w:rsidRPr="006C2D38">
              <w:rPr>
                <w:rFonts w:ascii="Times New Roman" w:eastAsia="Times New Roman" w:hAnsi="Times New Roman"/>
                <w:b/>
                <w:i/>
                <w:color w:val="auto"/>
                <w:sz w:val="20"/>
                <w:szCs w:val="20"/>
              </w:rPr>
              <w:t>Division Officer’s Guide</w:t>
            </w:r>
            <w:r w:rsidRPr="004C14F1">
              <w:rPr>
                <w:rFonts w:ascii="Times New Roman" w:eastAsia="Times New Roman" w:hAnsi="Times New Roman"/>
                <w:color w:val="auto"/>
                <w:sz w:val="20"/>
                <w:szCs w:val="20"/>
              </w:rPr>
              <w:t>, Chapter 10, pp. 229-253</w:t>
            </w:r>
          </w:p>
          <w:p w:rsidR="00D11352" w:rsidRPr="004C14F1" w:rsidRDefault="00D11352" w:rsidP="00DE4B7A">
            <w:pPr>
              <w:rPr>
                <w:rFonts w:ascii="Times New Roman" w:eastAsia="Times New Roman" w:hAnsi="Times New Roman"/>
                <w:color w:val="auto"/>
                <w:sz w:val="20"/>
                <w:szCs w:val="20"/>
              </w:rPr>
            </w:pPr>
            <w:r w:rsidRPr="006C2D38">
              <w:rPr>
                <w:rFonts w:ascii="Times New Roman" w:eastAsia="Times New Roman" w:hAnsi="Times New Roman"/>
                <w:b/>
                <w:color w:val="auto"/>
                <w:sz w:val="20"/>
                <w:szCs w:val="20"/>
              </w:rPr>
              <w:t>HANDOUT</w:t>
            </w:r>
            <w:r>
              <w:rPr>
                <w:rFonts w:ascii="Times New Roman" w:eastAsia="Times New Roman" w:hAnsi="Times New Roman"/>
                <w:color w:val="auto"/>
                <w:sz w:val="20"/>
                <w:szCs w:val="20"/>
              </w:rPr>
              <w:t xml:space="preserve">:  </w:t>
            </w:r>
            <w:r>
              <w:rPr>
                <w:rFonts w:ascii="Times New Roman" w:eastAsia="Times New Roman" w:hAnsi="Times New Roman"/>
                <w:i/>
                <w:color w:val="auto"/>
                <w:sz w:val="20"/>
                <w:szCs w:val="20"/>
              </w:rPr>
              <w:t>DONCIO User’s Guide to Personally Identifiable Information</w:t>
            </w:r>
          </w:p>
        </w:tc>
      </w:tr>
      <w:tr w:rsidR="00D11352" w:rsidRPr="004C14F1" w:rsidTr="00881772">
        <w:trPr>
          <w:trHeight w:val="359"/>
        </w:trPr>
        <w:tc>
          <w:tcPr>
            <w:tcW w:w="1368" w:type="dxa"/>
            <w:vAlign w:val="center"/>
          </w:tcPr>
          <w:p w:rsidR="00D11352" w:rsidRDefault="00D11352" w:rsidP="008C7F1F">
            <w:pPr>
              <w:ind w:left="-90"/>
              <w:jc w:val="center"/>
              <w:rPr>
                <w:rFonts w:ascii="Times New Roman" w:eastAsia="Times New Roman" w:hAnsi="Times New Roman"/>
                <w:b/>
                <w:bCs/>
                <w:color w:val="auto"/>
                <w:sz w:val="20"/>
                <w:szCs w:val="20"/>
              </w:rPr>
            </w:pPr>
            <w:r w:rsidRPr="00643E35">
              <w:rPr>
                <w:rFonts w:ascii="Times New Roman" w:eastAsia="Times New Roman" w:hAnsi="Times New Roman"/>
                <w:b/>
                <w:bCs/>
                <w:color w:val="auto"/>
                <w:sz w:val="20"/>
                <w:szCs w:val="20"/>
              </w:rPr>
              <w:t>23</w:t>
            </w:r>
          </w:p>
          <w:p w:rsidR="00442C95" w:rsidRDefault="00442C95" w:rsidP="008C7F1F">
            <w:pPr>
              <w:ind w:left="-90"/>
              <w:jc w:val="center"/>
              <w:rPr>
                <w:rFonts w:ascii="Times New Roman" w:eastAsia="Times New Roman" w:hAnsi="Times New Roman"/>
                <w:b/>
                <w:bCs/>
                <w:color w:val="auto"/>
                <w:sz w:val="20"/>
                <w:szCs w:val="20"/>
              </w:rPr>
            </w:pPr>
          </w:p>
          <w:p w:rsidR="00442C95" w:rsidRPr="00643E35" w:rsidRDefault="00B44992" w:rsidP="008C7F1F">
            <w:pPr>
              <w:ind w:left="-90"/>
              <w:jc w:val="center"/>
              <w:rPr>
                <w:rFonts w:ascii="Times New Roman" w:eastAsia="Times New Roman" w:hAnsi="Times New Roman"/>
                <w:b/>
                <w:bCs/>
                <w:color w:val="auto"/>
                <w:sz w:val="20"/>
                <w:szCs w:val="20"/>
              </w:rPr>
            </w:pPr>
            <w:r>
              <w:rPr>
                <w:rFonts w:ascii="Times New Roman" w:eastAsia="Times New Roman" w:hAnsi="Times New Roman"/>
                <w:b/>
                <w:bCs/>
                <w:color w:val="auto"/>
                <w:sz w:val="20"/>
                <w:szCs w:val="20"/>
              </w:rPr>
              <w:t>4</w:t>
            </w:r>
            <w:r w:rsidR="00DE644E">
              <w:rPr>
                <w:rFonts w:ascii="Times New Roman" w:eastAsia="Times New Roman" w:hAnsi="Times New Roman"/>
                <w:b/>
                <w:bCs/>
                <w:color w:val="auto"/>
                <w:sz w:val="20"/>
                <w:szCs w:val="20"/>
              </w:rPr>
              <w:t xml:space="preserve"> Apr 17</w:t>
            </w:r>
          </w:p>
        </w:tc>
        <w:tc>
          <w:tcPr>
            <w:tcW w:w="5760" w:type="dxa"/>
            <w:vAlign w:val="center"/>
          </w:tcPr>
          <w:p w:rsidR="00D11352" w:rsidRPr="000F72CA" w:rsidRDefault="00D11352" w:rsidP="00D11352">
            <w:pPr>
              <w:rPr>
                <w:rFonts w:ascii="Times New Roman" w:eastAsia="Times New Roman" w:hAnsi="Times New Roman"/>
                <w:b/>
                <w:color w:val="auto"/>
              </w:rPr>
            </w:pPr>
            <w:r w:rsidRPr="004C14F1">
              <w:rPr>
                <w:rFonts w:ascii="Times New Roman" w:eastAsia="Times New Roman" w:hAnsi="Times New Roman"/>
                <w:b/>
                <w:bCs/>
                <w:sz w:val="20"/>
                <w:szCs w:val="20"/>
              </w:rPr>
              <w:t>STOICISM</w:t>
            </w:r>
          </w:p>
        </w:tc>
        <w:tc>
          <w:tcPr>
            <w:tcW w:w="6814" w:type="dxa"/>
            <w:vAlign w:val="center"/>
          </w:tcPr>
          <w:p w:rsidR="00D11352" w:rsidRPr="004C14F1" w:rsidRDefault="00D11352" w:rsidP="00CA557F">
            <w:pPr>
              <w:numPr>
                <w:ilvl w:val="0"/>
                <w:numId w:val="16"/>
              </w:numPr>
              <w:tabs>
                <w:tab w:val="left" w:pos="162"/>
              </w:tabs>
              <w:ind w:hanging="720"/>
              <w:jc w:val="both"/>
              <w:rPr>
                <w:rFonts w:ascii="Times New Roman" w:eastAsia="Times New Roman" w:hAnsi="Times New Roman"/>
                <w:color w:val="auto"/>
                <w:sz w:val="20"/>
                <w:szCs w:val="20"/>
              </w:rPr>
            </w:pPr>
            <w:r>
              <w:rPr>
                <w:rFonts w:ascii="Times New Roman" w:eastAsia="Times New Roman" w:hAnsi="Times New Roman"/>
                <w:b/>
                <w:sz w:val="20"/>
                <w:szCs w:val="20"/>
              </w:rPr>
              <w:t xml:space="preserve">EMP (43 pages) - </w:t>
            </w:r>
            <w:r w:rsidRPr="004C14F1">
              <w:rPr>
                <w:rFonts w:ascii="Times New Roman" w:eastAsia="Times New Roman" w:hAnsi="Times New Roman"/>
                <w:sz w:val="20"/>
                <w:szCs w:val="20"/>
              </w:rPr>
              <w:t>Moral Leaders an</w:t>
            </w:r>
            <w:r>
              <w:rPr>
                <w:rFonts w:ascii="Times New Roman" w:eastAsia="Times New Roman" w:hAnsi="Times New Roman"/>
                <w:sz w:val="20"/>
                <w:szCs w:val="20"/>
              </w:rPr>
              <w:t>d Moral Warriors (Lucas), pp. 435-</w:t>
            </w:r>
            <w:r w:rsidRPr="004C14F1">
              <w:rPr>
                <w:rFonts w:ascii="Times New Roman" w:eastAsia="Times New Roman" w:hAnsi="Times New Roman"/>
                <w:sz w:val="20"/>
                <w:szCs w:val="20"/>
              </w:rPr>
              <w:t>6; Courag</w:t>
            </w:r>
            <w:r>
              <w:rPr>
                <w:rFonts w:ascii="Times New Roman" w:eastAsia="Times New Roman" w:hAnsi="Times New Roman"/>
                <w:sz w:val="20"/>
                <w:szCs w:val="20"/>
              </w:rPr>
              <w:t>e Under Fire (Stockdale), pp. 437-4</w:t>
            </w:r>
            <w:r w:rsidRPr="004C14F1">
              <w:rPr>
                <w:rFonts w:ascii="Times New Roman" w:eastAsia="Times New Roman" w:hAnsi="Times New Roman"/>
                <w:sz w:val="20"/>
                <w:szCs w:val="20"/>
              </w:rPr>
              <w:t xml:space="preserve">6; </w:t>
            </w:r>
            <w:r w:rsidRPr="004C14F1">
              <w:rPr>
                <w:rFonts w:ascii="Times New Roman" w:eastAsia="Times New Roman" w:hAnsi="Times New Roman"/>
                <w:color w:val="auto"/>
                <w:sz w:val="20"/>
                <w:szCs w:val="20"/>
              </w:rPr>
              <w:t xml:space="preserve">The Enchiridion </w:t>
            </w:r>
            <w:r w:rsidRPr="004C14F1">
              <w:rPr>
                <w:rFonts w:ascii="Times New Roman" w:eastAsia="Times New Roman" w:hAnsi="Times New Roman"/>
                <w:sz w:val="20"/>
                <w:szCs w:val="20"/>
              </w:rPr>
              <w:t>(</w:t>
            </w:r>
            <w:r>
              <w:rPr>
                <w:rFonts w:ascii="Times New Roman" w:eastAsia="Times New Roman" w:hAnsi="Times New Roman"/>
                <w:color w:val="auto"/>
                <w:sz w:val="20"/>
                <w:szCs w:val="20"/>
              </w:rPr>
              <w:t>Epictetus), pp. 447-5</w:t>
            </w:r>
            <w:r w:rsidRPr="004C14F1">
              <w:rPr>
                <w:rFonts w:ascii="Times New Roman" w:eastAsia="Times New Roman" w:hAnsi="Times New Roman"/>
                <w:color w:val="auto"/>
                <w:sz w:val="20"/>
                <w:szCs w:val="20"/>
              </w:rPr>
              <w:t xml:space="preserve">7; </w:t>
            </w:r>
            <w:r w:rsidRPr="004C14F1">
              <w:rPr>
                <w:rFonts w:ascii="Times New Roman" w:eastAsia="Times New Roman" w:hAnsi="Times New Roman"/>
                <w:sz w:val="20"/>
                <w:szCs w:val="20"/>
              </w:rPr>
              <w:t xml:space="preserve">Roman Stoicism (French), </w:t>
            </w:r>
            <w:r>
              <w:rPr>
                <w:rFonts w:ascii="Times New Roman" w:eastAsia="Times New Roman" w:hAnsi="Times New Roman"/>
                <w:color w:val="auto"/>
                <w:sz w:val="20"/>
                <w:szCs w:val="20"/>
              </w:rPr>
              <w:t>pp. 461-71</w:t>
            </w:r>
            <w:r w:rsidRPr="004C14F1">
              <w:rPr>
                <w:rFonts w:ascii="Times New Roman" w:eastAsia="Times New Roman" w:hAnsi="Times New Roman"/>
                <w:color w:val="auto"/>
                <w:sz w:val="20"/>
                <w:szCs w:val="20"/>
              </w:rPr>
              <w:t xml:space="preserve">; </w:t>
            </w:r>
            <w:r w:rsidRPr="004C14F1">
              <w:rPr>
                <w:rFonts w:ascii="Times New Roman" w:eastAsia="Times New Roman" w:hAnsi="Times New Roman"/>
                <w:sz w:val="20"/>
                <w:szCs w:val="20"/>
              </w:rPr>
              <w:t xml:space="preserve">A Vietnam Experience, Duty </w:t>
            </w:r>
            <w:r w:rsidRPr="004C14F1">
              <w:rPr>
                <w:rFonts w:ascii="Times New Roman" w:eastAsia="Times New Roman" w:hAnsi="Times New Roman"/>
                <w:color w:val="auto"/>
                <w:sz w:val="20"/>
                <w:szCs w:val="20"/>
              </w:rPr>
              <w:t>(</w:t>
            </w:r>
            <w:r>
              <w:rPr>
                <w:rFonts w:ascii="Times New Roman" w:eastAsia="Times New Roman" w:hAnsi="Times New Roman"/>
                <w:sz w:val="20"/>
                <w:szCs w:val="20"/>
              </w:rPr>
              <w:t xml:space="preserve">Stockdale), pp. 477-81; </w:t>
            </w:r>
            <w:r w:rsidRPr="004C14F1">
              <w:rPr>
                <w:rFonts w:ascii="Times New Roman" w:eastAsia="Times New Roman" w:hAnsi="Times New Roman"/>
                <w:sz w:val="20"/>
                <w:szCs w:val="20"/>
              </w:rPr>
              <w:t>Stockdale’s Leade</w:t>
            </w:r>
            <w:r>
              <w:rPr>
                <w:rFonts w:ascii="Times New Roman" w:eastAsia="Times New Roman" w:hAnsi="Times New Roman"/>
                <w:sz w:val="20"/>
                <w:szCs w:val="20"/>
              </w:rPr>
              <w:t>rship Model (Roush), pp. 483-6</w:t>
            </w:r>
            <w:r w:rsidRPr="004C14F1">
              <w:rPr>
                <w:rFonts w:ascii="Times New Roman" w:eastAsia="Times New Roman" w:hAnsi="Times New Roman"/>
                <w:sz w:val="20"/>
                <w:szCs w:val="20"/>
              </w:rPr>
              <w:t>.</w:t>
            </w:r>
          </w:p>
        </w:tc>
      </w:tr>
      <w:tr w:rsidR="00D11352" w:rsidRPr="004C14F1" w:rsidTr="00881772">
        <w:trPr>
          <w:trHeight w:val="724"/>
        </w:trPr>
        <w:tc>
          <w:tcPr>
            <w:tcW w:w="1368" w:type="dxa"/>
            <w:vAlign w:val="center"/>
          </w:tcPr>
          <w:p w:rsidR="00D11352" w:rsidRDefault="00D11352" w:rsidP="00CA557F">
            <w:pPr>
              <w:jc w:val="center"/>
              <w:rPr>
                <w:rFonts w:ascii="Times New Roman" w:eastAsia="Times New Roman" w:hAnsi="Times New Roman"/>
                <w:b/>
                <w:bCs/>
                <w:color w:val="auto"/>
                <w:sz w:val="20"/>
                <w:szCs w:val="20"/>
              </w:rPr>
            </w:pPr>
            <w:r w:rsidRPr="00643E35">
              <w:rPr>
                <w:rFonts w:ascii="Times New Roman" w:eastAsia="Times New Roman" w:hAnsi="Times New Roman"/>
                <w:b/>
                <w:bCs/>
                <w:color w:val="auto"/>
                <w:sz w:val="20"/>
                <w:szCs w:val="20"/>
              </w:rPr>
              <w:t>24</w:t>
            </w:r>
          </w:p>
          <w:p w:rsidR="00DE644E" w:rsidRDefault="00DE644E" w:rsidP="00CA557F">
            <w:pPr>
              <w:jc w:val="center"/>
              <w:rPr>
                <w:rFonts w:ascii="Times New Roman" w:eastAsia="Times New Roman" w:hAnsi="Times New Roman"/>
                <w:b/>
                <w:bCs/>
                <w:color w:val="auto"/>
                <w:sz w:val="20"/>
                <w:szCs w:val="20"/>
              </w:rPr>
            </w:pPr>
          </w:p>
          <w:p w:rsidR="00DE644E" w:rsidRPr="00643E35" w:rsidRDefault="00B44992" w:rsidP="00CA557F">
            <w:pPr>
              <w:jc w:val="center"/>
              <w:rPr>
                <w:rFonts w:ascii="Times New Roman" w:eastAsia="Times New Roman" w:hAnsi="Times New Roman"/>
                <w:b/>
                <w:bCs/>
                <w:color w:val="auto"/>
                <w:sz w:val="20"/>
                <w:szCs w:val="20"/>
              </w:rPr>
            </w:pPr>
            <w:r>
              <w:rPr>
                <w:rFonts w:ascii="Times New Roman" w:eastAsia="Times New Roman" w:hAnsi="Times New Roman"/>
                <w:b/>
                <w:bCs/>
                <w:color w:val="auto"/>
                <w:sz w:val="20"/>
                <w:szCs w:val="20"/>
              </w:rPr>
              <w:t>6</w:t>
            </w:r>
            <w:r w:rsidR="00DE644E">
              <w:rPr>
                <w:rFonts w:ascii="Times New Roman" w:eastAsia="Times New Roman" w:hAnsi="Times New Roman"/>
                <w:b/>
                <w:bCs/>
                <w:color w:val="auto"/>
                <w:sz w:val="20"/>
                <w:szCs w:val="20"/>
              </w:rPr>
              <w:t xml:space="preserve"> Apr 17</w:t>
            </w:r>
          </w:p>
        </w:tc>
        <w:tc>
          <w:tcPr>
            <w:tcW w:w="5760" w:type="dxa"/>
            <w:vAlign w:val="center"/>
          </w:tcPr>
          <w:p w:rsidR="00D11352" w:rsidRPr="00FD7143" w:rsidRDefault="00D11352" w:rsidP="00CA557F">
            <w:pPr>
              <w:rPr>
                <w:rFonts w:ascii="Times New Roman" w:eastAsia="Times New Roman" w:hAnsi="Times New Roman"/>
                <w:b/>
                <w:color w:val="auto"/>
                <w:sz w:val="20"/>
                <w:szCs w:val="20"/>
              </w:rPr>
            </w:pPr>
            <w:r>
              <w:rPr>
                <w:rFonts w:ascii="Times New Roman" w:eastAsia="Times New Roman" w:hAnsi="Times New Roman"/>
                <w:b/>
                <w:color w:val="auto"/>
                <w:sz w:val="20"/>
                <w:szCs w:val="20"/>
              </w:rPr>
              <w:t>JUNIOR OFFICER LEADERSHIP: UNIT ORGANIZATION, ADMIN, TRAINING AND INSPECTIONS</w:t>
            </w:r>
          </w:p>
        </w:tc>
        <w:tc>
          <w:tcPr>
            <w:tcW w:w="6814" w:type="dxa"/>
            <w:vAlign w:val="center"/>
          </w:tcPr>
          <w:p w:rsidR="00D11352" w:rsidRPr="006C2D38" w:rsidRDefault="00D11352" w:rsidP="006C2D38">
            <w:pPr>
              <w:rPr>
                <w:rFonts w:ascii="Times New Roman" w:eastAsia="Times New Roman" w:hAnsi="Times New Roman"/>
                <w:b/>
                <w:sz w:val="20"/>
                <w:szCs w:val="20"/>
              </w:rPr>
            </w:pPr>
            <w:r>
              <w:rPr>
                <w:rFonts w:ascii="Times New Roman" w:eastAsia="Times New Roman" w:hAnsi="Times New Roman"/>
                <w:color w:val="auto"/>
                <w:sz w:val="20"/>
                <w:szCs w:val="20"/>
              </w:rPr>
              <w:t>TBD</w:t>
            </w:r>
          </w:p>
        </w:tc>
      </w:tr>
      <w:tr w:rsidR="00D11352" w:rsidRPr="004C14F1" w:rsidTr="007430A9">
        <w:trPr>
          <w:trHeight w:val="1152"/>
        </w:trPr>
        <w:tc>
          <w:tcPr>
            <w:tcW w:w="1368" w:type="dxa"/>
            <w:vAlign w:val="center"/>
          </w:tcPr>
          <w:p w:rsidR="00D11352" w:rsidRDefault="00D11352" w:rsidP="00CA557F">
            <w:pPr>
              <w:spacing w:after="120"/>
              <w:ind w:left="-90"/>
              <w:jc w:val="center"/>
              <w:rPr>
                <w:rFonts w:ascii="Times New Roman" w:eastAsia="Times New Roman" w:hAnsi="Times New Roman"/>
                <w:b/>
                <w:bCs/>
                <w:color w:val="auto"/>
                <w:sz w:val="20"/>
                <w:szCs w:val="20"/>
              </w:rPr>
            </w:pPr>
            <w:r w:rsidRPr="00643E35">
              <w:rPr>
                <w:rFonts w:ascii="Times New Roman" w:eastAsia="Times New Roman" w:hAnsi="Times New Roman"/>
                <w:b/>
                <w:bCs/>
                <w:color w:val="auto"/>
                <w:sz w:val="20"/>
                <w:szCs w:val="20"/>
              </w:rPr>
              <w:t>25</w:t>
            </w:r>
          </w:p>
          <w:p w:rsidR="00DE644E" w:rsidRPr="00643E35" w:rsidRDefault="00B44992" w:rsidP="00CA557F">
            <w:pPr>
              <w:spacing w:after="120"/>
              <w:ind w:left="-90"/>
              <w:jc w:val="center"/>
              <w:rPr>
                <w:rFonts w:ascii="Times New Roman" w:eastAsia="Times New Roman" w:hAnsi="Times New Roman"/>
                <w:b/>
                <w:bCs/>
                <w:color w:val="auto"/>
                <w:sz w:val="20"/>
                <w:szCs w:val="20"/>
              </w:rPr>
            </w:pPr>
            <w:r>
              <w:rPr>
                <w:rFonts w:ascii="Times New Roman" w:eastAsia="Times New Roman" w:hAnsi="Times New Roman"/>
                <w:b/>
                <w:bCs/>
                <w:color w:val="auto"/>
                <w:sz w:val="20"/>
                <w:szCs w:val="20"/>
              </w:rPr>
              <w:t>11</w:t>
            </w:r>
            <w:r w:rsidR="00DE644E">
              <w:rPr>
                <w:rFonts w:ascii="Times New Roman" w:eastAsia="Times New Roman" w:hAnsi="Times New Roman"/>
                <w:b/>
                <w:bCs/>
                <w:color w:val="auto"/>
                <w:sz w:val="20"/>
                <w:szCs w:val="20"/>
              </w:rPr>
              <w:t xml:space="preserve"> Apr 17</w:t>
            </w:r>
          </w:p>
        </w:tc>
        <w:tc>
          <w:tcPr>
            <w:tcW w:w="5760" w:type="dxa"/>
          </w:tcPr>
          <w:p w:rsidR="00D11352" w:rsidRPr="004C14F1" w:rsidRDefault="00D11352" w:rsidP="00FD7143">
            <w:pPr>
              <w:rPr>
                <w:rFonts w:ascii="Times New Roman" w:eastAsia="Times New Roman" w:hAnsi="Times New Roman"/>
                <w:b/>
                <w:color w:val="auto"/>
                <w:sz w:val="20"/>
                <w:szCs w:val="20"/>
              </w:rPr>
            </w:pPr>
          </w:p>
          <w:p w:rsidR="00D11352" w:rsidRDefault="00D11352" w:rsidP="00FD7143">
            <w:pPr>
              <w:rPr>
                <w:rFonts w:ascii="Times New Roman" w:eastAsia="Times New Roman" w:hAnsi="Times New Roman"/>
                <w:b/>
                <w:color w:val="auto"/>
                <w:sz w:val="20"/>
                <w:szCs w:val="20"/>
              </w:rPr>
            </w:pPr>
            <w:r>
              <w:rPr>
                <w:rFonts w:ascii="Times New Roman" w:eastAsia="Times New Roman" w:hAnsi="Times New Roman"/>
                <w:b/>
                <w:color w:val="auto"/>
                <w:sz w:val="20"/>
                <w:szCs w:val="20"/>
              </w:rPr>
              <w:t>JUNIOR OFFICER LEADERSHIP; TRANSITIONING TO THE FLEET</w:t>
            </w:r>
            <w:r w:rsidRPr="004C14F1">
              <w:rPr>
                <w:rFonts w:ascii="Times New Roman" w:eastAsia="Times New Roman" w:hAnsi="Times New Roman"/>
                <w:b/>
                <w:bCs/>
                <w:sz w:val="20"/>
                <w:szCs w:val="20"/>
              </w:rPr>
              <w:t xml:space="preserve"> </w:t>
            </w:r>
          </w:p>
          <w:p w:rsidR="00D11352" w:rsidRDefault="00D11352" w:rsidP="00FD7143">
            <w:pPr>
              <w:rPr>
                <w:rFonts w:ascii="Times New Roman" w:eastAsia="Times New Roman" w:hAnsi="Times New Roman"/>
                <w:b/>
                <w:color w:val="auto"/>
                <w:sz w:val="20"/>
                <w:szCs w:val="20"/>
              </w:rPr>
            </w:pPr>
          </w:p>
          <w:p w:rsidR="00D11352" w:rsidRPr="004C14F1" w:rsidRDefault="00D11352" w:rsidP="00FD7143">
            <w:pPr>
              <w:rPr>
                <w:rFonts w:ascii="Times New Roman" w:eastAsia="Times New Roman" w:hAnsi="Times New Roman"/>
                <w:sz w:val="20"/>
                <w:szCs w:val="20"/>
              </w:rPr>
            </w:pPr>
          </w:p>
        </w:tc>
        <w:tc>
          <w:tcPr>
            <w:tcW w:w="6814" w:type="dxa"/>
            <w:vAlign w:val="center"/>
          </w:tcPr>
          <w:p w:rsidR="00D11352" w:rsidRDefault="00D11352" w:rsidP="00FD7143">
            <w:pPr>
              <w:numPr>
                <w:ilvl w:val="0"/>
                <w:numId w:val="16"/>
              </w:numPr>
              <w:tabs>
                <w:tab w:val="left" w:pos="162"/>
              </w:tabs>
              <w:ind w:left="0" w:firstLine="0"/>
              <w:jc w:val="both"/>
              <w:rPr>
                <w:rFonts w:ascii="Times New Roman" w:eastAsia="Times New Roman" w:hAnsi="Times New Roman"/>
                <w:color w:val="auto"/>
                <w:sz w:val="20"/>
                <w:szCs w:val="20"/>
              </w:rPr>
            </w:pPr>
            <w:r w:rsidRPr="004C14F1">
              <w:rPr>
                <w:rFonts w:ascii="Times New Roman" w:eastAsia="Times New Roman" w:hAnsi="Times New Roman"/>
                <w:color w:val="auto"/>
                <w:sz w:val="20"/>
                <w:szCs w:val="20"/>
              </w:rPr>
              <w:t>As Required</w:t>
            </w:r>
          </w:p>
          <w:p w:rsidR="00D11352" w:rsidRDefault="00D11352" w:rsidP="006C2D38">
            <w:pPr>
              <w:tabs>
                <w:tab w:val="left" w:pos="162"/>
              </w:tabs>
              <w:jc w:val="both"/>
              <w:rPr>
                <w:rFonts w:ascii="Times New Roman" w:eastAsia="Times New Roman" w:hAnsi="Times New Roman"/>
                <w:color w:val="auto"/>
                <w:sz w:val="20"/>
                <w:szCs w:val="20"/>
              </w:rPr>
            </w:pPr>
            <w:r>
              <w:rPr>
                <w:rFonts w:ascii="Times New Roman" w:eastAsia="Times New Roman" w:hAnsi="Times New Roman"/>
                <w:b/>
                <w:i/>
                <w:color w:val="auto"/>
                <w:sz w:val="20"/>
                <w:szCs w:val="20"/>
              </w:rPr>
              <w:t xml:space="preserve">The Naval Officer’s Guide, </w:t>
            </w:r>
            <w:r>
              <w:rPr>
                <w:rFonts w:ascii="Times New Roman" w:eastAsia="Times New Roman" w:hAnsi="Times New Roman"/>
                <w:color w:val="auto"/>
                <w:sz w:val="20"/>
                <w:szCs w:val="20"/>
              </w:rPr>
              <w:t>Chapters 6, 9, 18 (Scan)</w:t>
            </w:r>
          </w:p>
          <w:p w:rsidR="00D11352" w:rsidRDefault="00D11352" w:rsidP="006C2D38">
            <w:pPr>
              <w:tabs>
                <w:tab w:val="left" w:pos="162"/>
              </w:tabs>
              <w:jc w:val="both"/>
              <w:rPr>
                <w:rFonts w:ascii="Times New Roman" w:eastAsia="Times New Roman" w:hAnsi="Times New Roman"/>
                <w:color w:val="auto"/>
                <w:sz w:val="20"/>
                <w:szCs w:val="20"/>
              </w:rPr>
            </w:pPr>
            <w:r>
              <w:rPr>
                <w:rFonts w:ascii="Times New Roman" w:eastAsia="Times New Roman" w:hAnsi="Times New Roman"/>
                <w:b/>
                <w:i/>
                <w:color w:val="auto"/>
                <w:sz w:val="20"/>
                <w:szCs w:val="20"/>
              </w:rPr>
              <w:t xml:space="preserve">The Marine Officer’s Guide, </w:t>
            </w:r>
            <w:r>
              <w:rPr>
                <w:rFonts w:ascii="Times New Roman" w:eastAsia="Times New Roman" w:hAnsi="Times New Roman"/>
                <w:color w:val="auto"/>
                <w:sz w:val="20"/>
                <w:szCs w:val="20"/>
              </w:rPr>
              <w:t>pp. 334-350.</w:t>
            </w:r>
          </w:p>
          <w:p w:rsidR="00D11352" w:rsidRPr="000F72CA" w:rsidRDefault="00D11352" w:rsidP="00FD7143">
            <w:pPr>
              <w:rPr>
                <w:rFonts w:ascii="Times New Roman" w:eastAsia="Times New Roman" w:hAnsi="Times New Roman"/>
                <w:b/>
                <w:sz w:val="20"/>
                <w:szCs w:val="20"/>
              </w:rPr>
            </w:pPr>
            <w:r>
              <w:rPr>
                <w:rFonts w:ascii="Times New Roman" w:eastAsia="Times New Roman" w:hAnsi="Times New Roman"/>
                <w:b/>
                <w:color w:val="auto"/>
                <w:sz w:val="20"/>
                <w:szCs w:val="20"/>
              </w:rPr>
              <w:t xml:space="preserve">HANDOUT:  </w:t>
            </w:r>
            <w:r>
              <w:rPr>
                <w:rFonts w:ascii="Times New Roman" w:eastAsia="Times New Roman" w:hAnsi="Times New Roman"/>
                <w:i/>
                <w:color w:val="auto"/>
                <w:sz w:val="20"/>
                <w:szCs w:val="20"/>
              </w:rPr>
              <w:t xml:space="preserve">Accountability:  Hobson’s Choice, </w:t>
            </w:r>
            <w:r>
              <w:rPr>
                <w:rFonts w:ascii="Times New Roman" w:eastAsia="Times New Roman" w:hAnsi="Times New Roman"/>
                <w:color w:val="auto"/>
                <w:sz w:val="20"/>
                <w:szCs w:val="20"/>
              </w:rPr>
              <w:t xml:space="preserve">excerpt from an editorial in </w:t>
            </w:r>
            <w:r>
              <w:rPr>
                <w:rFonts w:ascii="Times New Roman" w:eastAsia="Times New Roman" w:hAnsi="Times New Roman"/>
                <w:i/>
                <w:color w:val="auto"/>
                <w:sz w:val="20"/>
                <w:szCs w:val="20"/>
              </w:rPr>
              <w:t xml:space="preserve">The Wall Street Journal, </w:t>
            </w:r>
            <w:r>
              <w:rPr>
                <w:rFonts w:ascii="Times New Roman" w:eastAsia="Times New Roman" w:hAnsi="Times New Roman"/>
                <w:color w:val="auto"/>
                <w:sz w:val="20"/>
                <w:szCs w:val="20"/>
              </w:rPr>
              <w:t>14 May 1952.</w:t>
            </w:r>
          </w:p>
        </w:tc>
      </w:tr>
      <w:tr w:rsidR="00D11352" w:rsidRPr="004C14F1" w:rsidTr="00FD7143">
        <w:tc>
          <w:tcPr>
            <w:tcW w:w="1368" w:type="dxa"/>
            <w:vAlign w:val="center"/>
          </w:tcPr>
          <w:p w:rsidR="00D11352" w:rsidRDefault="00D11352" w:rsidP="00CA557F">
            <w:pPr>
              <w:ind w:left="-90"/>
              <w:jc w:val="center"/>
              <w:rPr>
                <w:rFonts w:ascii="Times New Roman" w:eastAsia="Times New Roman" w:hAnsi="Times New Roman"/>
                <w:b/>
                <w:bCs/>
                <w:color w:val="auto"/>
                <w:sz w:val="20"/>
                <w:szCs w:val="20"/>
              </w:rPr>
            </w:pPr>
            <w:r w:rsidRPr="00643E35">
              <w:rPr>
                <w:rFonts w:ascii="Times New Roman" w:eastAsia="Times New Roman" w:hAnsi="Times New Roman"/>
                <w:b/>
                <w:bCs/>
                <w:color w:val="auto"/>
                <w:sz w:val="20"/>
                <w:szCs w:val="20"/>
              </w:rPr>
              <w:t>26</w:t>
            </w:r>
          </w:p>
          <w:p w:rsidR="00DE644E" w:rsidRDefault="00DE644E" w:rsidP="00CA557F">
            <w:pPr>
              <w:ind w:left="-90"/>
              <w:jc w:val="center"/>
              <w:rPr>
                <w:rFonts w:ascii="Times New Roman" w:eastAsia="Times New Roman" w:hAnsi="Times New Roman"/>
                <w:b/>
                <w:bCs/>
                <w:color w:val="auto"/>
                <w:sz w:val="20"/>
                <w:szCs w:val="20"/>
              </w:rPr>
            </w:pPr>
          </w:p>
          <w:p w:rsidR="00DE644E" w:rsidRPr="00643E35" w:rsidRDefault="00DE644E" w:rsidP="00B44992">
            <w:pPr>
              <w:ind w:left="-90"/>
              <w:jc w:val="center"/>
              <w:rPr>
                <w:rFonts w:ascii="Times New Roman" w:eastAsia="Times New Roman" w:hAnsi="Times New Roman"/>
                <w:b/>
                <w:bCs/>
                <w:color w:val="auto"/>
                <w:sz w:val="20"/>
                <w:szCs w:val="20"/>
              </w:rPr>
            </w:pPr>
            <w:r>
              <w:rPr>
                <w:rFonts w:ascii="Times New Roman" w:eastAsia="Times New Roman" w:hAnsi="Times New Roman"/>
                <w:b/>
                <w:bCs/>
                <w:color w:val="auto"/>
                <w:sz w:val="20"/>
                <w:szCs w:val="20"/>
              </w:rPr>
              <w:t>1</w:t>
            </w:r>
            <w:r w:rsidR="009626EB">
              <w:rPr>
                <w:rFonts w:ascii="Times New Roman" w:eastAsia="Times New Roman" w:hAnsi="Times New Roman"/>
                <w:b/>
                <w:bCs/>
                <w:color w:val="auto"/>
                <w:sz w:val="20"/>
                <w:szCs w:val="20"/>
              </w:rPr>
              <w:t>3</w:t>
            </w:r>
            <w:r>
              <w:rPr>
                <w:rFonts w:ascii="Times New Roman" w:eastAsia="Times New Roman" w:hAnsi="Times New Roman"/>
                <w:b/>
                <w:bCs/>
                <w:color w:val="auto"/>
                <w:sz w:val="20"/>
                <w:szCs w:val="20"/>
              </w:rPr>
              <w:t xml:space="preserve"> Apr 17</w:t>
            </w:r>
          </w:p>
        </w:tc>
        <w:tc>
          <w:tcPr>
            <w:tcW w:w="5760" w:type="dxa"/>
            <w:vAlign w:val="center"/>
          </w:tcPr>
          <w:p w:rsidR="00D11352" w:rsidRPr="004C14F1" w:rsidRDefault="00D11352" w:rsidP="00D11352">
            <w:pPr>
              <w:rPr>
                <w:rFonts w:ascii="Times New Roman" w:eastAsia="Times New Roman" w:hAnsi="Times New Roman"/>
                <w:b/>
                <w:color w:val="auto"/>
                <w:sz w:val="20"/>
                <w:szCs w:val="20"/>
              </w:rPr>
            </w:pPr>
            <w:r w:rsidRPr="004C14F1">
              <w:rPr>
                <w:rFonts w:ascii="Times New Roman" w:eastAsia="Times New Roman" w:hAnsi="Times New Roman"/>
                <w:b/>
                <w:bCs/>
                <w:sz w:val="20"/>
                <w:szCs w:val="20"/>
              </w:rPr>
              <w:t xml:space="preserve">MILITARY ETHICS IN THE NEW </w:t>
            </w:r>
            <w:r>
              <w:rPr>
                <w:rFonts w:ascii="Times New Roman" w:eastAsia="Times New Roman" w:hAnsi="Times New Roman"/>
                <w:b/>
                <w:bCs/>
                <w:sz w:val="20"/>
                <w:szCs w:val="20"/>
              </w:rPr>
              <w:t>MILLENNIUM       COURSE WRAP-UP</w:t>
            </w:r>
          </w:p>
        </w:tc>
        <w:tc>
          <w:tcPr>
            <w:tcW w:w="6814" w:type="dxa"/>
            <w:vAlign w:val="center"/>
          </w:tcPr>
          <w:p w:rsidR="00D11352" w:rsidRPr="004C14F1" w:rsidRDefault="00D11352" w:rsidP="00FD7143">
            <w:pPr>
              <w:numPr>
                <w:ilvl w:val="0"/>
                <w:numId w:val="16"/>
              </w:numPr>
              <w:tabs>
                <w:tab w:val="left" w:pos="162"/>
              </w:tabs>
              <w:ind w:left="0" w:firstLine="0"/>
              <w:jc w:val="both"/>
              <w:rPr>
                <w:rFonts w:ascii="Times New Roman" w:eastAsia="Times New Roman" w:hAnsi="Times New Roman"/>
                <w:color w:val="auto"/>
                <w:sz w:val="20"/>
                <w:szCs w:val="20"/>
              </w:rPr>
            </w:pPr>
            <w:r w:rsidRPr="00FD7143">
              <w:rPr>
                <w:rFonts w:ascii="Times New Roman" w:eastAsia="Times New Roman" w:hAnsi="Times New Roman"/>
                <w:b/>
                <w:color w:val="auto"/>
                <w:sz w:val="20"/>
                <w:szCs w:val="20"/>
              </w:rPr>
              <w:t>NONE</w:t>
            </w:r>
          </w:p>
        </w:tc>
      </w:tr>
      <w:tr w:rsidR="00D11352" w:rsidRPr="004C14F1" w:rsidTr="007430A9">
        <w:tc>
          <w:tcPr>
            <w:tcW w:w="1368" w:type="dxa"/>
            <w:vAlign w:val="center"/>
          </w:tcPr>
          <w:p w:rsidR="00D11352" w:rsidRPr="004C14F1" w:rsidRDefault="009626EB" w:rsidP="00FD7143">
            <w:pPr>
              <w:jc w:val="center"/>
              <w:rPr>
                <w:rFonts w:ascii="Times New Roman" w:eastAsia="Times New Roman" w:hAnsi="Times New Roman"/>
                <w:b/>
                <w:bCs/>
                <w:color w:val="auto"/>
                <w:sz w:val="20"/>
                <w:szCs w:val="20"/>
              </w:rPr>
            </w:pPr>
            <w:r>
              <w:rPr>
                <w:rFonts w:ascii="Times New Roman" w:eastAsia="Times New Roman" w:hAnsi="Times New Roman"/>
                <w:b/>
                <w:bCs/>
                <w:color w:val="auto"/>
                <w:sz w:val="20"/>
                <w:szCs w:val="20"/>
              </w:rPr>
              <w:t>18 Apr 17</w:t>
            </w:r>
          </w:p>
        </w:tc>
        <w:tc>
          <w:tcPr>
            <w:tcW w:w="5760" w:type="dxa"/>
            <w:vAlign w:val="center"/>
          </w:tcPr>
          <w:p w:rsidR="00D11352" w:rsidRPr="009626EB" w:rsidRDefault="009626EB" w:rsidP="00FD7143">
            <w:pPr>
              <w:rPr>
                <w:rFonts w:ascii="Times New Roman" w:eastAsia="Times New Roman" w:hAnsi="Times New Roman"/>
                <w:b/>
                <w:color w:val="auto"/>
                <w:sz w:val="20"/>
                <w:szCs w:val="20"/>
              </w:rPr>
            </w:pPr>
            <w:r>
              <w:rPr>
                <w:rFonts w:ascii="Times New Roman" w:eastAsia="Times New Roman" w:hAnsi="Times New Roman"/>
                <w:b/>
                <w:color w:val="auto"/>
                <w:sz w:val="20"/>
                <w:szCs w:val="20"/>
              </w:rPr>
              <w:t>CLASS PRESENTATIONS</w:t>
            </w:r>
          </w:p>
        </w:tc>
        <w:tc>
          <w:tcPr>
            <w:tcW w:w="6814" w:type="dxa"/>
            <w:vAlign w:val="center"/>
          </w:tcPr>
          <w:p w:rsidR="00D11352" w:rsidRPr="006C2D38" w:rsidRDefault="009626EB" w:rsidP="006C2D38">
            <w:pPr>
              <w:tabs>
                <w:tab w:val="left" w:pos="162"/>
              </w:tabs>
              <w:jc w:val="both"/>
              <w:rPr>
                <w:rFonts w:ascii="Times New Roman" w:eastAsia="Times New Roman" w:hAnsi="Times New Roman"/>
                <w:color w:val="auto"/>
                <w:sz w:val="20"/>
                <w:szCs w:val="20"/>
              </w:rPr>
            </w:pPr>
            <w:r w:rsidRPr="009626EB">
              <w:rPr>
                <w:rFonts w:ascii="Times New Roman" w:eastAsia="Times New Roman" w:hAnsi="Times New Roman"/>
                <w:b/>
                <w:color w:val="auto"/>
                <w:sz w:val="20"/>
                <w:szCs w:val="20"/>
              </w:rPr>
              <w:t>•</w:t>
            </w:r>
            <w:r w:rsidRPr="009626EB">
              <w:rPr>
                <w:rFonts w:ascii="Times New Roman" w:eastAsia="Times New Roman" w:hAnsi="Times New Roman"/>
                <w:b/>
                <w:color w:val="auto"/>
                <w:sz w:val="20"/>
                <w:szCs w:val="20"/>
              </w:rPr>
              <w:tab/>
              <w:t>NONE</w:t>
            </w:r>
          </w:p>
        </w:tc>
      </w:tr>
      <w:tr w:rsidR="00D11352" w:rsidRPr="004C14F1" w:rsidTr="00DE4B7A">
        <w:trPr>
          <w:trHeight w:val="746"/>
        </w:trPr>
        <w:tc>
          <w:tcPr>
            <w:tcW w:w="1368" w:type="dxa"/>
            <w:vAlign w:val="center"/>
          </w:tcPr>
          <w:p w:rsidR="00D11352" w:rsidRPr="004C14F1" w:rsidRDefault="009626EB" w:rsidP="00FD7143">
            <w:pPr>
              <w:jc w:val="center"/>
              <w:rPr>
                <w:rFonts w:ascii="Times New Roman" w:eastAsia="Times New Roman" w:hAnsi="Times New Roman"/>
                <w:b/>
                <w:bCs/>
                <w:color w:val="auto"/>
                <w:sz w:val="20"/>
                <w:szCs w:val="20"/>
              </w:rPr>
            </w:pPr>
            <w:r>
              <w:rPr>
                <w:rFonts w:ascii="Times New Roman" w:eastAsia="Times New Roman" w:hAnsi="Times New Roman"/>
                <w:b/>
                <w:bCs/>
                <w:color w:val="auto"/>
                <w:sz w:val="20"/>
                <w:szCs w:val="20"/>
              </w:rPr>
              <w:t>20 Apr 17</w:t>
            </w:r>
          </w:p>
        </w:tc>
        <w:tc>
          <w:tcPr>
            <w:tcW w:w="5760" w:type="dxa"/>
            <w:vAlign w:val="center"/>
          </w:tcPr>
          <w:p w:rsidR="00D11352" w:rsidRPr="009626EB" w:rsidRDefault="009626EB" w:rsidP="009626EB">
            <w:pPr>
              <w:rPr>
                <w:rFonts w:ascii="Times New Roman" w:eastAsia="Times New Roman" w:hAnsi="Times New Roman"/>
                <w:b/>
                <w:color w:val="auto"/>
                <w:sz w:val="20"/>
                <w:szCs w:val="20"/>
              </w:rPr>
            </w:pPr>
            <w:r w:rsidRPr="009626EB">
              <w:rPr>
                <w:rFonts w:ascii="Times New Roman" w:eastAsia="Times New Roman" w:hAnsi="Times New Roman"/>
                <w:b/>
                <w:color w:val="auto"/>
                <w:sz w:val="20"/>
                <w:szCs w:val="20"/>
              </w:rPr>
              <w:t>CLASS PRESENTATIONS</w:t>
            </w:r>
          </w:p>
        </w:tc>
        <w:tc>
          <w:tcPr>
            <w:tcW w:w="6814" w:type="dxa"/>
            <w:vAlign w:val="center"/>
          </w:tcPr>
          <w:p w:rsidR="00D11352" w:rsidRPr="00FD7143" w:rsidRDefault="009626EB" w:rsidP="00FD7143">
            <w:pPr>
              <w:tabs>
                <w:tab w:val="left" w:pos="162"/>
              </w:tabs>
              <w:rPr>
                <w:rFonts w:ascii="Times New Roman" w:eastAsia="Times New Roman" w:hAnsi="Times New Roman"/>
                <w:b/>
                <w:color w:val="auto"/>
                <w:sz w:val="20"/>
                <w:szCs w:val="20"/>
              </w:rPr>
            </w:pPr>
            <w:r w:rsidRPr="009626EB">
              <w:rPr>
                <w:rFonts w:ascii="Times New Roman" w:eastAsia="Times New Roman" w:hAnsi="Times New Roman"/>
                <w:b/>
                <w:color w:val="auto"/>
                <w:sz w:val="20"/>
                <w:szCs w:val="20"/>
              </w:rPr>
              <w:t>•</w:t>
            </w:r>
            <w:r w:rsidRPr="009626EB">
              <w:rPr>
                <w:rFonts w:ascii="Times New Roman" w:eastAsia="Times New Roman" w:hAnsi="Times New Roman"/>
                <w:b/>
                <w:color w:val="auto"/>
                <w:sz w:val="20"/>
                <w:szCs w:val="20"/>
              </w:rPr>
              <w:tab/>
              <w:t>NONE</w:t>
            </w:r>
          </w:p>
        </w:tc>
      </w:tr>
      <w:tr w:rsidR="00D11352" w:rsidRPr="004C14F1" w:rsidTr="00881772">
        <w:trPr>
          <w:trHeight w:val="710"/>
        </w:trPr>
        <w:tc>
          <w:tcPr>
            <w:tcW w:w="1368" w:type="dxa"/>
            <w:vAlign w:val="center"/>
          </w:tcPr>
          <w:p w:rsidR="00D11352" w:rsidRDefault="009626EB" w:rsidP="00FD7143">
            <w:pPr>
              <w:jc w:val="center"/>
              <w:rPr>
                <w:rFonts w:ascii="Times New Roman" w:eastAsia="Times New Roman" w:hAnsi="Times New Roman"/>
                <w:b/>
                <w:bCs/>
                <w:color w:val="auto"/>
                <w:sz w:val="20"/>
                <w:szCs w:val="20"/>
              </w:rPr>
            </w:pPr>
            <w:r>
              <w:rPr>
                <w:rFonts w:ascii="Times New Roman" w:eastAsia="Times New Roman" w:hAnsi="Times New Roman"/>
                <w:b/>
                <w:bCs/>
                <w:color w:val="auto"/>
                <w:sz w:val="20"/>
                <w:szCs w:val="20"/>
              </w:rPr>
              <w:t>Final Exams</w:t>
            </w:r>
          </w:p>
          <w:p w:rsidR="009626EB" w:rsidRDefault="009626EB" w:rsidP="00FD7143">
            <w:pPr>
              <w:jc w:val="center"/>
              <w:rPr>
                <w:rFonts w:ascii="Times New Roman" w:eastAsia="Times New Roman" w:hAnsi="Times New Roman"/>
                <w:b/>
                <w:bCs/>
                <w:color w:val="auto"/>
                <w:sz w:val="20"/>
                <w:szCs w:val="20"/>
              </w:rPr>
            </w:pPr>
            <w:r>
              <w:rPr>
                <w:rFonts w:ascii="Times New Roman" w:eastAsia="Times New Roman" w:hAnsi="Times New Roman"/>
                <w:b/>
                <w:bCs/>
                <w:color w:val="auto"/>
                <w:sz w:val="20"/>
                <w:szCs w:val="20"/>
              </w:rPr>
              <w:t xml:space="preserve">27 Apr – </w:t>
            </w:r>
          </w:p>
          <w:p w:rsidR="009626EB" w:rsidRPr="004C14F1" w:rsidRDefault="009626EB" w:rsidP="00FD7143">
            <w:pPr>
              <w:jc w:val="center"/>
              <w:rPr>
                <w:rFonts w:ascii="Times New Roman" w:eastAsia="Times New Roman" w:hAnsi="Times New Roman"/>
                <w:b/>
                <w:bCs/>
                <w:color w:val="auto"/>
                <w:sz w:val="20"/>
                <w:szCs w:val="20"/>
              </w:rPr>
            </w:pPr>
            <w:r>
              <w:rPr>
                <w:rFonts w:ascii="Times New Roman" w:eastAsia="Times New Roman" w:hAnsi="Times New Roman"/>
                <w:b/>
                <w:bCs/>
                <w:color w:val="auto"/>
                <w:sz w:val="20"/>
                <w:szCs w:val="20"/>
              </w:rPr>
              <w:t>4 May</w:t>
            </w:r>
          </w:p>
        </w:tc>
        <w:tc>
          <w:tcPr>
            <w:tcW w:w="5760" w:type="dxa"/>
            <w:vAlign w:val="center"/>
          </w:tcPr>
          <w:p w:rsidR="00D11352" w:rsidRPr="004C14F1" w:rsidRDefault="00D11352" w:rsidP="00FD7143">
            <w:pPr>
              <w:jc w:val="center"/>
              <w:rPr>
                <w:rFonts w:ascii="Times New Roman" w:eastAsia="Times New Roman" w:hAnsi="Times New Roman"/>
                <w:b/>
                <w:color w:val="auto"/>
                <w:sz w:val="20"/>
                <w:szCs w:val="20"/>
              </w:rPr>
            </w:pPr>
          </w:p>
        </w:tc>
        <w:tc>
          <w:tcPr>
            <w:tcW w:w="6814" w:type="dxa"/>
            <w:vAlign w:val="center"/>
          </w:tcPr>
          <w:p w:rsidR="00D11352" w:rsidRPr="004C14F1" w:rsidRDefault="00D11352" w:rsidP="00FD7143">
            <w:pPr>
              <w:tabs>
                <w:tab w:val="left" w:pos="162"/>
              </w:tabs>
              <w:ind w:left="720"/>
              <w:jc w:val="both"/>
              <w:rPr>
                <w:rFonts w:ascii="Times New Roman" w:eastAsia="Times New Roman" w:hAnsi="Times New Roman"/>
                <w:color w:val="auto"/>
                <w:sz w:val="20"/>
                <w:szCs w:val="20"/>
              </w:rPr>
            </w:pPr>
          </w:p>
        </w:tc>
      </w:tr>
    </w:tbl>
    <w:p w:rsidR="009E3652" w:rsidRDefault="009E3652">
      <w:pPr>
        <w:pStyle w:val="FreeForm"/>
        <w:sectPr w:rsidR="009E3652" w:rsidSect="004C14F1">
          <w:headerReference w:type="first" r:id="rId12"/>
          <w:pgSz w:w="15840" w:h="12240" w:orient="landscape"/>
          <w:pgMar w:top="1008" w:right="1008" w:bottom="1008" w:left="1008" w:header="792" w:footer="792" w:gutter="0"/>
          <w:cols w:space="720"/>
          <w:titlePg/>
          <w:docGrid w:linePitch="326"/>
        </w:sectPr>
      </w:pPr>
    </w:p>
    <w:p w:rsidR="00AF4539" w:rsidRPr="00B11A06" w:rsidRDefault="00AF4539" w:rsidP="004627DD">
      <w:pPr>
        <w:pStyle w:val="FreeForm"/>
        <w:rPr>
          <w:rFonts w:eastAsia="Times New Roman"/>
          <w:color w:val="auto"/>
          <w:lang w:bidi="x-none"/>
        </w:rPr>
      </w:pPr>
    </w:p>
    <w:sectPr w:rsidR="00AF4539" w:rsidRPr="00B11A06" w:rsidSect="009E3652">
      <w:headerReference w:type="first" r:id="rId13"/>
      <w:pgSz w:w="12240" w:h="15840"/>
      <w:pgMar w:top="1008" w:right="1008" w:bottom="1008" w:left="1008" w:header="792" w:footer="792"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2036" w:rsidRDefault="00272036">
      <w:r>
        <w:separator/>
      </w:r>
    </w:p>
  </w:endnote>
  <w:endnote w:type="continuationSeparator" w:id="0">
    <w:p w:rsidR="00272036" w:rsidRDefault="00272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ヒラギノ角ゴ Pro W3">
    <w:altName w:val="MS Mincho"/>
    <w:charset w:val="80"/>
    <w:family w:val="auto"/>
    <w:pitch w:val="variable"/>
    <w:sig w:usb0="00000000" w:usb1="7AC7FFFF" w:usb2="00000012" w:usb3="00000000" w:csb0="0002000D" w:csb1="00000000"/>
  </w:font>
  <w:font w:name="Segoe UI">
    <w:panose1 w:val="020B0502040204020203"/>
    <w:charset w:val="00"/>
    <w:family w:val="swiss"/>
    <w:pitch w:val="variable"/>
    <w:sig w:usb0="E10022FF" w:usb1="C000E47F" w:usb2="00000029" w:usb3="00000000" w:csb0="000001DF" w:csb1="00000000"/>
  </w:font>
  <w:font w:name="Times New Roman Bold">
    <w:panose1 w:val="02020803070505020304"/>
    <w:charset w:val="00"/>
    <w:family w:val="auto"/>
    <w:pitch w:val="variable"/>
    <w:sig w:usb0="00000003" w:usb1="00000000" w:usb2="00000000" w:usb3="00000000" w:csb0="00000001" w:csb1="00000000"/>
  </w:font>
  <w:font w:name="Times New Roman Italic">
    <w:panose1 w:val="0202050305040509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2036" w:rsidRDefault="00272036">
      <w:r>
        <w:separator/>
      </w:r>
    </w:p>
  </w:footnote>
  <w:footnote w:type="continuationSeparator" w:id="0">
    <w:p w:rsidR="00272036" w:rsidRDefault="002720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4B7A" w:rsidRDefault="00CD2348" w:rsidP="00880BEA">
    <w:pPr>
      <w:pStyle w:val="Header1"/>
      <w:pBdr>
        <w:top w:val="single" w:sz="12" w:space="0" w:color="000000"/>
        <w:left w:val="single" w:sz="12" w:space="0" w:color="000000"/>
        <w:bottom w:val="single" w:sz="12" w:space="0" w:color="000000"/>
        <w:right w:val="single" w:sz="12" w:space="0" w:color="000000"/>
      </w:pBdr>
      <w:tabs>
        <w:tab w:val="clear" w:pos="4320"/>
        <w:tab w:val="clear" w:pos="8640"/>
        <w:tab w:val="right" w:pos="10260"/>
      </w:tabs>
      <w:rPr>
        <w:rFonts w:ascii="Times New Roman" w:hAnsi="Times New Roman"/>
        <w:smallCaps/>
        <w:sz w:val="36"/>
      </w:rPr>
    </w:pPr>
    <w:r>
      <w:rPr>
        <w:rFonts w:ascii="Times New Roman Bold" w:hAnsi="Times New Roman Bold"/>
        <w:smallCaps/>
        <w:sz w:val="34"/>
      </w:rPr>
      <w:t>Atlanta Region</w:t>
    </w:r>
    <w:r w:rsidR="00DE4B7A">
      <w:rPr>
        <w:rFonts w:ascii="Times New Roman Bold" w:hAnsi="Times New Roman Bold"/>
        <w:smallCaps/>
        <w:sz w:val="34"/>
      </w:rPr>
      <w:t xml:space="preserve"> Naval Science</w:t>
    </w:r>
    <w:r w:rsidR="00DE4B7A">
      <w:rPr>
        <w:rFonts w:ascii="Times New Roman" w:hAnsi="Times New Roman"/>
        <w:smallCaps/>
        <w:sz w:val="34"/>
      </w:rPr>
      <w:tab/>
    </w:r>
    <w:r w:rsidR="00DE4B7A">
      <w:rPr>
        <w:rFonts w:ascii="Times New Roman" w:hAnsi="Times New Roman"/>
        <w:smallCaps/>
        <w:sz w:val="36"/>
      </w:rPr>
      <w:t>Spring 201</w:t>
    </w:r>
    <w:r w:rsidR="008A412D">
      <w:rPr>
        <w:rFonts w:ascii="Times New Roman" w:hAnsi="Times New Roman"/>
        <w:smallCaps/>
        <w:sz w:val="36"/>
      </w:rPr>
      <w:t>7</w:t>
    </w:r>
  </w:p>
  <w:p w:rsidR="00DE4B7A" w:rsidRDefault="00DE4B7A">
    <w:pPr>
      <w:pBdr>
        <w:top w:val="single" w:sz="12" w:space="0" w:color="000000"/>
        <w:left w:val="single" w:sz="12" w:space="0" w:color="000000"/>
        <w:bottom w:val="single" w:sz="12" w:space="0" w:color="000000"/>
        <w:right w:val="single" w:sz="12" w:space="0" w:color="000000"/>
      </w:pBdr>
      <w:tabs>
        <w:tab w:val="right" w:pos="9360"/>
      </w:tabs>
      <w:rPr>
        <w:rFonts w:ascii="Times New Roman" w:hAnsi="Times New Roman"/>
        <w:smallCaps/>
        <w:sz w:val="8"/>
      </w:rPr>
    </w:pPr>
    <w:r>
      <w:rPr>
        <w:rFonts w:ascii="Times New Roman" w:hAnsi="Times New Roman"/>
        <w:smallCaps/>
        <w:sz w:val="20"/>
      </w:rPr>
      <w:t xml:space="preserve"> Naval Reserve Offi</w:t>
    </w:r>
    <w:r w:rsidR="00CD2348">
      <w:rPr>
        <w:rFonts w:ascii="Times New Roman" w:hAnsi="Times New Roman"/>
        <w:smallCaps/>
        <w:sz w:val="20"/>
      </w:rPr>
      <w:t>cers Training Corps</w:t>
    </w:r>
  </w:p>
  <w:p w:rsidR="00DE4B7A" w:rsidRDefault="00DE4B7A">
    <w:pPr>
      <w:pBdr>
        <w:top w:val="single" w:sz="12" w:space="0" w:color="000000"/>
        <w:left w:val="single" w:sz="12" w:space="0" w:color="000000"/>
        <w:bottom w:val="single" w:sz="12" w:space="0" w:color="000000"/>
        <w:right w:val="single" w:sz="12" w:space="0" w:color="000000"/>
      </w:pBdr>
      <w:rPr>
        <w:sz w:val="8"/>
      </w:rPr>
    </w:pPr>
  </w:p>
  <w:p w:rsidR="00DE4B7A" w:rsidRDefault="00DE4B7A">
    <w:pPr>
      <w:pStyle w:val="Header1"/>
      <w:tabs>
        <w:tab w:val="clear" w:pos="8640"/>
        <w:tab w:val="right" w:pos="9360"/>
      </w:tabs>
      <w:jc w:val="right"/>
      <w:rPr>
        <w:rFonts w:ascii="Times New Roman" w:eastAsia="Times New Roman" w:hAnsi="Times New Roman"/>
        <w:color w:val="auto"/>
        <w:sz w:val="20"/>
        <w:lang w:bidi="x-none"/>
      </w:rPr>
    </w:pPr>
    <w:r>
      <w:rPr>
        <w:rFonts w:ascii="Times New Roman" w:hAnsi="Times New Roman"/>
        <w:smallCaps/>
        <w:sz w:val="18"/>
      </w:rPr>
      <w:t>Syllabus</w:t>
    </w:r>
    <w:r w:rsidR="008A412D">
      <w:rPr>
        <w:rFonts w:ascii="Times New Roman" w:hAnsi="Times New Roman"/>
        <w:sz w:val="18"/>
      </w:rPr>
      <w:t xml:space="preserve"> v2</w:t>
    </w:r>
    <w:r>
      <w:rPr>
        <w:rFonts w:ascii="Times New Roman" w:hAnsi="Times New Roman"/>
        <w:sz w:val="18"/>
      </w:rPr>
      <w:t>.0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BB9" w:rsidRDefault="00EB6BB9" w:rsidP="00EB6BB9">
    <w:pPr>
      <w:pStyle w:val="Header1"/>
      <w:pBdr>
        <w:top w:val="single" w:sz="12" w:space="0" w:color="000000"/>
        <w:left w:val="single" w:sz="12" w:space="0" w:color="000000"/>
        <w:bottom w:val="single" w:sz="12" w:space="0" w:color="000000"/>
        <w:right w:val="single" w:sz="12" w:space="0" w:color="000000"/>
      </w:pBdr>
      <w:tabs>
        <w:tab w:val="clear" w:pos="4320"/>
        <w:tab w:val="clear" w:pos="8640"/>
        <w:tab w:val="right" w:pos="10260"/>
      </w:tabs>
      <w:rPr>
        <w:rFonts w:ascii="Times New Roman" w:hAnsi="Times New Roman"/>
        <w:smallCaps/>
        <w:sz w:val="36"/>
      </w:rPr>
    </w:pPr>
    <w:r>
      <w:rPr>
        <w:rFonts w:ascii="Times New Roman Bold" w:hAnsi="Times New Roman Bold"/>
        <w:smallCaps/>
        <w:sz w:val="34"/>
      </w:rPr>
      <w:t>Atlanta Region Naval Science</w:t>
    </w:r>
    <w:r>
      <w:rPr>
        <w:rFonts w:ascii="Times New Roman" w:hAnsi="Times New Roman"/>
        <w:smallCaps/>
        <w:sz w:val="34"/>
      </w:rPr>
      <w:tab/>
    </w:r>
    <w:r>
      <w:rPr>
        <w:rFonts w:ascii="Times New Roman" w:hAnsi="Times New Roman"/>
        <w:smallCaps/>
        <w:sz w:val="34"/>
      </w:rPr>
      <w:tab/>
    </w:r>
    <w:r>
      <w:rPr>
        <w:rFonts w:ascii="Times New Roman" w:hAnsi="Times New Roman"/>
        <w:smallCaps/>
        <w:sz w:val="34"/>
      </w:rPr>
      <w:tab/>
    </w:r>
    <w:r>
      <w:rPr>
        <w:rFonts w:ascii="Times New Roman" w:hAnsi="Times New Roman"/>
        <w:smallCaps/>
        <w:sz w:val="36"/>
      </w:rPr>
      <w:t>Spring 2016</w:t>
    </w:r>
  </w:p>
  <w:p w:rsidR="00EB6BB9" w:rsidRDefault="00EB6BB9" w:rsidP="00EB6BB9">
    <w:pPr>
      <w:pBdr>
        <w:top w:val="single" w:sz="12" w:space="0" w:color="000000"/>
        <w:left w:val="single" w:sz="12" w:space="0" w:color="000000"/>
        <w:bottom w:val="single" w:sz="12" w:space="0" w:color="000000"/>
        <w:right w:val="single" w:sz="12" w:space="0" w:color="000000"/>
      </w:pBdr>
      <w:tabs>
        <w:tab w:val="right" w:pos="9360"/>
      </w:tabs>
      <w:rPr>
        <w:rFonts w:ascii="Times New Roman" w:hAnsi="Times New Roman"/>
        <w:smallCaps/>
        <w:sz w:val="8"/>
      </w:rPr>
    </w:pPr>
    <w:r>
      <w:rPr>
        <w:rFonts w:ascii="Times New Roman" w:hAnsi="Times New Roman"/>
        <w:smallCaps/>
        <w:sz w:val="20"/>
      </w:rPr>
      <w:t xml:space="preserve"> Naval Reserve Officers Training Corps</w:t>
    </w:r>
  </w:p>
  <w:p w:rsidR="00EB6BB9" w:rsidRDefault="00EB6BB9" w:rsidP="00EB6BB9">
    <w:pPr>
      <w:pBdr>
        <w:top w:val="single" w:sz="12" w:space="0" w:color="000000"/>
        <w:left w:val="single" w:sz="12" w:space="0" w:color="000000"/>
        <w:bottom w:val="single" w:sz="12" w:space="0" w:color="000000"/>
        <w:right w:val="single" w:sz="12" w:space="0" w:color="000000"/>
      </w:pBdr>
      <w:rPr>
        <w:sz w:val="8"/>
      </w:rPr>
    </w:pPr>
  </w:p>
  <w:p w:rsidR="00DE4B7A" w:rsidRDefault="00DE4B7A">
    <w:pPr>
      <w:pBdr>
        <w:top w:val="single" w:sz="12" w:space="0" w:color="000000"/>
        <w:left w:val="single" w:sz="12" w:space="0" w:color="000000"/>
        <w:bottom w:val="single" w:sz="12" w:space="0" w:color="000000"/>
        <w:right w:val="single" w:sz="12" w:space="0" w:color="000000"/>
      </w:pBdr>
      <w:rPr>
        <w:sz w:val="8"/>
      </w:rPr>
    </w:pPr>
  </w:p>
  <w:p w:rsidR="00DE4B7A" w:rsidRDefault="00DE4B7A">
    <w:pPr>
      <w:pStyle w:val="Header1"/>
      <w:tabs>
        <w:tab w:val="clear" w:pos="8640"/>
        <w:tab w:val="right" w:pos="9360"/>
      </w:tabs>
      <w:jc w:val="right"/>
      <w:rPr>
        <w:rFonts w:ascii="Times New Roman" w:eastAsia="Times New Roman" w:hAnsi="Times New Roman"/>
        <w:color w:val="auto"/>
        <w:sz w:val="20"/>
        <w:lang w:bidi="x-none"/>
      </w:rPr>
    </w:pPr>
    <w:r>
      <w:rPr>
        <w:rFonts w:ascii="Times New Roman" w:hAnsi="Times New Roman"/>
        <w:smallCaps/>
        <w:sz w:val="18"/>
      </w:rPr>
      <w:t>Syllabus</w:t>
    </w:r>
    <w:r>
      <w:rPr>
        <w:rFonts w:ascii="Times New Roman" w:hAnsi="Times New Roman"/>
        <w:sz w:val="18"/>
      </w:rPr>
      <w:t xml:space="preserve"> v1.0</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4B7A" w:rsidRPr="004627DD" w:rsidRDefault="00DE4B7A" w:rsidP="004627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D579E"/>
    <w:multiLevelType w:val="hybridMultilevel"/>
    <w:tmpl w:val="1182FC76"/>
    <w:lvl w:ilvl="0" w:tplc="BB4276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E5BA7"/>
    <w:multiLevelType w:val="hybridMultilevel"/>
    <w:tmpl w:val="95EE6A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394E76"/>
    <w:multiLevelType w:val="hybridMultilevel"/>
    <w:tmpl w:val="0B96C4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A41149"/>
    <w:multiLevelType w:val="hybridMultilevel"/>
    <w:tmpl w:val="7E7E26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3E035E"/>
    <w:multiLevelType w:val="hybridMultilevel"/>
    <w:tmpl w:val="1D9C6A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AC0C1B"/>
    <w:multiLevelType w:val="hybridMultilevel"/>
    <w:tmpl w:val="C27C8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0E2144"/>
    <w:multiLevelType w:val="hybridMultilevel"/>
    <w:tmpl w:val="6462678E"/>
    <w:lvl w:ilvl="0" w:tplc="04090001">
      <w:start w:val="1"/>
      <w:numFmt w:val="bullet"/>
      <w:lvlText w:val=""/>
      <w:lvlJc w:val="left"/>
      <w:pPr>
        <w:tabs>
          <w:tab w:val="num" w:pos="792"/>
        </w:tabs>
        <w:ind w:left="792" w:hanging="360"/>
      </w:pPr>
      <w:rPr>
        <w:rFonts w:ascii="Symbol" w:hAnsi="Symbol" w:hint="default"/>
      </w:rPr>
    </w:lvl>
    <w:lvl w:ilvl="1" w:tplc="2E562456">
      <w:start w:val="1"/>
      <w:numFmt w:val="bullet"/>
      <w:lvlText w:val=""/>
      <w:lvlJc w:val="left"/>
      <w:pPr>
        <w:tabs>
          <w:tab w:val="num" w:pos="1512"/>
        </w:tabs>
        <w:ind w:left="1512" w:hanging="360"/>
      </w:pPr>
      <w:rPr>
        <w:rFonts w:ascii="Symbol" w:hAnsi="Symbol" w:hint="default"/>
        <w:sz w:val="20"/>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7" w15:restartNumberingAfterBreak="0">
    <w:nsid w:val="200D431F"/>
    <w:multiLevelType w:val="hybridMultilevel"/>
    <w:tmpl w:val="BECAF0A4"/>
    <w:lvl w:ilvl="0" w:tplc="9CF27BCC">
      <w:start w:val="1"/>
      <w:numFmt w:val="bullet"/>
      <w:lvlText w:val=""/>
      <w:lvlJc w:val="left"/>
      <w:pPr>
        <w:ind w:left="79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CE3CEF"/>
    <w:multiLevelType w:val="hybridMultilevel"/>
    <w:tmpl w:val="561AA1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175C0E"/>
    <w:multiLevelType w:val="hybridMultilevel"/>
    <w:tmpl w:val="F0AC93E0"/>
    <w:lvl w:ilvl="0" w:tplc="04090001">
      <w:start w:val="1"/>
      <w:numFmt w:val="bullet"/>
      <w:lvlText w:val=""/>
      <w:lvlJc w:val="left"/>
      <w:pPr>
        <w:tabs>
          <w:tab w:val="num" w:pos="360"/>
        </w:tabs>
        <w:ind w:left="360" w:hanging="360"/>
      </w:pPr>
      <w:rPr>
        <w:rFonts w:ascii="Symbol" w:hAnsi="Symbol" w:hint="default"/>
      </w:rPr>
    </w:lvl>
    <w:lvl w:ilvl="1" w:tplc="2E562456">
      <w:start w:val="1"/>
      <w:numFmt w:val="bullet"/>
      <w:lvlText w:val=""/>
      <w:lvlJc w:val="left"/>
      <w:pPr>
        <w:tabs>
          <w:tab w:val="num" w:pos="1080"/>
        </w:tabs>
        <w:ind w:left="1080" w:hanging="360"/>
      </w:pPr>
      <w:rPr>
        <w:rFonts w:ascii="Symbol" w:hAnsi="Symbol" w:hint="default"/>
        <w:sz w:val="20"/>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4701D8C"/>
    <w:multiLevelType w:val="hybridMultilevel"/>
    <w:tmpl w:val="7B3628B0"/>
    <w:lvl w:ilvl="0" w:tplc="4D007412">
      <w:start w:val="1"/>
      <w:numFmt w:val="bullet"/>
      <w:lvlText w:val=""/>
      <w:lvlJc w:val="right"/>
      <w:pPr>
        <w:ind w:left="774"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1" w15:restartNumberingAfterBreak="0">
    <w:nsid w:val="24F625CA"/>
    <w:multiLevelType w:val="hybridMultilevel"/>
    <w:tmpl w:val="7DAA4A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B05ED9"/>
    <w:multiLevelType w:val="hybridMultilevel"/>
    <w:tmpl w:val="E488C744"/>
    <w:lvl w:ilvl="0" w:tplc="4D007412">
      <w:start w:val="1"/>
      <w:numFmt w:val="bullet"/>
      <w:lvlText w:val=""/>
      <w:lvlJc w:val="right"/>
      <w:pPr>
        <w:ind w:left="79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9E7446"/>
    <w:multiLevelType w:val="hybridMultilevel"/>
    <w:tmpl w:val="2FD679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96115BA"/>
    <w:multiLevelType w:val="singleLevel"/>
    <w:tmpl w:val="0409000B"/>
    <w:lvl w:ilvl="0">
      <w:start w:val="1"/>
      <w:numFmt w:val="bullet"/>
      <w:lvlText w:val=""/>
      <w:lvlJc w:val="left"/>
      <w:pPr>
        <w:ind w:left="1080" w:hanging="360"/>
      </w:pPr>
      <w:rPr>
        <w:rFonts w:ascii="Wingdings" w:hAnsi="Wingdings" w:hint="default"/>
      </w:rPr>
    </w:lvl>
  </w:abstractNum>
  <w:abstractNum w:abstractNumId="15" w15:restartNumberingAfterBreak="0">
    <w:nsid w:val="34ED2AC8"/>
    <w:multiLevelType w:val="hybridMultilevel"/>
    <w:tmpl w:val="D5B4ED8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58145E"/>
    <w:multiLevelType w:val="hybridMultilevel"/>
    <w:tmpl w:val="514893CC"/>
    <w:lvl w:ilvl="0" w:tplc="04090001">
      <w:start w:val="1"/>
      <w:numFmt w:val="bullet"/>
      <w:lvlText w:val=""/>
      <w:lvlJc w:val="left"/>
      <w:pPr>
        <w:tabs>
          <w:tab w:val="num" w:pos="882"/>
        </w:tabs>
        <w:ind w:left="882" w:hanging="360"/>
      </w:pPr>
      <w:rPr>
        <w:rFonts w:ascii="Symbol" w:hAnsi="Symbol" w:hint="default"/>
      </w:rPr>
    </w:lvl>
    <w:lvl w:ilvl="1" w:tplc="04090003" w:tentative="1">
      <w:start w:val="1"/>
      <w:numFmt w:val="bullet"/>
      <w:lvlText w:val="o"/>
      <w:lvlJc w:val="left"/>
      <w:pPr>
        <w:tabs>
          <w:tab w:val="num" w:pos="1602"/>
        </w:tabs>
        <w:ind w:left="1602" w:hanging="360"/>
      </w:pPr>
      <w:rPr>
        <w:rFonts w:ascii="Courier New" w:hAnsi="Courier New" w:cs="Courier New" w:hint="default"/>
      </w:rPr>
    </w:lvl>
    <w:lvl w:ilvl="2" w:tplc="04090005" w:tentative="1">
      <w:start w:val="1"/>
      <w:numFmt w:val="bullet"/>
      <w:lvlText w:val=""/>
      <w:lvlJc w:val="left"/>
      <w:pPr>
        <w:tabs>
          <w:tab w:val="num" w:pos="2322"/>
        </w:tabs>
        <w:ind w:left="2322" w:hanging="360"/>
      </w:pPr>
      <w:rPr>
        <w:rFonts w:ascii="Wingdings" w:hAnsi="Wingdings" w:hint="default"/>
      </w:rPr>
    </w:lvl>
    <w:lvl w:ilvl="3" w:tplc="04090001" w:tentative="1">
      <w:start w:val="1"/>
      <w:numFmt w:val="bullet"/>
      <w:lvlText w:val=""/>
      <w:lvlJc w:val="left"/>
      <w:pPr>
        <w:tabs>
          <w:tab w:val="num" w:pos="3042"/>
        </w:tabs>
        <w:ind w:left="3042" w:hanging="360"/>
      </w:pPr>
      <w:rPr>
        <w:rFonts w:ascii="Symbol" w:hAnsi="Symbol" w:hint="default"/>
      </w:rPr>
    </w:lvl>
    <w:lvl w:ilvl="4" w:tplc="04090003" w:tentative="1">
      <w:start w:val="1"/>
      <w:numFmt w:val="bullet"/>
      <w:lvlText w:val="o"/>
      <w:lvlJc w:val="left"/>
      <w:pPr>
        <w:tabs>
          <w:tab w:val="num" w:pos="3762"/>
        </w:tabs>
        <w:ind w:left="3762" w:hanging="360"/>
      </w:pPr>
      <w:rPr>
        <w:rFonts w:ascii="Courier New" w:hAnsi="Courier New" w:cs="Courier New" w:hint="default"/>
      </w:rPr>
    </w:lvl>
    <w:lvl w:ilvl="5" w:tplc="04090005" w:tentative="1">
      <w:start w:val="1"/>
      <w:numFmt w:val="bullet"/>
      <w:lvlText w:val=""/>
      <w:lvlJc w:val="left"/>
      <w:pPr>
        <w:tabs>
          <w:tab w:val="num" w:pos="4482"/>
        </w:tabs>
        <w:ind w:left="4482" w:hanging="360"/>
      </w:pPr>
      <w:rPr>
        <w:rFonts w:ascii="Wingdings" w:hAnsi="Wingdings" w:hint="default"/>
      </w:rPr>
    </w:lvl>
    <w:lvl w:ilvl="6" w:tplc="04090001" w:tentative="1">
      <w:start w:val="1"/>
      <w:numFmt w:val="bullet"/>
      <w:lvlText w:val=""/>
      <w:lvlJc w:val="left"/>
      <w:pPr>
        <w:tabs>
          <w:tab w:val="num" w:pos="5202"/>
        </w:tabs>
        <w:ind w:left="5202" w:hanging="360"/>
      </w:pPr>
      <w:rPr>
        <w:rFonts w:ascii="Symbol" w:hAnsi="Symbol" w:hint="default"/>
      </w:rPr>
    </w:lvl>
    <w:lvl w:ilvl="7" w:tplc="04090003" w:tentative="1">
      <w:start w:val="1"/>
      <w:numFmt w:val="bullet"/>
      <w:lvlText w:val="o"/>
      <w:lvlJc w:val="left"/>
      <w:pPr>
        <w:tabs>
          <w:tab w:val="num" w:pos="5922"/>
        </w:tabs>
        <w:ind w:left="5922" w:hanging="360"/>
      </w:pPr>
      <w:rPr>
        <w:rFonts w:ascii="Courier New" w:hAnsi="Courier New" w:cs="Courier New" w:hint="default"/>
      </w:rPr>
    </w:lvl>
    <w:lvl w:ilvl="8" w:tplc="04090005" w:tentative="1">
      <w:start w:val="1"/>
      <w:numFmt w:val="bullet"/>
      <w:lvlText w:val=""/>
      <w:lvlJc w:val="left"/>
      <w:pPr>
        <w:tabs>
          <w:tab w:val="num" w:pos="6642"/>
        </w:tabs>
        <w:ind w:left="6642" w:hanging="360"/>
      </w:pPr>
      <w:rPr>
        <w:rFonts w:ascii="Wingdings" w:hAnsi="Wingdings" w:hint="default"/>
      </w:rPr>
    </w:lvl>
  </w:abstractNum>
  <w:abstractNum w:abstractNumId="17" w15:restartNumberingAfterBreak="0">
    <w:nsid w:val="36D96785"/>
    <w:multiLevelType w:val="hybridMultilevel"/>
    <w:tmpl w:val="7CCE7D62"/>
    <w:lvl w:ilvl="0" w:tplc="3AB0BDCA">
      <w:start w:val="1"/>
      <w:numFmt w:val="upp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8" w15:restartNumberingAfterBreak="0">
    <w:nsid w:val="36E95362"/>
    <w:multiLevelType w:val="hybridMultilevel"/>
    <w:tmpl w:val="794E0F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2719ED"/>
    <w:multiLevelType w:val="hybridMultilevel"/>
    <w:tmpl w:val="B694F9F0"/>
    <w:lvl w:ilvl="0" w:tplc="4D007412">
      <w:start w:val="1"/>
      <w:numFmt w:val="bullet"/>
      <w:lvlText w:val=""/>
      <w:lvlJc w:val="right"/>
      <w:pPr>
        <w:ind w:left="79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2C66FE"/>
    <w:multiLevelType w:val="hybridMultilevel"/>
    <w:tmpl w:val="B3B80EFC"/>
    <w:lvl w:ilvl="0" w:tplc="4D007412">
      <w:start w:val="1"/>
      <w:numFmt w:val="bullet"/>
      <w:lvlText w:val=""/>
      <w:lvlJc w:val="right"/>
      <w:pPr>
        <w:ind w:left="79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677655"/>
    <w:multiLevelType w:val="hybridMultilevel"/>
    <w:tmpl w:val="F238D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926F8B"/>
    <w:multiLevelType w:val="hybridMultilevel"/>
    <w:tmpl w:val="DFC8AF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DED3A59"/>
    <w:multiLevelType w:val="hybridMultilevel"/>
    <w:tmpl w:val="2ED29F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49F2B67"/>
    <w:multiLevelType w:val="hybridMultilevel"/>
    <w:tmpl w:val="979CE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F65094"/>
    <w:multiLevelType w:val="hybridMultilevel"/>
    <w:tmpl w:val="E340C7C2"/>
    <w:lvl w:ilvl="0" w:tplc="E0CC6F14">
      <w:start w:val="1"/>
      <w:numFmt w:val="bullet"/>
      <w:lvlText w:val=""/>
      <w:lvlJc w:val="left"/>
      <w:pPr>
        <w:ind w:left="792"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DB5A55"/>
    <w:multiLevelType w:val="hybridMultilevel"/>
    <w:tmpl w:val="E36064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48C236C"/>
    <w:multiLevelType w:val="hybridMultilevel"/>
    <w:tmpl w:val="CE2618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52A4380"/>
    <w:multiLevelType w:val="hybridMultilevel"/>
    <w:tmpl w:val="153274F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67FA1C10"/>
    <w:multiLevelType w:val="hybridMultilevel"/>
    <w:tmpl w:val="8F702C0A"/>
    <w:lvl w:ilvl="0" w:tplc="17567F5C">
      <w:start w:val="1"/>
      <w:numFmt w:val="upp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0" w15:restartNumberingAfterBreak="0">
    <w:nsid w:val="69FF3C00"/>
    <w:multiLevelType w:val="hybridMultilevel"/>
    <w:tmpl w:val="504830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AA220DB"/>
    <w:multiLevelType w:val="hybridMultilevel"/>
    <w:tmpl w:val="3CFAA654"/>
    <w:lvl w:ilvl="0" w:tplc="D3A4F94A">
      <w:start w:val="1"/>
      <w:numFmt w:val="upp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2" w15:restartNumberingAfterBreak="0">
    <w:nsid w:val="6DCC7B9C"/>
    <w:multiLevelType w:val="hybridMultilevel"/>
    <w:tmpl w:val="B7AA93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056592D"/>
    <w:multiLevelType w:val="hybridMultilevel"/>
    <w:tmpl w:val="C31A5E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31008CB"/>
    <w:multiLevelType w:val="hybridMultilevel"/>
    <w:tmpl w:val="8A5EB7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52E3233"/>
    <w:multiLevelType w:val="hybridMultilevel"/>
    <w:tmpl w:val="4F5E2B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55D4768"/>
    <w:multiLevelType w:val="hybridMultilevel"/>
    <w:tmpl w:val="8A3E04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A125E65"/>
    <w:multiLevelType w:val="hybridMultilevel"/>
    <w:tmpl w:val="F3F6DD08"/>
    <w:lvl w:ilvl="0" w:tplc="2E562456">
      <w:start w:val="1"/>
      <w:numFmt w:val="bullet"/>
      <w:lvlText w:val=""/>
      <w:lvlJc w:val="left"/>
      <w:pPr>
        <w:tabs>
          <w:tab w:val="num" w:pos="792"/>
        </w:tabs>
        <w:ind w:left="792" w:hanging="360"/>
      </w:pPr>
      <w:rPr>
        <w:rFonts w:ascii="Symbol" w:hAnsi="Symbol" w:hint="default"/>
        <w:sz w:val="20"/>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38" w15:restartNumberingAfterBreak="0">
    <w:nsid w:val="7A305CE0"/>
    <w:multiLevelType w:val="hybridMultilevel"/>
    <w:tmpl w:val="0EFC54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4"/>
  </w:num>
  <w:num w:numId="2">
    <w:abstractNumId w:val="15"/>
  </w:num>
  <w:num w:numId="3">
    <w:abstractNumId w:val="17"/>
  </w:num>
  <w:num w:numId="4">
    <w:abstractNumId w:val="31"/>
  </w:num>
  <w:num w:numId="5">
    <w:abstractNumId w:val="29"/>
  </w:num>
  <w:num w:numId="6">
    <w:abstractNumId w:val="26"/>
  </w:num>
  <w:num w:numId="7">
    <w:abstractNumId w:val="6"/>
  </w:num>
  <w:num w:numId="8">
    <w:abstractNumId w:val="38"/>
  </w:num>
  <w:num w:numId="9">
    <w:abstractNumId w:val="22"/>
  </w:num>
  <w:num w:numId="10">
    <w:abstractNumId w:val="18"/>
  </w:num>
  <w:num w:numId="11">
    <w:abstractNumId w:val="1"/>
  </w:num>
  <w:num w:numId="12">
    <w:abstractNumId w:val="8"/>
  </w:num>
  <w:num w:numId="13">
    <w:abstractNumId w:val="11"/>
  </w:num>
  <w:num w:numId="14">
    <w:abstractNumId w:val="13"/>
  </w:num>
  <w:num w:numId="15">
    <w:abstractNumId w:val="30"/>
  </w:num>
  <w:num w:numId="16">
    <w:abstractNumId w:val="23"/>
  </w:num>
  <w:num w:numId="17">
    <w:abstractNumId w:val="27"/>
  </w:num>
  <w:num w:numId="18">
    <w:abstractNumId w:val="33"/>
  </w:num>
  <w:num w:numId="19">
    <w:abstractNumId w:val="16"/>
  </w:num>
  <w:num w:numId="20">
    <w:abstractNumId w:val="2"/>
  </w:num>
  <w:num w:numId="21">
    <w:abstractNumId w:val="4"/>
  </w:num>
  <w:num w:numId="22">
    <w:abstractNumId w:val="9"/>
  </w:num>
  <w:num w:numId="23">
    <w:abstractNumId w:val="5"/>
  </w:num>
  <w:num w:numId="24">
    <w:abstractNumId w:val="36"/>
  </w:num>
  <w:num w:numId="25">
    <w:abstractNumId w:val="32"/>
  </w:num>
  <w:num w:numId="26">
    <w:abstractNumId w:val="34"/>
  </w:num>
  <w:num w:numId="27">
    <w:abstractNumId w:val="28"/>
  </w:num>
  <w:num w:numId="28">
    <w:abstractNumId w:val="3"/>
  </w:num>
  <w:num w:numId="29">
    <w:abstractNumId w:val="35"/>
  </w:num>
  <w:num w:numId="30">
    <w:abstractNumId w:val="37"/>
  </w:num>
  <w:num w:numId="31">
    <w:abstractNumId w:val="24"/>
  </w:num>
  <w:num w:numId="32">
    <w:abstractNumId w:val="21"/>
  </w:num>
  <w:num w:numId="33">
    <w:abstractNumId w:val="12"/>
  </w:num>
  <w:num w:numId="34">
    <w:abstractNumId w:val="20"/>
  </w:num>
  <w:num w:numId="35">
    <w:abstractNumId w:val="10"/>
  </w:num>
  <w:num w:numId="36">
    <w:abstractNumId w:val="19"/>
  </w:num>
  <w:num w:numId="37">
    <w:abstractNumId w:val="7"/>
  </w:num>
  <w:num w:numId="38">
    <w:abstractNumId w:val="25"/>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A06"/>
    <w:rsid w:val="00002C15"/>
    <w:rsid w:val="00006A44"/>
    <w:rsid w:val="00010A41"/>
    <w:rsid w:val="000532C2"/>
    <w:rsid w:val="00062AA2"/>
    <w:rsid w:val="000A66D6"/>
    <w:rsid w:val="000C24FA"/>
    <w:rsid w:val="000C6A94"/>
    <w:rsid w:val="000C710F"/>
    <w:rsid w:val="000E454C"/>
    <w:rsid w:val="000F72CA"/>
    <w:rsid w:val="00104704"/>
    <w:rsid w:val="00104CDF"/>
    <w:rsid w:val="0012337B"/>
    <w:rsid w:val="001568BC"/>
    <w:rsid w:val="001F6E7C"/>
    <w:rsid w:val="00210AD5"/>
    <w:rsid w:val="00230F84"/>
    <w:rsid w:val="00252D3B"/>
    <w:rsid w:val="00272036"/>
    <w:rsid w:val="00280C74"/>
    <w:rsid w:val="00282178"/>
    <w:rsid w:val="00284876"/>
    <w:rsid w:val="002920F8"/>
    <w:rsid w:val="002A0CA3"/>
    <w:rsid w:val="002A19C1"/>
    <w:rsid w:val="002D789D"/>
    <w:rsid w:val="002E46AB"/>
    <w:rsid w:val="002E7319"/>
    <w:rsid w:val="002F788F"/>
    <w:rsid w:val="00300E4A"/>
    <w:rsid w:val="0035238A"/>
    <w:rsid w:val="003615B5"/>
    <w:rsid w:val="00374BF1"/>
    <w:rsid w:val="00386D69"/>
    <w:rsid w:val="00390201"/>
    <w:rsid w:val="003945DA"/>
    <w:rsid w:val="003B068F"/>
    <w:rsid w:val="003B135F"/>
    <w:rsid w:val="003B5DCA"/>
    <w:rsid w:val="003C5D3B"/>
    <w:rsid w:val="003F4690"/>
    <w:rsid w:val="00400883"/>
    <w:rsid w:val="00400FFD"/>
    <w:rsid w:val="004207F1"/>
    <w:rsid w:val="00442C95"/>
    <w:rsid w:val="004627DD"/>
    <w:rsid w:val="004770EC"/>
    <w:rsid w:val="00495F1A"/>
    <w:rsid w:val="004B0ACD"/>
    <w:rsid w:val="004C14F1"/>
    <w:rsid w:val="00507364"/>
    <w:rsid w:val="00527DEC"/>
    <w:rsid w:val="0054774B"/>
    <w:rsid w:val="00554F3C"/>
    <w:rsid w:val="0055711F"/>
    <w:rsid w:val="0057190B"/>
    <w:rsid w:val="005A019E"/>
    <w:rsid w:val="005A6E68"/>
    <w:rsid w:val="005B5266"/>
    <w:rsid w:val="005C0A9D"/>
    <w:rsid w:val="005E4595"/>
    <w:rsid w:val="005F06D7"/>
    <w:rsid w:val="005F1A68"/>
    <w:rsid w:val="005F410A"/>
    <w:rsid w:val="00643E35"/>
    <w:rsid w:val="0065463C"/>
    <w:rsid w:val="00672D8B"/>
    <w:rsid w:val="00695BC5"/>
    <w:rsid w:val="006A2731"/>
    <w:rsid w:val="006B0CBB"/>
    <w:rsid w:val="006C1FCF"/>
    <w:rsid w:val="006C2D38"/>
    <w:rsid w:val="006C5406"/>
    <w:rsid w:val="006E6185"/>
    <w:rsid w:val="006F62E1"/>
    <w:rsid w:val="0071327E"/>
    <w:rsid w:val="007139A4"/>
    <w:rsid w:val="00731D45"/>
    <w:rsid w:val="00731D80"/>
    <w:rsid w:val="00735567"/>
    <w:rsid w:val="00776661"/>
    <w:rsid w:val="007C4D48"/>
    <w:rsid w:val="007D4C03"/>
    <w:rsid w:val="00837E28"/>
    <w:rsid w:val="008435A6"/>
    <w:rsid w:val="00874309"/>
    <w:rsid w:val="00880BEA"/>
    <w:rsid w:val="00881772"/>
    <w:rsid w:val="008977E8"/>
    <w:rsid w:val="00897906"/>
    <w:rsid w:val="008A412D"/>
    <w:rsid w:val="008B44AB"/>
    <w:rsid w:val="008B72BB"/>
    <w:rsid w:val="008B78FB"/>
    <w:rsid w:val="008C0A8C"/>
    <w:rsid w:val="008C7F1F"/>
    <w:rsid w:val="008D63D5"/>
    <w:rsid w:val="00910DFE"/>
    <w:rsid w:val="009626EB"/>
    <w:rsid w:val="009968C1"/>
    <w:rsid w:val="009A12B5"/>
    <w:rsid w:val="009C773F"/>
    <w:rsid w:val="009D650F"/>
    <w:rsid w:val="009E3652"/>
    <w:rsid w:val="00A242CB"/>
    <w:rsid w:val="00A425A5"/>
    <w:rsid w:val="00A5423F"/>
    <w:rsid w:val="00A72C24"/>
    <w:rsid w:val="00A7449B"/>
    <w:rsid w:val="00A84F5D"/>
    <w:rsid w:val="00AC2F0D"/>
    <w:rsid w:val="00AF3215"/>
    <w:rsid w:val="00AF4539"/>
    <w:rsid w:val="00B029CD"/>
    <w:rsid w:val="00B0722D"/>
    <w:rsid w:val="00B11A06"/>
    <w:rsid w:val="00B13CE1"/>
    <w:rsid w:val="00B405C9"/>
    <w:rsid w:val="00B44992"/>
    <w:rsid w:val="00B53DF2"/>
    <w:rsid w:val="00B64691"/>
    <w:rsid w:val="00B77811"/>
    <w:rsid w:val="00BA0A10"/>
    <w:rsid w:val="00BB2DE3"/>
    <w:rsid w:val="00BE5BAD"/>
    <w:rsid w:val="00BF1ABE"/>
    <w:rsid w:val="00C37F72"/>
    <w:rsid w:val="00C542C3"/>
    <w:rsid w:val="00CA557F"/>
    <w:rsid w:val="00CD2348"/>
    <w:rsid w:val="00CD5978"/>
    <w:rsid w:val="00D11352"/>
    <w:rsid w:val="00D379F0"/>
    <w:rsid w:val="00D511BE"/>
    <w:rsid w:val="00D7332B"/>
    <w:rsid w:val="00D74ADB"/>
    <w:rsid w:val="00D85833"/>
    <w:rsid w:val="00DD6EBF"/>
    <w:rsid w:val="00DE4B7A"/>
    <w:rsid w:val="00DE644E"/>
    <w:rsid w:val="00E06333"/>
    <w:rsid w:val="00E3048F"/>
    <w:rsid w:val="00E67F58"/>
    <w:rsid w:val="00E808B0"/>
    <w:rsid w:val="00EB6BB9"/>
    <w:rsid w:val="00EC215F"/>
    <w:rsid w:val="00ED0BA5"/>
    <w:rsid w:val="00EF4DF2"/>
    <w:rsid w:val="00F56EA7"/>
    <w:rsid w:val="00F60C42"/>
    <w:rsid w:val="00F8186C"/>
    <w:rsid w:val="00F942B3"/>
    <w:rsid w:val="00FA0E4B"/>
    <w:rsid w:val="00FD71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5:docId w15:val="{A0BAC570-3AA3-4B81-B338-9F1D5BA7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BB9"/>
    <w:rPr>
      <w:rFonts w:ascii="Times" w:eastAsia="ヒラギノ角ゴ Pro W3" w:hAnsi="Time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A">
    <w:name w:val="Free Form A"/>
    <w:rPr>
      <w:rFonts w:ascii="Times" w:eastAsia="ヒラギノ角ゴ Pro W3" w:hAnsi="Times"/>
      <w:color w:val="000000"/>
    </w:rPr>
  </w:style>
  <w:style w:type="paragraph" w:customStyle="1" w:styleId="Header1">
    <w:name w:val="Header1"/>
    <w:pPr>
      <w:tabs>
        <w:tab w:val="center" w:pos="4320"/>
        <w:tab w:val="right" w:pos="8640"/>
      </w:tabs>
    </w:pPr>
    <w:rPr>
      <w:rFonts w:ascii="Times" w:eastAsia="ヒラギノ角ゴ Pro W3" w:hAnsi="Times"/>
      <w:color w:val="000000"/>
      <w:sz w:val="24"/>
    </w:rPr>
  </w:style>
  <w:style w:type="paragraph" w:customStyle="1" w:styleId="Footer1">
    <w:name w:val="Footer1"/>
    <w:pPr>
      <w:tabs>
        <w:tab w:val="center" w:pos="4320"/>
        <w:tab w:val="right" w:pos="8640"/>
      </w:tabs>
    </w:pPr>
    <w:rPr>
      <w:rFonts w:ascii="Times" w:eastAsia="ヒラギノ角ゴ Pro W3" w:hAnsi="Times"/>
      <w:color w:val="000000"/>
      <w:sz w:val="24"/>
    </w:rPr>
  </w:style>
  <w:style w:type="paragraph" w:customStyle="1" w:styleId="TitleA">
    <w:name w:val="Title A"/>
    <w:pPr>
      <w:jc w:val="center"/>
    </w:pPr>
    <w:rPr>
      <w:rFonts w:eastAsia="ヒラギノ角ゴ Pro W3"/>
      <w:smallCaps/>
      <w:color w:val="000000"/>
      <w:sz w:val="24"/>
      <w:u w:val="single"/>
    </w:rPr>
  </w:style>
  <w:style w:type="paragraph" w:customStyle="1" w:styleId="PlainText1">
    <w:name w:val="Plain Text1"/>
    <w:rPr>
      <w:rFonts w:ascii="Courier New" w:eastAsia="ヒラギノ角ゴ Pro W3" w:hAnsi="Courier New"/>
      <w:color w:val="000000"/>
    </w:rPr>
  </w:style>
  <w:style w:type="character" w:customStyle="1" w:styleId="Hyperlink1">
    <w:name w:val="Hyperlink1"/>
    <w:rPr>
      <w:color w:val="0000FF"/>
      <w:sz w:val="20"/>
      <w:u w:val="single"/>
    </w:rPr>
  </w:style>
  <w:style w:type="paragraph" w:customStyle="1" w:styleId="FreeForm">
    <w:name w:val="Free Form"/>
    <w:rPr>
      <w:rFonts w:eastAsia="ヒラギノ角ゴ Pro W3"/>
      <w:color w:val="000000"/>
    </w:rPr>
  </w:style>
  <w:style w:type="paragraph" w:customStyle="1" w:styleId="Heading41">
    <w:name w:val="Heading 41"/>
    <w:next w:val="Normal"/>
    <w:pPr>
      <w:keepNext/>
      <w:outlineLvl w:val="3"/>
    </w:pPr>
    <w:rPr>
      <w:rFonts w:ascii="Times" w:eastAsia="ヒラギノ角ゴ Pro W3" w:hAnsi="Times"/>
      <w:i/>
      <w:color w:val="000000"/>
      <w:sz w:val="24"/>
    </w:rPr>
  </w:style>
  <w:style w:type="paragraph" w:styleId="Header">
    <w:name w:val="header"/>
    <w:basedOn w:val="Normal"/>
    <w:link w:val="HeaderChar"/>
    <w:locked/>
    <w:rsid w:val="00B11A06"/>
    <w:pPr>
      <w:tabs>
        <w:tab w:val="center" w:pos="4680"/>
        <w:tab w:val="right" w:pos="9360"/>
      </w:tabs>
    </w:pPr>
  </w:style>
  <w:style w:type="character" w:customStyle="1" w:styleId="HeaderChar">
    <w:name w:val="Header Char"/>
    <w:link w:val="Header"/>
    <w:rsid w:val="00B11A06"/>
    <w:rPr>
      <w:rFonts w:ascii="Times" w:eastAsia="ヒラギノ角ゴ Pro W3" w:hAnsi="Times"/>
      <w:color w:val="000000"/>
      <w:sz w:val="24"/>
      <w:szCs w:val="24"/>
    </w:rPr>
  </w:style>
  <w:style w:type="paragraph" w:styleId="Footer">
    <w:name w:val="footer"/>
    <w:basedOn w:val="Normal"/>
    <w:link w:val="FooterChar"/>
    <w:locked/>
    <w:rsid w:val="00B11A06"/>
    <w:pPr>
      <w:tabs>
        <w:tab w:val="center" w:pos="4680"/>
        <w:tab w:val="right" w:pos="9360"/>
      </w:tabs>
    </w:pPr>
  </w:style>
  <w:style w:type="character" w:customStyle="1" w:styleId="FooterChar">
    <w:name w:val="Footer Char"/>
    <w:link w:val="Footer"/>
    <w:rsid w:val="00B11A06"/>
    <w:rPr>
      <w:rFonts w:ascii="Times" w:eastAsia="ヒラギノ角ゴ Pro W3" w:hAnsi="Times"/>
      <w:color w:val="000000"/>
      <w:sz w:val="24"/>
      <w:szCs w:val="24"/>
    </w:rPr>
  </w:style>
  <w:style w:type="paragraph" w:styleId="BalloonText">
    <w:name w:val="Balloon Text"/>
    <w:basedOn w:val="Normal"/>
    <w:link w:val="BalloonTextChar"/>
    <w:semiHidden/>
    <w:unhideWhenUsed/>
    <w:locked/>
    <w:rsid w:val="0054774B"/>
    <w:rPr>
      <w:rFonts w:ascii="Segoe UI" w:hAnsi="Segoe UI" w:cs="Segoe UI"/>
      <w:sz w:val="18"/>
      <w:szCs w:val="18"/>
    </w:rPr>
  </w:style>
  <w:style w:type="character" w:customStyle="1" w:styleId="BalloonTextChar">
    <w:name w:val="Balloon Text Char"/>
    <w:basedOn w:val="DefaultParagraphFont"/>
    <w:link w:val="BalloonText"/>
    <w:semiHidden/>
    <w:rsid w:val="0054774B"/>
    <w:rPr>
      <w:rFonts w:ascii="Segoe UI" w:eastAsia="ヒラギノ角ゴ Pro W3" w:hAnsi="Segoe UI" w:cs="Segoe UI"/>
      <w:color w:val="000000"/>
      <w:sz w:val="18"/>
      <w:szCs w:val="18"/>
    </w:rPr>
  </w:style>
  <w:style w:type="paragraph" w:styleId="ListParagraph">
    <w:name w:val="List Paragraph"/>
    <w:basedOn w:val="Normal"/>
    <w:uiPriority w:val="34"/>
    <w:qFormat/>
    <w:rsid w:val="00672D8B"/>
    <w:pPr>
      <w:ind w:left="720"/>
      <w:contextualSpacing/>
    </w:pPr>
  </w:style>
  <w:style w:type="character" w:styleId="Emphasis">
    <w:name w:val="Emphasis"/>
    <w:basedOn w:val="DefaultParagraphFont"/>
    <w:uiPriority w:val="20"/>
    <w:qFormat/>
    <w:locked/>
    <w:rsid w:val="00BA0A10"/>
    <w:rPr>
      <w:i/>
      <w:iCs/>
    </w:rPr>
  </w:style>
  <w:style w:type="character" w:customStyle="1" w:styleId="apple-converted-space">
    <w:name w:val="apple-converted-space"/>
    <w:basedOn w:val="DefaultParagraphFont"/>
    <w:rsid w:val="00BA0A10"/>
  </w:style>
  <w:style w:type="character" w:customStyle="1" w:styleId="intro-colon">
    <w:name w:val="intro-colon"/>
    <w:basedOn w:val="DefaultParagraphFont"/>
    <w:rsid w:val="00BA0A10"/>
  </w:style>
  <w:style w:type="character" w:styleId="Hyperlink">
    <w:name w:val="Hyperlink"/>
    <w:basedOn w:val="DefaultParagraphFont"/>
    <w:uiPriority w:val="99"/>
    <w:unhideWhenUsed/>
    <w:locked/>
    <w:rsid w:val="00BA0A10"/>
    <w:rPr>
      <w:color w:val="0000FF"/>
      <w:u w:val="single"/>
    </w:rPr>
  </w:style>
  <w:style w:type="character" w:styleId="FollowedHyperlink">
    <w:name w:val="FollowedHyperlink"/>
    <w:basedOn w:val="DefaultParagraphFont"/>
    <w:semiHidden/>
    <w:unhideWhenUsed/>
    <w:locked/>
    <w:rsid w:val="00BA0A1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739152">
      <w:bodyDiv w:val="1"/>
      <w:marLeft w:val="0"/>
      <w:marRight w:val="0"/>
      <w:marTop w:val="0"/>
      <w:marBottom w:val="0"/>
      <w:divBdr>
        <w:top w:val="none" w:sz="0" w:space="0" w:color="auto"/>
        <w:left w:val="none" w:sz="0" w:space="0" w:color="auto"/>
        <w:bottom w:val="none" w:sz="0" w:space="0" w:color="auto"/>
        <w:right w:val="none" w:sz="0" w:space="0" w:color="auto"/>
      </w:divBdr>
      <w:divsChild>
        <w:div w:id="1198346997">
          <w:marLeft w:val="567"/>
          <w:marRight w:val="0"/>
          <w:marTop w:val="0"/>
          <w:marBottom w:val="0"/>
          <w:divBdr>
            <w:top w:val="none" w:sz="0" w:space="0" w:color="auto"/>
            <w:left w:val="none" w:sz="0" w:space="0" w:color="auto"/>
            <w:bottom w:val="none" w:sz="0" w:space="0" w:color="auto"/>
            <w:right w:val="none" w:sz="0" w:space="0" w:color="auto"/>
          </w:divBdr>
        </w:div>
        <w:div w:id="681320908">
          <w:marLeft w:val="567"/>
          <w:marRight w:val="0"/>
          <w:marTop w:val="0"/>
          <w:marBottom w:val="0"/>
          <w:divBdr>
            <w:top w:val="none" w:sz="0" w:space="0" w:color="auto"/>
            <w:left w:val="none" w:sz="0" w:space="0" w:color="auto"/>
            <w:bottom w:val="none" w:sz="0" w:space="0" w:color="auto"/>
            <w:right w:val="none" w:sz="0" w:space="0" w:color="auto"/>
          </w:divBdr>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disabilityservices.gatech.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B34F75-DF46-4B08-A838-CC306A465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3709</Words>
  <Characters>20072</Characters>
  <Application>Microsoft Office Word</Application>
  <DocSecurity>4</DocSecurity>
  <Lines>167</Lines>
  <Paragraphs>47</Paragraphs>
  <ScaleCrop>false</ScaleCrop>
  <HeadingPairs>
    <vt:vector size="2" baseType="variant">
      <vt:variant>
        <vt:lpstr>Title</vt:lpstr>
      </vt:variant>
      <vt:variant>
        <vt:i4>1</vt:i4>
      </vt:variant>
    </vt:vector>
  </HeadingPairs>
  <TitlesOfParts>
    <vt:vector size="1" baseType="lpstr">
      <vt:lpstr>COURSE TITLE:</vt:lpstr>
    </vt:vector>
  </TitlesOfParts>
  <Company>Microsoft</Company>
  <LinksUpToDate>false</LinksUpToDate>
  <CharactersWithSpaces>23734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dc:title>
  <dc:creator>NROTCU RUTGERS</dc:creator>
  <cp:lastModifiedBy>Hodges, Amy D</cp:lastModifiedBy>
  <cp:revision>2</cp:revision>
  <cp:lastPrinted>2016-01-12T22:07:00Z</cp:lastPrinted>
  <dcterms:created xsi:type="dcterms:W3CDTF">2016-11-29T13:03:00Z</dcterms:created>
  <dcterms:modified xsi:type="dcterms:W3CDTF">2016-11-29T13:03:00Z</dcterms:modified>
</cp:coreProperties>
</file>