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82878" w14:textId="027D4AD3" w:rsidR="00F60708" w:rsidRPr="006679F7" w:rsidRDefault="00F60708" w:rsidP="00F249DF">
      <w:pPr>
        <w:spacing w:after="0" w:line="240" w:lineRule="auto"/>
        <w:jc w:val="center"/>
        <w:rPr>
          <w:rFonts w:ascii="Times New Roman" w:eastAsia="Times New Roman" w:hAnsi="Times New Roman" w:cs="Times New Roman"/>
          <w:b/>
          <w:iCs/>
          <w:sz w:val="24"/>
          <w:szCs w:val="24"/>
        </w:rPr>
      </w:pPr>
      <w:r w:rsidRPr="006679F7">
        <w:rPr>
          <w:rFonts w:ascii="Times New Roman" w:eastAsia="Times New Roman" w:hAnsi="Times New Roman" w:cs="Times New Roman"/>
          <w:b/>
          <w:iCs/>
          <w:sz w:val="24"/>
          <w:szCs w:val="24"/>
        </w:rPr>
        <w:t>SYLLAB</w:t>
      </w:r>
      <w:r w:rsidR="00F249DF">
        <w:rPr>
          <w:rFonts w:ascii="Times New Roman" w:eastAsia="Times New Roman" w:hAnsi="Times New Roman" w:cs="Times New Roman"/>
          <w:b/>
          <w:iCs/>
          <w:sz w:val="24"/>
          <w:szCs w:val="24"/>
        </w:rPr>
        <w:t>US PERS 2002</w:t>
      </w:r>
    </w:p>
    <w:p w14:paraId="02156E98" w14:textId="77777777" w:rsidR="00F60708" w:rsidRPr="006679F7" w:rsidRDefault="00F60708" w:rsidP="00F60708">
      <w:pPr>
        <w:spacing w:after="0" w:line="240" w:lineRule="auto"/>
        <w:rPr>
          <w:rFonts w:ascii="Times New Roman" w:eastAsia="Times New Roman" w:hAnsi="Times New Roman" w:cs="Times New Roman"/>
          <w:b/>
          <w:i/>
          <w:sz w:val="24"/>
          <w:szCs w:val="24"/>
        </w:rPr>
      </w:pPr>
    </w:p>
    <w:p w14:paraId="0B407F62" w14:textId="77777777" w:rsidR="00F60708" w:rsidRPr="006679F7" w:rsidRDefault="00F60708" w:rsidP="00F60708">
      <w:pPr>
        <w:spacing w:after="0" w:line="240" w:lineRule="auto"/>
        <w:rPr>
          <w:rFonts w:ascii="Times New Roman" w:eastAsia="Times New Roman" w:hAnsi="Times New Roman" w:cs="Times New Roman"/>
          <w:b/>
          <w:i/>
          <w:sz w:val="24"/>
          <w:szCs w:val="24"/>
        </w:rPr>
      </w:pPr>
      <w:r w:rsidRPr="006679F7">
        <w:rPr>
          <w:rFonts w:ascii="Times New Roman" w:eastAsia="Times New Roman" w:hAnsi="Times New Roman" w:cs="Times New Roman"/>
          <w:b/>
          <w:i/>
          <w:sz w:val="24"/>
          <w:szCs w:val="24"/>
        </w:rPr>
        <w:t xml:space="preserve">                </w:t>
      </w:r>
    </w:p>
    <w:p w14:paraId="09D2304B" w14:textId="198B87CE" w:rsidR="002337BC" w:rsidRDefault="002337BC" w:rsidP="002337BC">
      <w:pPr>
        <w:spacing w:after="0" w:line="240" w:lineRule="auto"/>
        <w:rPr>
          <w:rFonts w:asciiTheme="majorBidi" w:eastAsia="Times New Roman" w:hAnsiTheme="majorBidi" w:cstheme="majorBidi"/>
          <w:sz w:val="24"/>
          <w:szCs w:val="24"/>
          <w:lang w:val="en"/>
        </w:rPr>
      </w:pPr>
      <w:r>
        <w:rPr>
          <w:rFonts w:asciiTheme="majorBidi" w:eastAsia="Times New Roman" w:hAnsiTheme="majorBidi" w:cstheme="majorBidi"/>
          <w:sz w:val="24"/>
          <w:szCs w:val="24"/>
          <w:lang w:val="en"/>
        </w:rPr>
        <w:t xml:space="preserve">Welcome to Intermediate Persian II. </w:t>
      </w:r>
      <w:r w:rsidRPr="006679F7">
        <w:rPr>
          <w:rFonts w:asciiTheme="majorBidi" w:eastAsia="Times New Roman" w:hAnsiTheme="majorBidi" w:cstheme="majorBidi"/>
          <w:sz w:val="24"/>
          <w:szCs w:val="24"/>
          <w:lang w:val="en"/>
        </w:rPr>
        <w:t xml:space="preserve">To develop </w:t>
      </w:r>
      <w:r>
        <w:rPr>
          <w:rFonts w:asciiTheme="majorBidi" w:eastAsia="Times New Roman" w:hAnsiTheme="majorBidi" w:cstheme="majorBidi"/>
          <w:sz w:val="24"/>
          <w:szCs w:val="24"/>
          <w:lang w:val="en"/>
        </w:rPr>
        <w:t>an intermediate</w:t>
      </w:r>
      <w:r w:rsidRPr="006679F7">
        <w:rPr>
          <w:rFonts w:asciiTheme="majorBidi" w:eastAsia="Times New Roman" w:hAnsiTheme="majorBidi" w:cstheme="majorBidi"/>
          <w:sz w:val="24"/>
          <w:szCs w:val="24"/>
          <w:lang w:val="en"/>
        </w:rPr>
        <w:t xml:space="preserve"> level of proficiency</w:t>
      </w:r>
      <w:r>
        <w:rPr>
          <w:rFonts w:asciiTheme="majorBidi" w:eastAsia="Times New Roman" w:hAnsiTheme="majorBidi" w:cstheme="majorBidi"/>
          <w:sz w:val="24"/>
          <w:szCs w:val="24"/>
          <w:lang w:val="en"/>
        </w:rPr>
        <w:t xml:space="preserve"> in </w:t>
      </w:r>
      <w:proofErr w:type="spellStart"/>
      <w:r>
        <w:rPr>
          <w:rFonts w:asciiTheme="majorBidi" w:eastAsia="Times New Roman" w:hAnsiTheme="majorBidi" w:cstheme="majorBidi"/>
          <w:sz w:val="24"/>
          <w:szCs w:val="24"/>
          <w:lang w:val="en"/>
        </w:rPr>
        <w:t>Perisan</w:t>
      </w:r>
      <w:proofErr w:type="spellEnd"/>
      <w:r w:rsidRPr="006679F7">
        <w:rPr>
          <w:rFonts w:asciiTheme="majorBidi" w:eastAsia="Times New Roman" w:hAnsiTheme="majorBidi" w:cstheme="majorBidi"/>
          <w:sz w:val="24"/>
          <w:szCs w:val="24"/>
          <w:lang w:val="en"/>
        </w:rPr>
        <w:t>, stud</w:t>
      </w:r>
      <w:r w:rsidR="00D91D32">
        <w:rPr>
          <w:rFonts w:asciiTheme="majorBidi" w:eastAsia="Times New Roman" w:hAnsiTheme="majorBidi" w:cstheme="majorBidi"/>
          <w:sz w:val="24"/>
          <w:szCs w:val="24"/>
          <w:lang w:val="en"/>
        </w:rPr>
        <w:t xml:space="preserve">ents need to come to class </w:t>
      </w:r>
      <w:proofErr w:type="gramStart"/>
      <w:r w:rsidR="00D91D32">
        <w:rPr>
          <w:rFonts w:asciiTheme="majorBidi" w:eastAsia="Times New Roman" w:hAnsiTheme="majorBidi" w:cstheme="majorBidi"/>
          <w:sz w:val="24"/>
          <w:szCs w:val="24"/>
          <w:lang w:val="en"/>
        </w:rPr>
        <w:t>well-</w:t>
      </w:r>
      <w:r w:rsidRPr="006679F7">
        <w:rPr>
          <w:rFonts w:asciiTheme="majorBidi" w:eastAsia="Times New Roman" w:hAnsiTheme="majorBidi" w:cstheme="majorBidi"/>
          <w:sz w:val="24"/>
          <w:szCs w:val="24"/>
          <w:lang w:val="en"/>
        </w:rPr>
        <w:t>prepared</w:t>
      </w:r>
      <w:proofErr w:type="gramEnd"/>
      <w:r w:rsidRPr="006679F7">
        <w:rPr>
          <w:rFonts w:asciiTheme="majorBidi" w:eastAsia="Times New Roman" w:hAnsiTheme="majorBidi" w:cstheme="majorBidi"/>
          <w:sz w:val="24"/>
          <w:szCs w:val="24"/>
          <w:lang w:val="en"/>
        </w:rPr>
        <w:t xml:space="preserve"> and participate actively</w:t>
      </w:r>
      <w:r>
        <w:rPr>
          <w:rFonts w:asciiTheme="majorBidi" w:eastAsia="Times New Roman" w:hAnsiTheme="majorBidi" w:cstheme="majorBidi"/>
          <w:sz w:val="24"/>
          <w:szCs w:val="24"/>
          <w:lang w:val="en"/>
        </w:rPr>
        <w:t xml:space="preserve">. </w:t>
      </w:r>
    </w:p>
    <w:p w14:paraId="2E41442E" w14:textId="18E15614" w:rsidR="002337BC" w:rsidRDefault="002337BC" w:rsidP="002337BC">
      <w:pPr>
        <w:spacing w:after="0" w:line="240" w:lineRule="auto"/>
        <w:rPr>
          <w:rFonts w:asciiTheme="majorBidi" w:eastAsia="Times New Roman" w:hAnsiTheme="majorBidi" w:cstheme="majorBidi"/>
          <w:sz w:val="24"/>
          <w:szCs w:val="24"/>
          <w:lang w:val="en"/>
        </w:rPr>
      </w:pPr>
    </w:p>
    <w:p w14:paraId="19D836F7" w14:textId="77777777" w:rsidR="00532C2B" w:rsidRPr="004F6529" w:rsidRDefault="00532C2B" w:rsidP="00532C2B">
      <w:pPr>
        <w:rPr>
          <w:rFonts w:asciiTheme="majorBidi" w:eastAsia="Times New Roman" w:hAnsiTheme="majorBidi" w:cstheme="majorBidi"/>
          <w:sz w:val="24"/>
          <w:szCs w:val="24"/>
          <w:lang w:val="en"/>
        </w:rPr>
      </w:pPr>
      <w:r>
        <w:rPr>
          <w:rFonts w:asciiTheme="majorBidi" w:eastAsia="Times New Roman" w:hAnsiTheme="majorBidi" w:cstheme="majorBidi"/>
          <w:b/>
          <w:bCs/>
          <w:sz w:val="24"/>
          <w:szCs w:val="24"/>
          <w:u w:val="single"/>
          <w:lang w:val="en"/>
        </w:rPr>
        <w:t>Learning Objectives</w:t>
      </w:r>
      <w:r w:rsidRPr="004F6529">
        <w:rPr>
          <w:rFonts w:asciiTheme="majorBidi" w:eastAsia="Times New Roman" w:hAnsiTheme="majorBidi" w:cstheme="majorBidi"/>
          <w:sz w:val="24"/>
          <w:szCs w:val="24"/>
          <w:lang w:val="en"/>
        </w:rPr>
        <w:t xml:space="preserve">: </w:t>
      </w:r>
      <w:r>
        <w:rPr>
          <w:rFonts w:asciiTheme="majorBidi" w:eastAsia="Times New Roman" w:hAnsiTheme="majorBidi" w:cstheme="majorBidi"/>
          <w:sz w:val="24"/>
          <w:szCs w:val="24"/>
          <w:lang w:val="en"/>
        </w:rPr>
        <w:t>Upon successful completely of this course, students should be able to:</w:t>
      </w:r>
    </w:p>
    <w:p w14:paraId="1469E759" w14:textId="77777777" w:rsidR="00532C2B" w:rsidRPr="001D6325" w:rsidRDefault="00532C2B" w:rsidP="00532C2B">
      <w:pPr>
        <w:pStyle w:val="ListParagraph"/>
        <w:numPr>
          <w:ilvl w:val="0"/>
          <w:numId w:val="2"/>
        </w:numPr>
        <w:rPr>
          <w:rFonts w:asciiTheme="majorBidi" w:eastAsia="Times New Roman" w:hAnsiTheme="majorBidi" w:cstheme="majorBidi"/>
          <w:sz w:val="24"/>
          <w:szCs w:val="24"/>
          <w:lang w:val="en"/>
        </w:rPr>
      </w:pPr>
      <w:bookmarkStart w:id="0" w:name="_GoBack"/>
      <w:bookmarkEnd w:id="0"/>
      <w:r w:rsidRPr="001D6325">
        <w:rPr>
          <w:rFonts w:asciiTheme="majorBidi" w:eastAsia="Times New Roman" w:hAnsiTheme="majorBidi" w:cstheme="majorBidi"/>
          <w:sz w:val="24"/>
          <w:szCs w:val="24"/>
          <w:u w:val="single"/>
          <w:lang w:val="en"/>
        </w:rPr>
        <w:t>Communicate</w:t>
      </w:r>
      <w:r w:rsidRPr="001D6325">
        <w:rPr>
          <w:rFonts w:asciiTheme="majorBidi" w:eastAsia="Times New Roman" w:hAnsiTheme="majorBidi" w:cstheme="majorBidi"/>
          <w:sz w:val="24"/>
          <w:szCs w:val="24"/>
          <w:lang w:val="en"/>
        </w:rPr>
        <w:t xml:space="preserve"> at an intermediate level in modern Tehrani semi-formal Farsi. Students should be able to speak Farsi enough to communicate in a variety of everyday </w:t>
      </w:r>
      <w:proofErr w:type="gramStart"/>
      <w:r w:rsidRPr="001D6325">
        <w:rPr>
          <w:rFonts w:asciiTheme="majorBidi" w:eastAsia="Times New Roman" w:hAnsiTheme="majorBidi" w:cstheme="majorBidi"/>
          <w:sz w:val="24"/>
          <w:szCs w:val="24"/>
          <w:lang w:val="en"/>
        </w:rPr>
        <w:t>settings and read</w:t>
      </w:r>
      <w:proofErr w:type="gramEnd"/>
      <w:r w:rsidRPr="001D6325">
        <w:rPr>
          <w:rFonts w:asciiTheme="majorBidi" w:eastAsia="Times New Roman" w:hAnsiTheme="majorBidi" w:cstheme="majorBidi"/>
          <w:sz w:val="24"/>
          <w:szCs w:val="24"/>
          <w:lang w:val="en"/>
        </w:rPr>
        <w:t xml:space="preserve"> and write primary texts in modern Tehrani semi - formal Farsi. We will insist on heard and spoken language and cultural awareness and literacy as much as the reading and writing skills. </w:t>
      </w:r>
    </w:p>
    <w:p w14:paraId="3DDCFE53" w14:textId="77777777" w:rsidR="00532C2B" w:rsidRPr="001D6325" w:rsidRDefault="00532C2B" w:rsidP="00532C2B">
      <w:pPr>
        <w:pStyle w:val="ListParagraph"/>
        <w:numPr>
          <w:ilvl w:val="0"/>
          <w:numId w:val="2"/>
        </w:numPr>
        <w:rPr>
          <w:rFonts w:asciiTheme="majorBidi" w:eastAsia="Times New Roman" w:hAnsiTheme="majorBidi" w:cstheme="majorBidi"/>
          <w:sz w:val="24"/>
          <w:szCs w:val="24"/>
          <w:lang w:val="en"/>
        </w:rPr>
      </w:pPr>
      <w:r w:rsidRPr="001D6325">
        <w:rPr>
          <w:rFonts w:asciiTheme="majorBidi" w:eastAsia="Times New Roman" w:hAnsiTheme="majorBidi" w:cstheme="majorBidi"/>
          <w:sz w:val="24"/>
          <w:szCs w:val="24"/>
          <w:u w:val="single"/>
          <w:lang w:val="en"/>
        </w:rPr>
        <w:t>Understand</w:t>
      </w:r>
      <w:r w:rsidRPr="001D6325">
        <w:rPr>
          <w:rFonts w:asciiTheme="majorBidi" w:eastAsia="Times New Roman" w:hAnsiTheme="majorBidi" w:cstheme="majorBidi"/>
          <w:sz w:val="24"/>
          <w:szCs w:val="24"/>
          <w:lang w:val="en"/>
        </w:rPr>
        <w:t xml:space="preserve"> the human geography and culture of Iran, using handouts and excerpts on the provinces, Persian artifacts, Iranian music, Persian poetry, cinema and more.   </w:t>
      </w:r>
    </w:p>
    <w:p w14:paraId="62158A72" w14:textId="77777777" w:rsidR="00532C2B" w:rsidRPr="001D6325" w:rsidRDefault="00532C2B" w:rsidP="00532C2B">
      <w:pPr>
        <w:pStyle w:val="ListParagraph"/>
        <w:numPr>
          <w:ilvl w:val="0"/>
          <w:numId w:val="2"/>
        </w:numPr>
        <w:rPr>
          <w:rFonts w:asciiTheme="majorBidi" w:eastAsia="Times New Roman" w:hAnsiTheme="majorBidi" w:cstheme="majorBidi"/>
          <w:sz w:val="24"/>
          <w:szCs w:val="24"/>
          <w:lang w:val="en"/>
        </w:rPr>
      </w:pPr>
      <w:r w:rsidRPr="001D6325">
        <w:rPr>
          <w:rFonts w:asciiTheme="majorBidi" w:eastAsia="Times New Roman" w:hAnsiTheme="majorBidi" w:cstheme="majorBidi"/>
          <w:sz w:val="24"/>
          <w:szCs w:val="24"/>
          <w:u w:val="single"/>
          <w:lang w:val="en"/>
        </w:rPr>
        <w:t>Demonstrate</w:t>
      </w:r>
      <w:r w:rsidRPr="001D6325">
        <w:rPr>
          <w:rFonts w:asciiTheme="majorBidi" w:eastAsia="Times New Roman" w:hAnsiTheme="majorBidi" w:cstheme="majorBidi"/>
          <w:sz w:val="24"/>
          <w:szCs w:val="24"/>
          <w:lang w:val="en"/>
        </w:rPr>
        <w:t xml:space="preserve"> an ability to participate in everyday life </w:t>
      </w:r>
      <w:r>
        <w:rPr>
          <w:rFonts w:asciiTheme="majorBidi" w:eastAsia="Times New Roman" w:hAnsiTheme="majorBidi" w:cstheme="majorBidi"/>
          <w:sz w:val="24"/>
          <w:szCs w:val="24"/>
          <w:lang w:val="en"/>
        </w:rPr>
        <w:t>activities</w:t>
      </w:r>
      <w:r w:rsidRPr="001D6325">
        <w:rPr>
          <w:rFonts w:asciiTheme="majorBidi" w:eastAsia="Times New Roman" w:hAnsiTheme="majorBidi" w:cstheme="majorBidi"/>
          <w:sz w:val="24"/>
          <w:szCs w:val="24"/>
          <w:lang w:val="en"/>
        </w:rPr>
        <w:t xml:space="preserve"> such as buying food, making train or plane reservations, seeing a doctor or renting a house. </w:t>
      </w:r>
    </w:p>
    <w:p w14:paraId="6F6D1E83" w14:textId="77777777" w:rsidR="00532C2B" w:rsidRPr="001D6325" w:rsidRDefault="00532C2B" w:rsidP="00532C2B">
      <w:pPr>
        <w:pStyle w:val="ListParagraph"/>
        <w:numPr>
          <w:ilvl w:val="0"/>
          <w:numId w:val="2"/>
        </w:numPr>
        <w:rPr>
          <w:rFonts w:asciiTheme="majorBidi" w:eastAsia="Times New Roman" w:hAnsiTheme="majorBidi" w:cstheme="majorBidi"/>
          <w:sz w:val="24"/>
          <w:szCs w:val="24"/>
          <w:lang w:val="en"/>
        </w:rPr>
      </w:pPr>
      <w:r w:rsidRPr="001D6325">
        <w:rPr>
          <w:rFonts w:asciiTheme="majorBidi" w:eastAsia="Times New Roman" w:hAnsiTheme="majorBidi" w:cstheme="majorBidi"/>
          <w:sz w:val="24"/>
          <w:szCs w:val="24"/>
          <w:u w:val="single"/>
          <w:lang w:val="en"/>
        </w:rPr>
        <w:t>Understand</w:t>
      </w:r>
      <w:r w:rsidRPr="001D6325">
        <w:rPr>
          <w:rFonts w:asciiTheme="majorBidi" w:eastAsia="Times New Roman" w:hAnsiTheme="majorBidi" w:cstheme="majorBidi"/>
          <w:sz w:val="24"/>
          <w:szCs w:val="24"/>
          <w:lang w:val="en"/>
        </w:rPr>
        <w:t xml:space="preserve"> basics of Persian culture, mode of life and customs today.  </w:t>
      </w:r>
    </w:p>
    <w:p w14:paraId="50A94BEA" w14:textId="77777777" w:rsidR="002337BC" w:rsidRDefault="002337BC" w:rsidP="00F60708">
      <w:pPr>
        <w:spacing w:after="0" w:line="240" w:lineRule="auto"/>
        <w:rPr>
          <w:rFonts w:ascii="Times New Roman" w:eastAsia="Times New Roman" w:hAnsi="Times New Roman" w:cs="Times New Roman"/>
          <w:b/>
          <w:bCs/>
          <w:sz w:val="24"/>
          <w:szCs w:val="24"/>
          <w:u w:val="single"/>
        </w:rPr>
      </w:pPr>
    </w:p>
    <w:p w14:paraId="7F303A7D" w14:textId="7E6B8A64" w:rsidR="00F60708" w:rsidRPr="006679F7" w:rsidRDefault="00F60708" w:rsidP="00F60708">
      <w:pPr>
        <w:spacing w:after="0" w:line="240" w:lineRule="auto"/>
        <w:rPr>
          <w:rFonts w:ascii="Times New Roman" w:eastAsia="Times New Roman" w:hAnsi="Times New Roman" w:cs="Times New Roman"/>
          <w:sz w:val="24"/>
          <w:szCs w:val="24"/>
        </w:rPr>
      </w:pPr>
      <w:r w:rsidRPr="00D91D32">
        <w:rPr>
          <w:rFonts w:ascii="Times New Roman" w:eastAsia="Times New Roman" w:hAnsi="Times New Roman" w:cs="Times New Roman"/>
          <w:b/>
          <w:sz w:val="24"/>
          <w:szCs w:val="24"/>
          <w:u w:val="single"/>
        </w:rPr>
        <w:t>Required textbook</w:t>
      </w:r>
      <w:r w:rsidRPr="006679F7">
        <w:rPr>
          <w:rFonts w:ascii="Times New Roman" w:eastAsia="Times New Roman" w:hAnsi="Times New Roman" w:cs="Times New Roman"/>
          <w:sz w:val="24"/>
          <w:szCs w:val="24"/>
        </w:rPr>
        <w:t xml:space="preserve">: </w:t>
      </w:r>
    </w:p>
    <w:p w14:paraId="7840CC69" w14:textId="77777777" w:rsidR="00F60708" w:rsidRPr="006679F7" w:rsidRDefault="00F60708" w:rsidP="00F60708">
      <w:pPr>
        <w:spacing w:after="0" w:line="240" w:lineRule="auto"/>
        <w:rPr>
          <w:rFonts w:ascii="Times New Roman" w:eastAsia="Times New Roman" w:hAnsi="Times New Roman" w:cs="Times New Roman"/>
          <w:sz w:val="24"/>
          <w:szCs w:val="24"/>
        </w:rPr>
      </w:pPr>
    </w:p>
    <w:p w14:paraId="68EED3D9" w14:textId="74188234" w:rsidR="00F60708" w:rsidRPr="006679F7" w:rsidRDefault="00F60708" w:rsidP="00F249DF">
      <w:pPr>
        <w:spacing w:after="0" w:line="240" w:lineRule="auto"/>
        <w:ind w:left="720"/>
        <w:rPr>
          <w:rFonts w:ascii="Times New Roman" w:eastAsia="Times New Roman" w:hAnsi="Times New Roman" w:cs="Times New Roman"/>
          <w:sz w:val="24"/>
          <w:szCs w:val="24"/>
        </w:rPr>
      </w:pPr>
      <w:proofErr w:type="spellStart"/>
      <w:r w:rsidRPr="006679F7">
        <w:rPr>
          <w:rFonts w:ascii="Times New Roman" w:eastAsia="Times New Roman" w:hAnsi="Times New Roman" w:cs="Times New Roman"/>
          <w:sz w:val="24"/>
          <w:szCs w:val="24"/>
        </w:rPr>
        <w:t>Rafiee</w:t>
      </w:r>
      <w:proofErr w:type="spellEnd"/>
      <w:r w:rsidRPr="006679F7">
        <w:rPr>
          <w:rFonts w:ascii="Times New Roman" w:eastAsia="Times New Roman" w:hAnsi="Times New Roman" w:cs="Times New Roman"/>
          <w:sz w:val="24"/>
          <w:szCs w:val="24"/>
        </w:rPr>
        <w:t>, Abdi: Colloquial Persian, a complete course for beginn</w:t>
      </w:r>
      <w:r w:rsidR="00B240F1" w:rsidRPr="006679F7">
        <w:rPr>
          <w:rFonts w:ascii="Times New Roman" w:eastAsia="Times New Roman" w:hAnsi="Times New Roman" w:cs="Times New Roman"/>
          <w:sz w:val="24"/>
          <w:szCs w:val="24"/>
        </w:rPr>
        <w:t>ers. Routledge, Lond</w:t>
      </w:r>
      <w:r w:rsidR="00F64A32">
        <w:rPr>
          <w:rFonts w:ascii="Times New Roman" w:eastAsia="Times New Roman" w:hAnsi="Times New Roman" w:cs="Times New Roman"/>
          <w:sz w:val="24"/>
          <w:szCs w:val="24"/>
        </w:rPr>
        <w:t xml:space="preserve">on and New York 2010 or any recent </w:t>
      </w:r>
      <w:r w:rsidR="00B240F1" w:rsidRPr="006679F7">
        <w:rPr>
          <w:rFonts w:ascii="Times New Roman" w:eastAsia="Times New Roman" w:hAnsi="Times New Roman" w:cs="Times New Roman"/>
          <w:sz w:val="24"/>
          <w:szCs w:val="24"/>
        </w:rPr>
        <w:t>available</w:t>
      </w:r>
      <w:r w:rsidR="00F64A32">
        <w:rPr>
          <w:rFonts w:ascii="Times New Roman" w:eastAsia="Times New Roman" w:hAnsi="Times New Roman" w:cs="Times New Roman"/>
          <w:sz w:val="24"/>
          <w:szCs w:val="24"/>
        </w:rPr>
        <w:t xml:space="preserve"> edition</w:t>
      </w:r>
      <w:r w:rsidRPr="006679F7">
        <w:rPr>
          <w:rFonts w:ascii="Times New Roman" w:eastAsia="Times New Roman" w:hAnsi="Times New Roman" w:cs="Times New Roman"/>
          <w:sz w:val="24"/>
          <w:szCs w:val="24"/>
        </w:rPr>
        <w:t>.</w:t>
      </w:r>
    </w:p>
    <w:p w14:paraId="5DFF2E2F" w14:textId="177E0CB9" w:rsidR="00F60708" w:rsidRPr="006679F7" w:rsidRDefault="00F60708" w:rsidP="00F249DF">
      <w:pPr>
        <w:spacing w:after="0" w:line="240" w:lineRule="auto"/>
        <w:ind w:left="720"/>
        <w:rPr>
          <w:rFonts w:ascii="Times New Roman" w:eastAsia="Times New Roman" w:hAnsi="Times New Roman" w:cs="Times New Roman"/>
          <w:sz w:val="24"/>
          <w:szCs w:val="24"/>
        </w:rPr>
      </w:pPr>
      <w:r w:rsidRPr="006679F7">
        <w:rPr>
          <w:rFonts w:ascii="Times New Roman" w:eastAsia="Times New Roman" w:hAnsi="Times New Roman" w:cs="Times New Roman"/>
          <w:sz w:val="24"/>
          <w:szCs w:val="24"/>
        </w:rPr>
        <w:t xml:space="preserve">+ Handouts: Excerpts from Learning Persian books 2 &amp; 3, </w:t>
      </w:r>
      <w:proofErr w:type="spellStart"/>
      <w:r w:rsidRPr="006679F7">
        <w:rPr>
          <w:rFonts w:ascii="Times New Roman" w:eastAsia="Times New Roman" w:hAnsi="Times New Roman" w:cs="Times New Roman"/>
          <w:sz w:val="24"/>
          <w:szCs w:val="24"/>
        </w:rPr>
        <w:t>Simin</w:t>
      </w:r>
      <w:proofErr w:type="spellEnd"/>
      <w:r w:rsidRPr="006679F7">
        <w:rPr>
          <w:rFonts w:ascii="Times New Roman" w:eastAsia="Times New Roman" w:hAnsi="Times New Roman" w:cs="Times New Roman"/>
          <w:sz w:val="24"/>
          <w:szCs w:val="24"/>
        </w:rPr>
        <w:t xml:space="preserve"> </w:t>
      </w:r>
      <w:proofErr w:type="spellStart"/>
      <w:r w:rsidRPr="006679F7">
        <w:rPr>
          <w:rFonts w:ascii="Times New Roman" w:eastAsia="Times New Roman" w:hAnsi="Times New Roman" w:cs="Times New Roman"/>
          <w:sz w:val="24"/>
          <w:szCs w:val="24"/>
        </w:rPr>
        <w:t>Mohajer</w:t>
      </w:r>
      <w:proofErr w:type="spellEnd"/>
      <w:r w:rsidRPr="006679F7">
        <w:rPr>
          <w:rFonts w:ascii="Times New Roman" w:eastAsia="Times New Roman" w:hAnsi="Times New Roman" w:cs="Times New Roman"/>
          <w:sz w:val="24"/>
          <w:szCs w:val="24"/>
        </w:rPr>
        <w:t xml:space="preserve">, </w:t>
      </w:r>
      <w:proofErr w:type="spellStart"/>
      <w:r w:rsidRPr="006679F7">
        <w:rPr>
          <w:rFonts w:ascii="Times New Roman" w:eastAsia="Times New Roman" w:hAnsi="Times New Roman" w:cs="Times New Roman"/>
          <w:sz w:val="24"/>
          <w:szCs w:val="24"/>
        </w:rPr>
        <w:t>Mahvash</w:t>
      </w:r>
      <w:proofErr w:type="spellEnd"/>
      <w:r w:rsidRPr="006679F7">
        <w:rPr>
          <w:rFonts w:ascii="Times New Roman" w:eastAsia="Times New Roman" w:hAnsi="Times New Roman" w:cs="Times New Roman"/>
          <w:sz w:val="24"/>
          <w:szCs w:val="24"/>
        </w:rPr>
        <w:t xml:space="preserve"> </w:t>
      </w:r>
      <w:proofErr w:type="spellStart"/>
      <w:r w:rsidRPr="006679F7">
        <w:rPr>
          <w:rFonts w:ascii="Times New Roman" w:eastAsia="Times New Roman" w:hAnsi="Times New Roman" w:cs="Times New Roman"/>
          <w:sz w:val="24"/>
          <w:szCs w:val="24"/>
        </w:rPr>
        <w:t>Shahegh</w:t>
      </w:r>
      <w:proofErr w:type="spellEnd"/>
      <w:r w:rsidRPr="006679F7">
        <w:rPr>
          <w:rFonts w:ascii="Times New Roman" w:eastAsia="Times New Roman" w:hAnsi="Times New Roman" w:cs="Times New Roman"/>
          <w:sz w:val="24"/>
          <w:szCs w:val="24"/>
        </w:rPr>
        <w:t>, Ibex publ</w:t>
      </w:r>
      <w:r w:rsidR="00D91D32">
        <w:rPr>
          <w:rFonts w:ascii="Times New Roman" w:eastAsia="Times New Roman" w:hAnsi="Times New Roman" w:cs="Times New Roman"/>
          <w:sz w:val="24"/>
          <w:szCs w:val="24"/>
        </w:rPr>
        <w:t>ishers Bethesd</w:t>
      </w:r>
      <w:r w:rsidRPr="006679F7">
        <w:rPr>
          <w:rFonts w:ascii="Times New Roman" w:eastAsia="Times New Roman" w:hAnsi="Times New Roman" w:cs="Times New Roman"/>
          <w:sz w:val="24"/>
          <w:szCs w:val="24"/>
        </w:rPr>
        <w:t xml:space="preserve">a, Maryland, 2010 or later edition. </w:t>
      </w:r>
    </w:p>
    <w:p w14:paraId="219B9B11" w14:textId="77777777" w:rsidR="00F60708" w:rsidRPr="006679F7" w:rsidRDefault="00F60708" w:rsidP="00F60708">
      <w:pPr>
        <w:spacing w:after="0" w:line="240" w:lineRule="auto"/>
        <w:rPr>
          <w:rFonts w:ascii="Times New Roman" w:eastAsia="Times New Roman" w:hAnsi="Times New Roman" w:cs="Times New Roman"/>
          <w:sz w:val="24"/>
          <w:szCs w:val="24"/>
        </w:rPr>
      </w:pPr>
    </w:p>
    <w:p w14:paraId="7B339C79" w14:textId="77777777" w:rsidR="00F60708" w:rsidRPr="006679F7" w:rsidRDefault="00F60708" w:rsidP="00F60708">
      <w:pPr>
        <w:spacing w:after="0" w:line="240" w:lineRule="auto"/>
        <w:rPr>
          <w:rFonts w:asciiTheme="majorBidi" w:eastAsia="Times New Roman" w:hAnsiTheme="majorBidi" w:cstheme="majorBidi"/>
          <w:b/>
          <w:bCs/>
          <w:sz w:val="24"/>
          <w:szCs w:val="24"/>
          <w:u w:val="single"/>
        </w:rPr>
      </w:pPr>
    </w:p>
    <w:p w14:paraId="0606BD74" w14:textId="7EB46258" w:rsidR="00F60708" w:rsidRPr="006679F7" w:rsidRDefault="00D91D32" w:rsidP="00F60708">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b/>
          <w:bCs/>
          <w:sz w:val="24"/>
          <w:szCs w:val="24"/>
          <w:u w:val="single"/>
        </w:rPr>
        <w:t xml:space="preserve">Suggested </w:t>
      </w:r>
      <w:r w:rsidR="00F60708" w:rsidRPr="006679F7">
        <w:rPr>
          <w:rFonts w:asciiTheme="majorBidi" w:eastAsia="Times New Roman" w:hAnsiTheme="majorBidi" w:cstheme="majorBidi"/>
          <w:b/>
          <w:bCs/>
          <w:sz w:val="24"/>
          <w:szCs w:val="24"/>
          <w:u w:val="single"/>
        </w:rPr>
        <w:t>Dictionaries</w:t>
      </w:r>
      <w:r w:rsidR="00F60708" w:rsidRPr="006679F7">
        <w:rPr>
          <w:rFonts w:asciiTheme="majorBidi" w:eastAsia="Times New Roman" w:hAnsiTheme="majorBidi" w:cstheme="majorBidi"/>
          <w:sz w:val="24"/>
          <w:szCs w:val="24"/>
        </w:rPr>
        <w:t>:</w:t>
      </w:r>
    </w:p>
    <w:p w14:paraId="4B9EC968" w14:textId="77777777" w:rsidR="00F60708" w:rsidRPr="006679F7" w:rsidRDefault="00F60708" w:rsidP="00F60708">
      <w:pPr>
        <w:spacing w:after="0" w:line="240" w:lineRule="auto"/>
        <w:rPr>
          <w:rFonts w:asciiTheme="majorBidi" w:eastAsia="Times New Roman" w:hAnsiTheme="majorBidi" w:cstheme="majorBidi"/>
          <w:sz w:val="24"/>
          <w:szCs w:val="24"/>
        </w:rPr>
      </w:pPr>
    </w:p>
    <w:p w14:paraId="25A17273" w14:textId="40480411" w:rsidR="00F60708" w:rsidRPr="006679F7" w:rsidRDefault="00F60708" w:rsidP="00F249DF">
      <w:pPr>
        <w:spacing w:after="0" w:line="240" w:lineRule="auto"/>
        <w:ind w:left="720"/>
        <w:rPr>
          <w:rFonts w:asciiTheme="majorBidi" w:eastAsia="Times New Roman" w:hAnsiTheme="majorBidi" w:cstheme="majorBidi"/>
          <w:sz w:val="24"/>
          <w:szCs w:val="24"/>
        </w:rPr>
      </w:pPr>
      <w:proofErr w:type="spellStart"/>
      <w:r w:rsidRPr="006679F7">
        <w:rPr>
          <w:rFonts w:asciiTheme="majorBidi" w:eastAsia="Times New Roman" w:hAnsiTheme="majorBidi" w:cstheme="majorBidi"/>
          <w:b/>
          <w:sz w:val="24"/>
          <w:szCs w:val="24"/>
        </w:rPr>
        <w:t>Dehghani</w:t>
      </w:r>
      <w:proofErr w:type="spellEnd"/>
      <w:r w:rsidRPr="006679F7">
        <w:rPr>
          <w:rFonts w:asciiTheme="majorBidi" w:eastAsia="Times New Roman" w:hAnsiTheme="majorBidi" w:cstheme="majorBidi"/>
          <w:b/>
          <w:sz w:val="24"/>
          <w:szCs w:val="24"/>
        </w:rPr>
        <w:t>,</w:t>
      </w:r>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Yavar</w:t>
      </w:r>
      <w:proofErr w:type="spellEnd"/>
      <w:r w:rsidRPr="006679F7">
        <w:rPr>
          <w:rFonts w:asciiTheme="majorBidi" w:eastAsia="Times New Roman" w:hAnsiTheme="majorBidi" w:cstheme="majorBidi"/>
          <w:sz w:val="24"/>
          <w:szCs w:val="24"/>
        </w:rPr>
        <w:t xml:space="preserve">. </w:t>
      </w:r>
      <w:r w:rsidRPr="006679F7">
        <w:rPr>
          <w:rFonts w:asciiTheme="majorBidi" w:eastAsia="Times New Roman" w:hAnsiTheme="majorBidi" w:cstheme="majorBidi"/>
          <w:sz w:val="24"/>
          <w:szCs w:val="24"/>
          <w:u w:val="single"/>
        </w:rPr>
        <w:t>Persian- English / English- Persian: Learner’s dictionary</w:t>
      </w:r>
      <w:r w:rsidR="00F64A32">
        <w:rPr>
          <w:rFonts w:asciiTheme="majorBidi" w:eastAsia="Times New Roman" w:hAnsiTheme="majorBidi" w:cstheme="majorBidi"/>
          <w:sz w:val="24"/>
          <w:szCs w:val="24"/>
        </w:rPr>
        <w:t xml:space="preserve">. Ibex </w:t>
      </w:r>
      <w:r w:rsidRPr="006679F7">
        <w:rPr>
          <w:rFonts w:asciiTheme="majorBidi" w:eastAsia="Times New Roman" w:hAnsiTheme="majorBidi" w:cstheme="majorBidi"/>
          <w:sz w:val="24"/>
          <w:szCs w:val="24"/>
        </w:rPr>
        <w:t>Publishers, Bethesda, MD 2006.</w:t>
      </w:r>
    </w:p>
    <w:p w14:paraId="345981E3" w14:textId="4A93975A" w:rsidR="00F60708" w:rsidRDefault="00F60708" w:rsidP="00F249DF">
      <w:pPr>
        <w:spacing w:after="0" w:line="240" w:lineRule="auto"/>
        <w:ind w:left="720"/>
        <w:rPr>
          <w:rFonts w:asciiTheme="majorBidi" w:eastAsia="Times New Roman" w:hAnsiTheme="majorBidi" w:cstheme="majorBidi"/>
          <w:sz w:val="24"/>
          <w:szCs w:val="24"/>
        </w:rPr>
      </w:pPr>
      <w:r w:rsidRPr="006679F7">
        <w:rPr>
          <w:rFonts w:asciiTheme="majorBidi" w:eastAsia="Times New Roman" w:hAnsiTheme="majorBidi" w:cstheme="majorBidi"/>
          <w:b/>
          <w:sz w:val="24"/>
          <w:szCs w:val="24"/>
        </w:rPr>
        <w:t>Gilani</w:t>
      </w:r>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Dariush</w:t>
      </w:r>
      <w:proofErr w:type="spellEnd"/>
      <w:r w:rsidRPr="006679F7">
        <w:rPr>
          <w:rFonts w:asciiTheme="majorBidi" w:eastAsia="Times New Roman" w:hAnsiTheme="majorBidi" w:cstheme="majorBidi"/>
          <w:sz w:val="24"/>
          <w:szCs w:val="24"/>
        </w:rPr>
        <w:t>. An English- Persian dictionary. Ibex Publishers, Bethesda, MD 2002.</w:t>
      </w:r>
    </w:p>
    <w:p w14:paraId="1B2225B3" w14:textId="080CFAE1" w:rsidR="00D91D32" w:rsidRDefault="00D91D32" w:rsidP="00F249DF">
      <w:pPr>
        <w:spacing w:after="0" w:line="240" w:lineRule="auto"/>
        <w:ind w:left="720"/>
        <w:rPr>
          <w:rFonts w:asciiTheme="majorBidi" w:eastAsia="Times New Roman" w:hAnsiTheme="majorBidi" w:cstheme="majorBidi"/>
          <w:sz w:val="24"/>
          <w:szCs w:val="24"/>
        </w:rPr>
      </w:pPr>
    </w:p>
    <w:p w14:paraId="496E32D5" w14:textId="77777777" w:rsidR="002337BC" w:rsidRPr="006679F7" w:rsidRDefault="002337BC" w:rsidP="002337BC">
      <w:pPr>
        <w:spacing w:after="0" w:line="240" w:lineRule="auto"/>
        <w:rPr>
          <w:rFonts w:asciiTheme="majorBidi" w:eastAsia="Times New Roman" w:hAnsiTheme="majorBidi" w:cstheme="majorBidi"/>
          <w:b/>
          <w:sz w:val="24"/>
          <w:szCs w:val="24"/>
          <w:u w:val="single"/>
          <w:lang w:val="en"/>
        </w:rPr>
      </w:pPr>
      <w:r w:rsidRPr="006679F7">
        <w:rPr>
          <w:rFonts w:asciiTheme="majorBidi" w:eastAsia="Times New Roman" w:hAnsiTheme="majorBidi" w:cstheme="majorBidi"/>
          <w:b/>
          <w:sz w:val="24"/>
          <w:szCs w:val="24"/>
          <w:u w:val="single"/>
          <w:lang w:val="en"/>
        </w:rPr>
        <w:t>Evaluation:</w:t>
      </w:r>
    </w:p>
    <w:p w14:paraId="23A0EB2D" w14:textId="77777777" w:rsidR="002337BC" w:rsidRPr="006679F7" w:rsidRDefault="002337BC" w:rsidP="002337BC">
      <w:pPr>
        <w:spacing w:after="0" w:line="240" w:lineRule="auto"/>
        <w:rPr>
          <w:rFonts w:asciiTheme="majorBidi" w:eastAsia="Times New Roman" w:hAnsiTheme="majorBidi" w:cstheme="majorBidi"/>
          <w:sz w:val="24"/>
          <w:szCs w:val="24"/>
          <w:lang w:val="en"/>
        </w:rPr>
      </w:pPr>
    </w:p>
    <w:p w14:paraId="46905801" w14:textId="6FE0FBD4" w:rsidR="002337BC" w:rsidRDefault="002337BC" w:rsidP="002337BC">
      <w:pPr>
        <w:numPr>
          <w:ilvl w:val="0"/>
          <w:numId w:val="1"/>
        </w:numPr>
        <w:spacing w:after="0" w:line="240" w:lineRule="auto"/>
        <w:rPr>
          <w:rFonts w:asciiTheme="majorBidi" w:eastAsia="Times New Roman" w:hAnsiTheme="majorBidi" w:cstheme="majorBidi"/>
          <w:b/>
          <w:sz w:val="24"/>
          <w:szCs w:val="24"/>
          <w:lang w:val="en"/>
        </w:rPr>
      </w:pPr>
      <w:r w:rsidRPr="006679F7">
        <w:rPr>
          <w:rFonts w:asciiTheme="majorBidi" w:eastAsia="Times New Roman" w:hAnsiTheme="majorBidi" w:cstheme="majorBidi"/>
          <w:b/>
          <w:sz w:val="24"/>
          <w:szCs w:val="24"/>
          <w:lang w:val="en"/>
        </w:rPr>
        <w:t xml:space="preserve">Class participation  </w:t>
      </w:r>
      <w:r w:rsidR="00D91D32">
        <w:rPr>
          <w:rFonts w:asciiTheme="majorBidi" w:eastAsia="Times New Roman" w:hAnsiTheme="majorBidi" w:cstheme="majorBidi"/>
          <w:b/>
          <w:sz w:val="24"/>
          <w:szCs w:val="24"/>
          <w:lang w:val="en"/>
        </w:rPr>
        <w:tab/>
      </w:r>
      <w:r w:rsidR="00D91D32">
        <w:rPr>
          <w:rFonts w:asciiTheme="majorBidi" w:eastAsia="Times New Roman" w:hAnsiTheme="majorBidi" w:cstheme="majorBidi"/>
          <w:b/>
          <w:sz w:val="24"/>
          <w:szCs w:val="24"/>
          <w:lang w:val="en"/>
        </w:rPr>
        <w:tab/>
      </w:r>
      <w:r w:rsidR="00D91D32">
        <w:rPr>
          <w:rFonts w:asciiTheme="majorBidi" w:eastAsia="Times New Roman" w:hAnsiTheme="majorBidi" w:cstheme="majorBidi"/>
          <w:b/>
          <w:sz w:val="24"/>
          <w:szCs w:val="24"/>
          <w:lang w:val="en"/>
        </w:rPr>
        <w:tab/>
      </w:r>
      <w:r w:rsidR="00D91D32">
        <w:rPr>
          <w:rFonts w:asciiTheme="majorBidi" w:eastAsia="Times New Roman" w:hAnsiTheme="majorBidi" w:cstheme="majorBidi"/>
          <w:b/>
          <w:sz w:val="24"/>
          <w:szCs w:val="24"/>
          <w:lang w:val="en"/>
        </w:rPr>
        <w:tab/>
      </w:r>
      <w:r w:rsidR="00D91D32">
        <w:rPr>
          <w:rFonts w:asciiTheme="majorBidi" w:eastAsia="Times New Roman" w:hAnsiTheme="majorBidi" w:cstheme="majorBidi"/>
          <w:b/>
          <w:sz w:val="24"/>
          <w:szCs w:val="24"/>
          <w:lang w:val="en"/>
        </w:rPr>
        <w:tab/>
        <w:t xml:space="preserve">     </w:t>
      </w:r>
      <w:r>
        <w:rPr>
          <w:rFonts w:asciiTheme="majorBidi" w:eastAsia="Times New Roman" w:hAnsiTheme="majorBidi" w:cstheme="majorBidi"/>
          <w:b/>
          <w:sz w:val="24"/>
          <w:szCs w:val="24"/>
          <w:lang w:val="en"/>
        </w:rPr>
        <w:t>7</w:t>
      </w:r>
      <w:r w:rsidRPr="006679F7">
        <w:rPr>
          <w:rFonts w:asciiTheme="majorBidi" w:eastAsia="Times New Roman" w:hAnsiTheme="majorBidi" w:cstheme="majorBidi"/>
          <w:b/>
          <w:sz w:val="24"/>
          <w:szCs w:val="24"/>
          <w:lang w:val="en"/>
        </w:rPr>
        <w:t xml:space="preserve">%       </w:t>
      </w:r>
    </w:p>
    <w:p w14:paraId="6F6ACFFF" w14:textId="74AF7581" w:rsidR="002337BC" w:rsidRPr="006679F7" w:rsidRDefault="002337BC" w:rsidP="002337BC">
      <w:pPr>
        <w:numPr>
          <w:ilvl w:val="0"/>
          <w:numId w:val="1"/>
        </w:numPr>
        <w:spacing w:after="0" w:line="240" w:lineRule="auto"/>
        <w:rPr>
          <w:rFonts w:asciiTheme="majorBidi" w:eastAsia="Times New Roman" w:hAnsiTheme="majorBidi" w:cstheme="majorBidi"/>
          <w:b/>
          <w:sz w:val="24"/>
          <w:szCs w:val="24"/>
          <w:lang w:val="en"/>
        </w:rPr>
      </w:pPr>
      <w:r>
        <w:rPr>
          <w:rFonts w:asciiTheme="majorBidi" w:eastAsia="Times New Roman" w:hAnsiTheme="majorBidi" w:cstheme="majorBidi"/>
          <w:b/>
          <w:sz w:val="24"/>
          <w:szCs w:val="24"/>
          <w:lang w:val="en"/>
        </w:rPr>
        <w:t>Homework</w:t>
      </w:r>
      <w:r w:rsidRPr="006679F7">
        <w:rPr>
          <w:rFonts w:asciiTheme="majorBidi" w:eastAsia="Times New Roman" w:hAnsiTheme="majorBidi" w:cstheme="majorBidi"/>
          <w:b/>
          <w:sz w:val="24"/>
          <w:szCs w:val="24"/>
          <w:lang w:val="en"/>
        </w:rPr>
        <w:t xml:space="preserve">                                   </w:t>
      </w:r>
      <w:r>
        <w:rPr>
          <w:rFonts w:asciiTheme="majorBidi" w:eastAsia="Times New Roman" w:hAnsiTheme="majorBidi" w:cstheme="majorBidi"/>
          <w:b/>
          <w:sz w:val="24"/>
          <w:szCs w:val="24"/>
          <w:lang w:val="en"/>
        </w:rPr>
        <w:tab/>
      </w:r>
      <w:r>
        <w:rPr>
          <w:rFonts w:asciiTheme="majorBidi" w:eastAsia="Times New Roman" w:hAnsiTheme="majorBidi" w:cstheme="majorBidi"/>
          <w:b/>
          <w:sz w:val="24"/>
          <w:szCs w:val="24"/>
          <w:lang w:val="en"/>
        </w:rPr>
        <w:tab/>
      </w:r>
      <w:r>
        <w:rPr>
          <w:rFonts w:asciiTheme="majorBidi" w:eastAsia="Times New Roman" w:hAnsiTheme="majorBidi" w:cstheme="majorBidi"/>
          <w:b/>
          <w:sz w:val="24"/>
          <w:szCs w:val="24"/>
          <w:lang w:val="en"/>
        </w:rPr>
        <w:tab/>
        <w:t xml:space="preserve">     8%</w:t>
      </w:r>
    </w:p>
    <w:p w14:paraId="6FBA61BF" w14:textId="77777777" w:rsidR="002337BC" w:rsidRPr="0065211A" w:rsidRDefault="002337BC" w:rsidP="002337BC">
      <w:pPr>
        <w:numPr>
          <w:ilvl w:val="0"/>
          <w:numId w:val="1"/>
        </w:numPr>
        <w:spacing w:after="0" w:line="240" w:lineRule="auto"/>
        <w:contextualSpacing/>
        <w:rPr>
          <w:rFonts w:asciiTheme="majorBidi" w:eastAsia="Times New Roman" w:hAnsiTheme="majorBidi" w:cstheme="majorBidi"/>
          <w:b/>
          <w:sz w:val="24"/>
          <w:szCs w:val="24"/>
          <w:lang w:val="en"/>
        </w:rPr>
      </w:pPr>
      <w:r>
        <w:rPr>
          <w:rFonts w:asciiTheme="majorBidi" w:eastAsia="Times New Roman" w:hAnsiTheme="majorBidi" w:cstheme="majorBidi"/>
          <w:b/>
          <w:sz w:val="24"/>
          <w:szCs w:val="24"/>
          <w:lang w:val="en"/>
        </w:rPr>
        <w:t>3 T</w:t>
      </w:r>
      <w:r w:rsidRPr="006679F7">
        <w:rPr>
          <w:rFonts w:asciiTheme="majorBidi" w:eastAsia="Times New Roman" w:hAnsiTheme="majorBidi" w:cstheme="majorBidi"/>
          <w:b/>
          <w:sz w:val="24"/>
          <w:szCs w:val="24"/>
          <w:lang w:val="en"/>
        </w:rPr>
        <w:t xml:space="preserve">ests </w:t>
      </w:r>
      <w:r>
        <w:rPr>
          <w:rFonts w:asciiTheme="majorBidi" w:eastAsia="Times New Roman" w:hAnsiTheme="majorBidi" w:cstheme="majorBidi"/>
          <w:b/>
          <w:sz w:val="24"/>
          <w:szCs w:val="24"/>
          <w:lang w:val="en"/>
        </w:rPr>
        <w:t>(15</w:t>
      </w:r>
      <w:r w:rsidRPr="006679F7">
        <w:rPr>
          <w:rFonts w:asciiTheme="majorBidi" w:eastAsia="Times New Roman" w:hAnsiTheme="majorBidi" w:cstheme="majorBidi"/>
          <w:b/>
          <w:sz w:val="24"/>
          <w:szCs w:val="24"/>
          <w:lang w:val="en"/>
        </w:rPr>
        <w:t xml:space="preserve"> % each)              </w:t>
      </w:r>
      <w:r>
        <w:rPr>
          <w:rFonts w:asciiTheme="majorBidi" w:eastAsia="Times New Roman" w:hAnsiTheme="majorBidi" w:cstheme="majorBidi"/>
          <w:b/>
          <w:sz w:val="24"/>
          <w:szCs w:val="24"/>
          <w:lang w:val="en"/>
        </w:rPr>
        <w:t xml:space="preserve">                                        45</w:t>
      </w:r>
      <w:r w:rsidRPr="006679F7">
        <w:rPr>
          <w:rFonts w:asciiTheme="majorBidi" w:eastAsia="Times New Roman" w:hAnsiTheme="majorBidi" w:cstheme="majorBidi"/>
          <w:b/>
          <w:sz w:val="24"/>
          <w:szCs w:val="24"/>
          <w:lang w:val="en"/>
        </w:rPr>
        <w:t>%</w:t>
      </w:r>
      <w:r w:rsidRPr="0065211A">
        <w:rPr>
          <w:rFonts w:asciiTheme="majorBidi" w:eastAsia="Times New Roman" w:hAnsiTheme="majorBidi" w:cstheme="majorBidi"/>
          <w:b/>
          <w:sz w:val="24"/>
          <w:szCs w:val="24"/>
          <w:lang w:val="en"/>
        </w:rPr>
        <w:t xml:space="preserve">                                                                                               </w:t>
      </w:r>
    </w:p>
    <w:p w14:paraId="794A4E93" w14:textId="0249E2EE" w:rsidR="002337BC" w:rsidRDefault="002337BC" w:rsidP="002337BC">
      <w:pPr>
        <w:numPr>
          <w:ilvl w:val="0"/>
          <w:numId w:val="1"/>
        </w:numPr>
        <w:spacing w:after="0" w:line="240" w:lineRule="auto"/>
        <w:rPr>
          <w:rFonts w:asciiTheme="majorBidi" w:eastAsia="Times New Roman" w:hAnsiTheme="majorBidi" w:cstheme="majorBidi"/>
          <w:b/>
          <w:sz w:val="24"/>
          <w:szCs w:val="24"/>
          <w:lang w:val="en"/>
        </w:rPr>
      </w:pPr>
      <w:r w:rsidRPr="006679F7">
        <w:rPr>
          <w:rFonts w:asciiTheme="majorBidi" w:eastAsia="Times New Roman" w:hAnsiTheme="majorBidi" w:cstheme="majorBidi"/>
          <w:b/>
          <w:sz w:val="24"/>
          <w:szCs w:val="24"/>
          <w:lang w:val="en"/>
        </w:rPr>
        <w:t xml:space="preserve">2 group presentations / 1 research project </w:t>
      </w:r>
      <w:r>
        <w:rPr>
          <w:rFonts w:asciiTheme="majorBidi" w:eastAsia="Times New Roman" w:hAnsiTheme="majorBidi" w:cstheme="majorBidi"/>
          <w:b/>
          <w:sz w:val="24"/>
          <w:szCs w:val="24"/>
          <w:lang w:val="en"/>
        </w:rPr>
        <w:tab/>
        <w:t xml:space="preserve">   </w:t>
      </w:r>
      <w:r w:rsidRPr="006679F7">
        <w:rPr>
          <w:rFonts w:asciiTheme="majorBidi" w:eastAsia="Times New Roman" w:hAnsiTheme="majorBidi" w:cstheme="majorBidi"/>
          <w:b/>
          <w:sz w:val="24"/>
          <w:szCs w:val="24"/>
          <w:lang w:val="en"/>
        </w:rPr>
        <w:t xml:space="preserve"> </w:t>
      </w:r>
      <w:r>
        <w:rPr>
          <w:rFonts w:asciiTheme="majorBidi" w:eastAsia="Times New Roman" w:hAnsiTheme="majorBidi" w:cstheme="majorBidi"/>
          <w:b/>
          <w:sz w:val="24"/>
          <w:szCs w:val="24"/>
          <w:lang w:val="en"/>
        </w:rPr>
        <w:t>14</w:t>
      </w:r>
      <w:r w:rsidRPr="006679F7">
        <w:rPr>
          <w:rFonts w:asciiTheme="majorBidi" w:eastAsia="Times New Roman" w:hAnsiTheme="majorBidi" w:cstheme="majorBidi"/>
          <w:b/>
          <w:sz w:val="24"/>
          <w:szCs w:val="24"/>
          <w:lang w:val="en"/>
        </w:rPr>
        <w:t xml:space="preserve">% </w:t>
      </w:r>
    </w:p>
    <w:p w14:paraId="5C44BCD1" w14:textId="6DD88F2A" w:rsidR="002337BC" w:rsidRPr="006679F7" w:rsidRDefault="002337BC" w:rsidP="002337BC">
      <w:pPr>
        <w:numPr>
          <w:ilvl w:val="0"/>
          <w:numId w:val="1"/>
        </w:numPr>
        <w:spacing w:after="0" w:line="240" w:lineRule="auto"/>
        <w:rPr>
          <w:rFonts w:asciiTheme="majorBidi" w:eastAsia="Times New Roman" w:hAnsiTheme="majorBidi" w:cstheme="majorBidi"/>
          <w:b/>
          <w:sz w:val="24"/>
          <w:szCs w:val="24"/>
          <w:lang w:val="en"/>
        </w:rPr>
      </w:pPr>
      <w:r>
        <w:rPr>
          <w:rFonts w:asciiTheme="majorBidi" w:eastAsia="Times New Roman" w:hAnsiTheme="majorBidi" w:cstheme="majorBidi"/>
          <w:b/>
          <w:sz w:val="24"/>
          <w:szCs w:val="24"/>
          <w:lang w:val="en"/>
        </w:rPr>
        <w:t>Research project</w:t>
      </w:r>
      <w:r>
        <w:rPr>
          <w:rFonts w:asciiTheme="majorBidi" w:eastAsia="Times New Roman" w:hAnsiTheme="majorBidi" w:cstheme="majorBidi"/>
          <w:b/>
          <w:sz w:val="24"/>
          <w:szCs w:val="24"/>
          <w:lang w:val="en"/>
        </w:rPr>
        <w:tab/>
      </w:r>
      <w:r>
        <w:rPr>
          <w:rFonts w:asciiTheme="majorBidi" w:eastAsia="Times New Roman" w:hAnsiTheme="majorBidi" w:cstheme="majorBidi"/>
          <w:b/>
          <w:sz w:val="24"/>
          <w:szCs w:val="24"/>
          <w:lang w:val="en"/>
        </w:rPr>
        <w:tab/>
      </w:r>
      <w:r>
        <w:rPr>
          <w:rFonts w:asciiTheme="majorBidi" w:eastAsia="Times New Roman" w:hAnsiTheme="majorBidi" w:cstheme="majorBidi"/>
          <w:b/>
          <w:sz w:val="24"/>
          <w:szCs w:val="24"/>
          <w:lang w:val="en"/>
        </w:rPr>
        <w:tab/>
      </w:r>
      <w:r>
        <w:rPr>
          <w:rFonts w:asciiTheme="majorBidi" w:eastAsia="Times New Roman" w:hAnsiTheme="majorBidi" w:cstheme="majorBidi"/>
          <w:b/>
          <w:sz w:val="24"/>
          <w:szCs w:val="24"/>
          <w:lang w:val="en"/>
        </w:rPr>
        <w:tab/>
      </w:r>
      <w:r>
        <w:rPr>
          <w:rFonts w:asciiTheme="majorBidi" w:eastAsia="Times New Roman" w:hAnsiTheme="majorBidi" w:cstheme="majorBidi"/>
          <w:b/>
          <w:sz w:val="24"/>
          <w:szCs w:val="24"/>
          <w:lang w:val="en"/>
        </w:rPr>
        <w:tab/>
        <w:t xml:space="preserve">     6%</w:t>
      </w:r>
      <w:r w:rsidRPr="006679F7">
        <w:rPr>
          <w:rFonts w:asciiTheme="majorBidi" w:eastAsia="Times New Roman" w:hAnsiTheme="majorBidi" w:cstheme="majorBidi"/>
          <w:b/>
          <w:sz w:val="24"/>
          <w:szCs w:val="24"/>
          <w:lang w:val="en"/>
        </w:rPr>
        <w:t xml:space="preserve"> </w:t>
      </w:r>
    </w:p>
    <w:p w14:paraId="540C956F" w14:textId="77777777" w:rsidR="002337BC" w:rsidRPr="006679F7" w:rsidRDefault="002337BC" w:rsidP="002337BC">
      <w:pPr>
        <w:numPr>
          <w:ilvl w:val="0"/>
          <w:numId w:val="1"/>
        </w:numPr>
        <w:spacing w:after="0" w:line="240" w:lineRule="auto"/>
        <w:contextualSpacing/>
        <w:rPr>
          <w:rFonts w:asciiTheme="majorBidi" w:eastAsia="Times New Roman" w:hAnsiTheme="majorBidi" w:cstheme="majorBidi"/>
          <w:b/>
          <w:sz w:val="24"/>
          <w:szCs w:val="24"/>
          <w:lang w:val="en"/>
        </w:rPr>
      </w:pPr>
      <w:r w:rsidRPr="006679F7">
        <w:rPr>
          <w:rFonts w:asciiTheme="majorBidi" w:eastAsia="Times New Roman" w:hAnsiTheme="majorBidi" w:cstheme="majorBidi"/>
          <w:b/>
          <w:sz w:val="24"/>
          <w:szCs w:val="24"/>
          <w:lang w:val="en"/>
        </w:rPr>
        <w:t>Final Exam:                                                                  20%</w:t>
      </w:r>
    </w:p>
    <w:p w14:paraId="01CDB8AB" w14:textId="77777777" w:rsidR="002337BC" w:rsidRPr="006679F7" w:rsidRDefault="002337BC" w:rsidP="002337BC">
      <w:pPr>
        <w:spacing w:after="0" w:line="240" w:lineRule="auto"/>
        <w:ind w:left="360"/>
        <w:contextualSpacing/>
        <w:rPr>
          <w:rFonts w:asciiTheme="majorBidi" w:eastAsia="Times New Roman" w:hAnsiTheme="majorBidi" w:cstheme="majorBidi"/>
          <w:b/>
          <w:sz w:val="24"/>
          <w:szCs w:val="24"/>
          <w:lang w:val="en"/>
        </w:rPr>
      </w:pPr>
    </w:p>
    <w:p w14:paraId="4C321677" w14:textId="6787BAC3" w:rsidR="002337BC" w:rsidRPr="006679F7" w:rsidRDefault="002337BC" w:rsidP="002337BC">
      <w:pPr>
        <w:spacing w:after="0" w:line="240" w:lineRule="auto"/>
        <w:rPr>
          <w:rFonts w:asciiTheme="majorBidi" w:eastAsia="Times New Roman" w:hAnsiTheme="majorBidi" w:cstheme="majorBidi"/>
          <w:sz w:val="24"/>
          <w:szCs w:val="24"/>
        </w:rPr>
      </w:pPr>
      <w:r w:rsidRPr="006679F7">
        <w:rPr>
          <w:rFonts w:asciiTheme="majorBidi" w:eastAsia="Times New Roman" w:hAnsiTheme="majorBidi" w:cstheme="majorBidi"/>
          <w:sz w:val="24"/>
          <w:szCs w:val="24"/>
        </w:rPr>
        <w:lastRenderedPageBreak/>
        <w:t xml:space="preserve">Students taking this course on a pass/fail or audit basis MUST earn at least the minimum final grade </w:t>
      </w:r>
      <w:r>
        <w:rPr>
          <w:rFonts w:asciiTheme="majorBidi" w:eastAsia="Times New Roman" w:hAnsiTheme="majorBidi" w:cstheme="majorBidi"/>
          <w:sz w:val="24"/>
          <w:szCs w:val="24"/>
        </w:rPr>
        <w:t xml:space="preserve">of 60 (D) </w:t>
      </w:r>
      <w:proofErr w:type="gramStart"/>
      <w:r w:rsidRPr="006679F7">
        <w:rPr>
          <w:rFonts w:asciiTheme="majorBidi" w:eastAsia="Times New Roman" w:hAnsiTheme="majorBidi" w:cstheme="majorBidi"/>
          <w:sz w:val="24"/>
          <w:szCs w:val="24"/>
        </w:rPr>
        <w:t>in order to successfully pass</w:t>
      </w:r>
      <w:proofErr w:type="gramEnd"/>
      <w:r w:rsidRPr="006679F7">
        <w:rPr>
          <w:rFonts w:asciiTheme="majorBidi" w:eastAsia="Times New Roman" w:hAnsiTheme="majorBidi" w:cstheme="majorBidi"/>
          <w:sz w:val="24"/>
          <w:szCs w:val="24"/>
        </w:rPr>
        <w:t xml:space="preserve"> the course. Class presence and participation </w:t>
      </w:r>
      <w:proofErr w:type="gramStart"/>
      <w:r w:rsidRPr="006679F7">
        <w:rPr>
          <w:rFonts w:asciiTheme="majorBidi" w:eastAsia="Times New Roman" w:hAnsiTheme="majorBidi" w:cstheme="majorBidi"/>
          <w:sz w:val="24"/>
          <w:szCs w:val="24"/>
        </w:rPr>
        <w:t>are monitored</w:t>
      </w:r>
      <w:proofErr w:type="gramEnd"/>
      <w:r w:rsidRPr="006679F7">
        <w:rPr>
          <w:rFonts w:asciiTheme="majorBidi" w:eastAsia="Times New Roman" w:hAnsiTheme="majorBidi" w:cstheme="majorBidi"/>
          <w:sz w:val="24"/>
          <w:szCs w:val="24"/>
        </w:rPr>
        <w:t>.</w:t>
      </w:r>
    </w:p>
    <w:p w14:paraId="3894C2BA" w14:textId="77777777" w:rsidR="002337BC" w:rsidRPr="006679F7" w:rsidRDefault="002337BC" w:rsidP="002337BC">
      <w:pPr>
        <w:spacing w:after="0" w:line="240" w:lineRule="auto"/>
        <w:ind w:left="720"/>
        <w:rPr>
          <w:rFonts w:asciiTheme="majorBidi" w:eastAsia="Times New Roman" w:hAnsiTheme="majorBidi" w:cstheme="majorBidi"/>
          <w:b/>
          <w:sz w:val="24"/>
          <w:szCs w:val="24"/>
          <w:lang w:val="en"/>
        </w:rPr>
      </w:pPr>
      <w:r w:rsidRPr="006679F7">
        <w:rPr>
          <w:rFonts w:asciiTheme="majorBidi" w:eastAsia="Times New Roman" w:hAnsiTheme="majorBidi" w:cstheme="majorBidi"/>
          <w:b/>
          <w:sz w:val="24"/>
          <w:szCs w:val="24"/>
          <w:lang w:val="en"/>
        </w:rPr>
        <w:t xml:space="preserve">             </w:t>
      </w:r>
    </w:p>
    <w:p w14:paraId="0B26527D" w14:textId="7016C45D" w:rsidR="00F60708" w:rsidRPr="006679F7" w:rsidRDefault="00F60708" w:rsidP="00F60708">
      <w:pPr>
        <w:spacing w:after="0" w:line="240" w:lineRule="auto"/>
        <w:rPr>
          <w:rFonts w:asciiTheme="majorBidi" w:eastAsia="Times New Roman" w:hAnsiTheme="majorBidi" w:cstheme="majorBidi"/>
          <w:sz w:val="24"/>
          <w:szCs w:val="24"/>
          <w:lang w:val="en"/>
        </w:rPr>
      </w:pPr>
      <w:r w:rsidRPr="006679F7">
        <w:rPr>
          <w:rFonts w:asciiTheme="majorBidi" w:eastAsia="Times New Roman" w:hAnsiTheme="majorBidi" w:cstheme="majorBidi"/>
          <w:b/>
          <w:sz w:val="24"/>
          <w:szCs w:val="24"/>
          <w:u w:val="single"/>
          <w:lang w:val="en"/>
        </w:rPr>
        <w:t xml:space="preserve">Class </w:t>
      </w:r>
      <w:r w:rsidR="002337BC">
        <w:rPr>
          <w:rFonts w:asciiTheme="majorBidi" w:eastAsia="Times New Roman" w:hAnsiTheme="majorBidi" w:cstheme="majorBidi"/>
          <w:b/>
          <w:sz w:val="24"/>
          <w:szCs w:val="24"/>
          <w:u w:val="single"/>
          <w:lang w:val="en"/>
        </w:rPr>
        <w:t>participation</w:t>
      </w:r>
      <w:r w:rsidRPr="006679F7">
        <w:rPr>
          <w:rFonts w:asciiTheme="majorBidi" w:eastAsia="Times New Roman" w:hAnsiTheme="majorBidi" w:cstheme="majorBidi"/>
          <w:sz w:val="24"/>
          <w:szCs w:val="24"/>
          <w:lang w:val="en"/>
        </w:rPr>
        <w:t>:</w:t>
      </w:r>
    </w:p>
    <w:p w14:paraId="5AB29DEB" w14:textId="6E5B5028" w:rsidR="002337BC" w:rsidRPr="002337BC" w:rsidRDefault="00F60708" w:rsidP="002337BC">
      <w:pPr>
        <w:spacing w:after="0" w:line="240" w:lineRule="auto"/>
        <w:rPr>
          <w:rFonts w:ascii="Times New Roman" w:hAnsi="Times New Roman" w:cs="Times New Roman"/>
          <w:sz w:val="24"/>
          <w:szCs w:val="24"/>
        </w:rPr>
      </w:pPr>
      <w:r w:rsidRPr="006679F7">
        <w:rPr>
          <w:rFonts w:asciiTheme="majorBidi" w:eastAsia="Times New Roman" w:hAnsiTheme="majorBidi" w:cstheme="majorBidi"/>
          <w:sz w:val="24"/>
          <w:szCs w:val="24"/>
          <w:lang w:val="en"/>
        </w:rPr>
        <w:t xml:space="preserve">Regular class attendance and full participation to the class activities are absolute requirements. </w:t>
      </w:r>
      <w:r w:rsidR="002337BC" w:rsidRPr="002337BC">
        <w:rPr>
          <w:rFonts w:ascii="Times New Roman" w:hAnsi="Times New Roman" w:cs="Times New Roman"/>
          <w:sz w:val="24"/>
          <w:szCs w:val="24"/>
        </w:rPr>
        <w:t xml:space="preserve">Students </w:t>
      </w:r>
      <w:proofErr w:type="gramStart"/>
      <w:r w:rsidR="002337BC" w:rsidRPr="002337BC">
        <w:rPr>
          <w:rFonts w:ascii="Times New Roman" w:hAnsi="Times New Roman" w:cs="Times New Roman"/>
          <w:sz w:val="24"/>
          <w:szCs w:val="24"/>
        </w:rPr>
        <w:t>are expected</w:t>
      </w:r>
      <w:proofErr w:type="gramEnd"/>
      <w:r w:rsidR="002337BC" w:rsidRPr="002337BC">
        <w:rPr>
          <w:rFonts w:ascii="Times New Roman" w:hAnsi="Times New Roman" w:cs="Times New Roman"/>
          <w:sz w:val="24"/>
          <w:szCs w:val="24"/>
        </w:rPr>
        <w:t xml:space="preserve"> to come to class fully prepared to participate in class activities.  Your class participation </w:t>
      </w:r>
      <w:proofErr w:type="gramStart"/>
      <w:r w:rsidR="002337BC" w:rsidRPr="002337BC">
        <w:rPr>
          <w:rFonts w:ascii="Times New Roman" w:hAnsi="Times New Roman" w:cs="Times New Roman"/>
          <w:sz w:val="24"/>
          <w:szCs w:val="24"/>
        </w:rPr>
        <w:t>is evaluated</w:t>
      </w:r>
      <w:proofErr w:type="gramEnd"/>
      <w:r w:rsidR="002337BC" w:rsidRPr="002337BC">
        <w:rPr>
          <w:rFonts w:ascii="Times New Roman" w:hAnsi="Times New Roman" w:cs="Times New Roman"/>
          <w:sz w:val="24"/>
          <w:szCs w:val="24"/>
        </w:rPr>
        <w:t xml:space="preserve"> on a 10-point in each class period:</w:t>
      </w:r>
    </w:p>
    <w:p w14:paraId="401EF8C8" w14:textId="77777777" w:rsidR="002337BC" w:rsidRPr="002337BC" w:rsidRDefault="002337BC" w:rsidP="002337BC">
      <w:pPr>
        <w:spacing w:after="0" w:line="240" w:lineRule="auto"/>
        <w:rPr>
          <w:rFonts w:ascii="Times New Roman" w:hAnsi="Times New Roman" w:cs="Times New Roman"/>
          <w:sz w:val="24"/>
          <w:szCs w:val="24"/>
        </w:rPr>
      </w:pPr>
    </w:p>
    <w:p w14:paraId="11611FD5" w14:textId="77777777" w:rsidR="002337BC" w:rsidRPr="002337BC" w:rsidRDefault="002337BC" w:rsidP="002337BC">
      <w:pPr>
        <w:ind w:left="284" w:firstLine="436"/>
        <w:rPr>
          <w:rFonts w:ascii="Times New Roman" w:hAnsi="Times New Roman" w:cs="Times New Roman"/>
          <w:sz w:val="24"/>
          <w:szCs w:val="24"/>
        </w:rPr>
      </w:pPr>
      <w:r w:rsidRPr="002337BC">
        <w:rPr>
          <w:rFonts w:ascii="Times New Roman" w:hAnsi="Times New Roman" w:cs="Times New Roman"/>
          <w:sz w:val="24"/>
          <w:szCs w:val="24"/>
        </w:rPr>
        <w:t>10 = high degree of both active participation and preparedness</w:t>
      </w:r>
    </w:p>
    <w:p w14:paraId="560EF197" w14:textId="77777777" w:rsidR="002337BC" w:rsidRPr="002337BC" w:rsidRDefault="002337BC" w:rsidP="002337BC">
      <w:pPr>
        <w:ind w:firstLine="720"/>
        <w:rPr>
          <w:rFonts w:ascii="Times New Roman" w:hAnsi="Times New Roman" w:cs="Times New Roman"/>
          <w:sz w:val="24"/>
          <w:szCs w:val="24"/>
        </w:rPr>
      </w:pPr>
      <w:r w:rsidRPr="002337BC">
        <w:rPr>
          <w:rFonts w:ascii="Times New Roman" w:hAnsi="Times New Roman" w:cs="Times New Roman"/>
          <w:sz w:val="24"/>
          <w:szCs w:val="24"/>
        </w:rPr>
        <w:t>9 = moderate degree of active participation and high degree of preparedness</w:t>
      </w:r>
    </w:p>
    <w:p w14:paraId="16570513" w14:textId="77777777" w:rsidR="002337BC" w:rsidRPr="002337BC" w:rsidRDefault="002337BC" w:rsidP="002337BC">
      <w:pPr>
        <w:ind w:firstLine="720"/>
        <w:rPr>
          <w:rFonts w:ascii="Times New Roman" w:hAnsi="Times New Roman" w:cs="Times New Roman"/>
          <w:sz w:val="24"/>
          <w:szCs w:val="24"/>
        </w:rPr>
      </w:pPr>
      <w:r w:rsidRPr="002337BC">
        <w:rPr>
          <w:rFonts w:ascii="Times New Roman" w:hAnsi="Times New Roman" w:cs="Times New Roman"/>
          <w:sz w:val="24"/>
          <w:szCs w:val="24"/>
        </w:rPr>
        <w:t>8 = moderate degree of both active participation and preparedness</w:t>
      </w:r>
    </w:p>
    <w:p w14:paraId="236A6DDD" w14:textId="77777777" w:rsidR="002337BC" w:rsidRPr="002337BC" w:rsidRDefault="002337BC" w:rsidP="002337BC">
      <w:pPr>
        <w:ind w:firstLine="720"/>
        <w:rPr>
          <w:rFonts w:ascii="Times New Roman" w:hAnsi="Times New Roman" w:cs="Times New Roman"/>
          <w:sz w:val="24"/>
          <w:szCs w:val="24"/>
        </w:rPr>
      </w:pPr>
      <w:r w:rsidRPr="002337BC">
        <w:rPr>
          <w:rFonts w:ascii="Times New Roman" w:hAnsi="Times New Roman" w:cs="Times New Roman"/>
          <w:sz w:val="24"/>
          <w:szCs w:val="24"/>
        </w:rPr>
        <w:t>7 = low degree of active participation and preparation</w:t>
      </w:r>
    </w:p>
    <w:p w14:paraId="002A7AFC" w14:textId="18DCEC20" w:rsidR="002337BC" w:rsidRPr="002337BC" w:rsidRDefault="002337BC" w:rsidP="002337BC">
      <w:pPr>
        <w:ind w:left="284" w:firstLine="436"/>
        <w:rPr>
          <w:rFonts w:ascii="Times New Roman" w:hAnsi="Times New Roman" w:cs="Times New Roman"/>
          <w:sz w:val="24"/>
          <w:szCs w:val="24"/>
        </w:rPr>
      </w:pPr>
      <w:r w:rsidRPr="002337BC">
        <w:rPr>
          <w:rFonts w:ascii="Times New Roman" w:hAnsi="Times New Roman" w:cs="Times New Roman"/>
          <w:sz w:val="24"/>
          <w:szCs w:val="24"/>
        </w:rPr>
        <w:t xml:space="preserve">5 = present but barely effective or often shows signs of inattention </w:t>
      </w:r>
    </w:p>
    <w:p w14:paraId="78BCC31A" w14:textId="77777777" w:rsidR="002337BC" w:rsidRPr="002337BC" w:rsidRDefault="002337BC" w:rsidP="002337BC">
      <w:pPr>
        <w:ind w:left="284" w:firstLine="436"/>
        <w:rPr>
          <w:rFonts w:ascii="Times New Roman" w:hAnsi="Times New Roman" w:cs="Times New Roman"/>
          <w:sz w:val="24"/>
          <w:szCs w:val="24"/>
        </w:rPr>
      </w:pPr>
      <w:r w:rsidRPr="002337BC">
        <w:rPr>
          <w:rFonts w:ascii="Times New Roman" w:hAnsi="Times New Roman" w:cs="Times New Roman"/>
          <w:sz w:val="24"/>
          <w:szCs w:val="24"/>
        </w:rPr>
        <w:t>0 = absent</w:t>
      </w:r>
    </w:p>
    <w:p w14:paraId="7C95A711" w14:textId="5448E893" w:rsidR="002337BC" w:rsidRPr="002337BC" w:rsidRDefault="002337BC" w:rsidP="002337BC">
      <w:pPr>
        <w:spacing w:line="240" w:lineRule="auto"/>
        <w:ind w:left="284"/>
        <w:rPr>
          <w:rFonts w:ascii="Times New Roman" w:hAnsi="Times New Roman" w:cs="Times New Roman"/>
          <w:sz w:val="24"/>
          <w:szCs w:val="24"/>
        </w:rPr>
      </w:pPr>
      <w:r w:rsidRPr="002337BC">
        <w:rPr>
          <w:rFonts w:ascii="Times New Roman" w:hAnsi="Times New Roman" w:cs="Times New Roman"/>
          <w:sz w:val="24"/>
          <w:szCs w:val="24"/>
        </w:rPr>
        <w:t xml:space="preserve">Your overall average </w:t>
      </w:r>
      <w:proofErr w:type="gramStart"/>
      <w:r w:rsidRPr="002337BC">
        <w:rPr>
          <w:rFonts w:ascii="Times New Roman" w:hAnsi="Times New Roman" w:cs="Times New Roman"/>
          <w:sz w:val="24"/>
          <w:szCs w:val="24"/>
        </w:rPr>
        <w:t>is used</w:t>
      </w:r>
      <w:proofErr w:type="gramEnd"/>
      <w:r w:rsidRPr="002337BC">
        <w:rPr>
          <w:rFonts w:ascii="Times New Roman" w:hAnsi="Times New Roman" w:cs="Times New Roman"/>
          <w:sz w:val="24"/>
          <w:szCs w:val="24"/>
        </w:rPr>
        <w:t xml:space="preserve"> to calculate the class participation part of the grade. If students engage in activities which indicate their inattention or non-participation in the classroom activities (e.g. falling asleep, </w:t>
      </w:r>
      <w:proofErr w:type="gramStart"/>
      <w:r w:rsidRPr="002337BC">
        <w:rPr>
          <w:rFonts w:ascii="Times New Roman" w:hAnsi="Times New Roman" w:cs="Times New Roman"/>
          <w:sz w:val="24"/>
          <w:szCs w:val="24"/>
        </w:rPr>
        <w:t>text-messaging</w:t>
      </w:r>
      <w:proofErr w:type="gramEnd"/>
      <w:r w:rsidRPr="002337BC">
        <w:rPr>
          <w:rFonts w:ascii="Times New Roman" w:hAnsi="Times New Roman" w:cs="Times New Roman"/>
          <w:sz w:val="24"/>
          <w:szCs w:val="24"/>
        </w:rPr>
        <w:t xml:space="preserve">, doing homework, reading irrelevant materials, etc.), they will receive a score of 7 or below for the class period. Students </w:t>
      </w:r>
      <w:proofErr w:type="gramStart"/>
      <w:r w:rsidRPr="002337BC">
        <w:rPr>
          <w:rFonts w:ascii="Times New Roman" w:hAnsi="Times New Roman" w:cs="Times New Roman"/>
          <w:sz w:val="24"/>
          <w:szCs w:val="24"/>
        </w:rPr>
        <w:t>are not allowed</w:t>
      </w:r>
      <w:proofErr w:type="gramEnd"/>
      <w:r w:rsidRPr="002337BC">
        <w:rPr>
          <w:rFonts w:ascii="Times New Roman" w:hAnsi="Times New Roman" w:cs="Times New Roman"/>
          <w:sz w:val="24"/>
          <w:szCs w:val="24"/>
        </w:rPr>
        <w:t xml:space="preserve"> to use their computers, cellphones in class unless directed otherwise. Failure to comply with this will result in lowering their participation and performance grades. Students </w:t>
      </w:r>
      <w:proofErr w:type="gramStart"/>
      <w:r w:rsidRPr="002337BC">
        <w:rPr>
          <w:rFonts w:ascii="Times New Roman" w:hAnsi="Times New Roman" w:cs="Times New Roman"/>
          <w:sz w:val="24"/>
          <w:szCs w:val="24"/>
        </w:rPr>
        <w:t>are allowed</w:t>
      </w:r>
      <w:proofErr w:type="gramEnd"/>
      <w:r w:rsidRPr="002337BC">
        <w:rPr>
          <w:rFonts w:ascii="Times New Roman" w:hAnsi="Times New Roman" w:cs="Times New Roman"/>
          <w:sz w:val="24"/>
          <w:szCs w:val="24"/>
        </w:rPr>
        <w:t xml:space="preserve"> to miss a class without penalty up to two </w:t>
      </w:r>
      <w:r w:rsidR="00C82DF1">
        <w:rPr>
          <w:rFonts w:ascii="Times New Roman" w:hAnsi="Times New Roman" w:cs="Times New Roman"/>
          <w:sz w:val="24"/>
          <w:szCs w:val="24"/>
        </w:rPr>
        <w:t>times. At the same time, the GT</w:t>
      </w:r>
      <w:r w:rsidRPr="002337BC">
        <w:rPr>
          <w:rFonts w:ascii="Times New Roman" w:hAnsi="Times New Roman" w:cs="Times New Roman"/>
          <w:sz w:val="24"/>
          <w:szCs w:val="24"/>
        </w:rPr>
        <w:t xml:space="preserve"> rules and regulations (</w:t>
      </w:r>
      <w:hyperlink r:id="rId5" w:history="1">
        <w:r w:rsidRPr="002337BC">
          <w:rPr>
            <w:rStyle w:val="Hyperlink"/>
            <w:rFonts w:ascii="Times New Roman" w:hAnsi="Times New Roman" w:cs="Times New Roman"/>
            <w:sz w:val="24"/>
            <w:szCs w:val="24"/>
          </w:rPr>
          <w:t>http://www.catalog.gatech.edu/rules/4/</w:t>
        </w:r>
      </w:hyperlink>
      <w:r w:rsidRPr="002337BC">
        <w:rPr>
          <w:rFonts w:ascii="Times New Roman" w:hAnsi="Times New Roman" w:cs="Times New Roman"/>
          <w:sz w:val="24"/>
          <w:szCs w:val="24"/>
        </w:rPr>
        <w:t xml:space="preserve">) will be honored, which allow the absences due to the participations in approved Institute activities and governs other attendance issues, such as absences due to funerals, participation in particular religious observation, jury duty, etc. </w:t>
      </w:r>
    </w:p>
    <w:p w14:paraId="143731B0" w14:textId="618F346D" w:rsidR="002337BC" w:rsidRPr="002337BC" w:rsidRDefault="002337BC" w:rsidP="002337BC">
      <w:pPr>
        <w:spacing w:line="240" w:lineRule="auto"/>
        <w:ind w:left="284"/>
        <w:rPr>
          <w:rFonts w:ascii="Times New Roman" w:hAnsi="Times New Roman" w:cs="Times New Roman"/>
          <w:sz w:val="24"/>
          <w:szCs w:val="24"/>
        </w:rPr>
      </w:pPr>
      <w:r w:rsidRPr="002337BC">
        <w:rPr>
          <w:rFonts w:ascii="Times New Roman" w:hAnsi="Times New Roman" w:cs="Times New Roman"/>
          <w:sz w:val="24"/>
          <w:szCs w:val="24"/>
        </w:rPr>
        <w:t xml:space="preserve">Daily participation grades </w:t>
      </w:r>
      <w:proofErr w:type="gramStart"/>
      <w:r w:rsidRPr="002337BC">
        <w:rPr>
          <w:rFonts w:ascii="Times New Roman" w:hAnsi="Times New Roman" w:cs="Times New Roman"/>
          <w:sz w:val="24"/>
          <w:szCs w:val="24"/>
        </w:rPr>
        <w:t>can be accessed</w:t>
      </w:r>
      <w:proofErr w:type="gramEnd"/>
      <w:r w:rsidRPr="002337BC">
        <w:rPr>
          <w:rFonts w:ascii="Times New Roman" w:hAnsi="Times New Roman" w:cs="Times New Roman"/>
          <w:sz w:val="24"/>
          <w:szCs w:val="24"/>
        </w:rPr>
        <w:t xml:space="preserve"> through </w:t>
      </w:r>
      <w:r w:rsidR="0084253E">
        <w:rPr>
          <w:rFonts w:ascii="Times New Roman" w:hAnsi="Times New Roman" w:cs="Times New Roman"/>
          <w:sz w:val="24"/>
          <w:szCs w:val="24"/>
        </w:rPr>
        <w:t>Canva</w:t>
      </w:r>
      <w:r w:rsidRPr="002337BC">
        <w:rPr>
          <w:rFonts w:ascii="Times New Roman" w:hAnsi="Times New Roman" w:cs="Times New Roman"/>
          <w:sz w:val="24"/>
          <w:szCs w:val="24"/>
        </w:rPr>
        <w:t>s</w:t>
      </w:r>
      <w:r w:rsidR="0084253E">
        <w:rPr>
          <w:rFonts w:ascii="Times New Roman" w:hAnsi="Times New Roman" w:cs="Times New Roman"/>
          <w:sz w:val="24"/>
          <w:szCs w:val="24"/>
        </w:rPr>
        <w:t>’</w:t>
      </w:r>
      <w:r w:rsidRPr="002337BC">
        <w:rPr>
          <w:rFonts w:ascii="Times New Roman" w:hAnsi="Times New Roman" w:cs="Times New Roman"/>
          <w:sz w:val="24"/>
          <w:szCs w:val="24"/>
        </w:rPr>
        <w:t xml:space="preserve"> Gradebook weekly.</w:t>
      </w:r>
    </w:p>
    <w:p w14:paraId="48D2D142" w14:textId="77777777" w:rsidR="002337BC" w:rsidRPr="006679F7" w:rsidRDefault="002337BC" w:rsidP="00F60708">
      <w:pPr>
        <w:spacing w:after="0" w:line="240" w:lineRule="auto"/>
        <w:rPr>
          <w:rFonts w:asciiTheme="majorBidi" w:eastAsia="Times New Roman" w:hAnsiTheme="majorBidi" w:cstheme="majorBidi"/>
          <w:sz w:val="24"/>
          <w:szCs w:val="24"/>
          <w:lang w:val="en"/>
        </w:rPr>
      </w:pPr>
    </w:p>
    <w:p w14:paraId="00655365" w14:textId="44F118E9" w:rsidR="00F60708" w:rsidRPr="006679F7" w:rsidRDefault="002337BC" w:rsidP="00F60708">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w:t>
      </w:r>
      <w:r w:rsidR="00F60708" w:rsidRPr="006679F7">
        <w:rPr>
          <w:rFonts w:asciiTheme="majorBidi" w:eastAsia="Times New Roman" w:hAnsiTheme="majorBidi" w:cstheme="majorBidi"/>
          <w:sz w:val="24"/>
          <w:szCs w:val="24"/>
        </w:rPr>
        <w:t xml:space="preserve">rriving late more </w:t>
      </w:r>
      <w:r w:rsidR="00BA054A" w:rsidRPr="006679F7">
        <w:rPr>
          <w:rFonts w:asciiTheme="majorBidi" w:eastAsia="Times New Roman" w:hAnsiTheme="majorBidi" w:cstheme="majorBidi"/>
          <w:sz w:val="24"/>
          <w:szCs w:val="24"/>
        </w:rPr>
        <w:t>than 10</w:t>
      </w:r>
      <w:r w:rsidR="00F60708" w:rsidRPr="006679F7">
        <w:rPr>
          <w:rFonts w:asciiTheme="majorBidi" w:eastAsia="Times New Roman" w:hAnsiTheme="majorBidi" w:cstheme="majorBidi"/>
          <w:sz w:val="24"/>
          <w:szCs w:val="24"/>
        </w:rPr>
        <w:t xml:space="preserve"> minutes late counts as an absence.</w:t>
      </w:r>
    </w:p>
    <w:p w14:paraId="4A3CF8F9" w14:textId="77777777" w:rsidR="00F60708" w:rsidRPr="006679F7" w:rsidRDefault="00F60708" w:rsidP="00F60708">
      <w:pPr>
        <w:spacing w:after="0" w:line="240" w:lineRule="auto"/>
        <w:rPr>
          <w:rFonts w:asciiTheme="majorBidi" w:eastAsia="Times New Roman" w:hAnsiTheme="majorBidi" w:cstheme="majorBidi"/>
          <w:sz w:val="24"/>
          <w:szCs w:val="24"/>
        </w:rPr>
      </w:pPr>
    </w:p>
    <w:p w14:paraId="2028338A" w14:textId="0849E7C2" w:rsidR="00F60708" w:rsidRPr="006679F7" w:rsidRDefault="00F60708" w:rsidP="00F60708">
      <w:pPr>
        <w:spacing w:after="0" w:line="240" w:lineRule="auto"/>
        <w:rPr>
          <w:rFonts w:asciiTheme="majorBidi" w:eastAsia="Times New Roman" w:hAnsiTheme="majorBidi" w:cstheme="majorBidi"/>
          <w:b/>
          <w:bCs/>
          <w:sz w:val="24"/>
          <w:szCs w:val="24"/>
          <w:u w:val="single"/>
        </w:rPr>
      </w:pPr>
      <w:r w:rsidRPr="006679F7">
        <w:rPr>
          <w:rFonts w:asciiTheme="majorBidi" w:eastAsia="Times New Roman" w:hAnsiTheme="majorBidi" w:cstheme="majorBidi"/>
          <w:b/>
          <w:bCs/>
          <w:sz w:val="24"/>
          <w:szCs w:val="24"/>
          <w:u w:val="single"/>
        </w:rPr>
        <w:t xml:space="preserve">Academic </w:t>
      </w:r>
      <w:r w:rsidR="004B7B8A" w:rsidRPr="006679F7">
        <w:rPr>
          <w:rFonts w:asciiTheme="majorBidi" w:eastAsia="Times New Roman" w:hAnsiTheme="majorBidi" w:cstheme="majorBidi"/>
          <w:b/>
          <w:bCs/>
          <w:sz w:val="24"/>
          <w:szCs w:val="24"/>
          <w:u w:val="single"/>
        </w:rPr>
        <w:t>Honesty:</w:t>
      </w:r>
      <w:r w:rsidRPr="006679F7">
        <w:rPr>
          <w:rFonts w:asciiTheme="majorBidi" w:eastAsia="Times New Roman" w:hAnsiTheme="majorBidi" w:cstheme="majorBidi"/>
          <w:b/>
          <w:bCs/>
          <w:sz w:val="24"/>
          <w:szCs w:val="24"/>
          <w:u w:val="single"/>
        </w:rPr>
        <w:t xml:space="preserve"> </w:t>
      </w:r>
    </w:p>
    <w:p w14:paraId="014A0DD8" w14:textId="0E5E6E60" w:rsidR="00BA054A" w:rsidRPr="006679F7" w:rsidRDefault="00BA054A" w:rsidP="00BA054A">
      <w:pPr>
        <w:spacing w:after="0" w:line="240" w:lineRule="auto"/>
        <w:rPr>
          <w:rFonts w:ascii="Times New Roman" w:eastAsia="SimSun" w:hAnsi="Times New Roman" w:cs="Times New Roman"/>
          <w:iCs/>
          <w:sz w:val="24"/>
          <w:szCs w:val="24"/>
          <w:lang w:eastAsia="zh-CN"/>
        </w:rPr>
      </w:pPr>
      <w:r w:rsidRPr="006679F7">
        <w:rPr>
          <w:rFonts w:ascii="Times New Roman" w:eastAsia="SimSun" w:hAnsi="Times New Roman" w:cs="Times New Roman"/>
          <w:b/>
          <w:bCs/>
          <w:sz w:val="24"/>
          <w:szCs w:val="24"/>
          <w:lang w:eastAsia="zh-CN"/>
        </w:rPr>
        <w:t>This course complies with GT Academic Honor Code</w:t>
      </w:r>
      <w:r w:rsidRPr="006679F7">
        <w:rPr>
          <w:rFonts w:ascii="Times New Roman" w:eastAsia="SimSun" w:hAnsi="Times New Roman" w:cs="Times New Roman"/>
          <w:sz w:val="24"/>
          <w:szCs w:val="24"/>
          <w:lang w:eastAsia="zh-CN"/>
        </w:rPr>
        <w:t xml:space="preserve">: please see </w:t>
      </w:r>
      <w:hyperlink r:id="rId6" w:history="1">
        <w:r w:rsidRPr="0084253E">
          <w:rPr>
            <w:rStyle w:val="Hyperlink"/>
            <w:rFonts w:ascii="Times New Roman" w:eastAsia="SimSun" w:hAnsi="Times New Roman" w:cs="Times New Roman"/>
            <w:sz w:val="24"/>
            <w:szCs w:val="24"/>
            <w:lang w:eastAsia="zh-CN"/>
          </w:rPr>
          <w:t>www.honor.gatech.edu</w:t>
        </w:r>
      </w:hyperlink>
      <w:r w:rsidRPr="006679F7">
        <w:rPr>
          <w:rFonts w:ascii="Times New Roman" w:eastAsia="SimSun" w:hAnsi="Times New Roman" w:cs="Times New Roman"/>
          <w:sz w:val="24"/>
          <w:szCs w:val="24"/>
          <w:lang w:eastAsia="zh-CN"/>
        </w:rPr>
        <w:t>.  Avoid plagiarism and always quote all your sources. </w:t>
      </w:r>
      <w:r w:rsidRPr="006679F7">
        <w:rPr>
          <w:rFonts w:ascii="Times New Roman" w:eastAsia="SimSun" w:hAnsi="Times New Roman" w:cs="Times New Roman"/>
          <w:iCs/>
          <w:sz w:val="24"/>
          <w:szCs w:val="24"/>
          <w:lang w:eastAsia="zh-CN"/>
        </w:rPr>
        <w:t xml:space="preserve">Submitting </w:t>
      </w:r>
      <w:r w:rsidR="008D694F">
        <w:rPr>
          <w:rFonts w:ascii="Times New Roman" w:eastAsia="SimSun" w:hAnsi="Times New Roman" w:cs="Times New Roman"/>
          <w:iCs/>
          <w:sz w:val="24"/>
          <w:szCs w:val="24"/>
          <w:lang w:eastAsia="zh-CN"/>
        </w:rPr>
        <w:t xml:space="preserve">as yours, </w:t>
      </w:r>
      <w:r w:rsidRPr="006679F7">
        <w:rPr>
          <w:rFonts w:ascii="Times New Roman" w:eastAsia="SimSun" w:hAnsi="Times New Roman" w:cs="Times New Roman"/>
          <w:iCs/>
          <w:sz w:val="24"/>
          <w:szCs w:val="24"/>
          <w:lang w:eastAsia="zh-CN"/>
        </w:rPr>
        <w:t xml:space="preserve">any work other than your own is also a violation of </w:t>
      </w:r>
      <w:r w:rsidR="00D5775D">
        <w:rPr>
          <w:rFonts w:ascii="Times New Roman" w:eastAsia="SimSun" w:hAnsi="Times New Roman" w:cs="Times New Roman"/>
          <w:iCs/>
          <w:sz w:val="24"/>
          <w:szCs w:val="24"/>
          <w:lang w:eastAsia="zh-CN"/>
        </w:rPr>
        <w:t>the Academic Honor Code</w:t>
      </w:r>
      <w:r w:rsidRPr="006679F7">
        <w:rPr>
          <w:rFonts w:ascii="Times New Roman" w:eastAsia="SimSun" w:hAnsi="Times New Roman" w:cs="Times New Roman"/>
          <w:iCs/>
          <w:sz w:val="24"/>
          <w:szCs w:val="24"/>
          <w:lang w:eastAsia="zh-CN"/>
        </w:rPr>
        <w:t>.</w:t>
      </w:r>
      <w:r w:rsidRPr="006679F7">
        <w:rPr>
          <w:rFonts w:ascii="Times New Roman" w:eastAsia="SimSun" w:hAnsi="Times New Roman" w:cs="Times New Roman"/>
          <w:sz w:val="24"/>
          <w:szCs w:val="24"/>
          <w:lang w:eastAsia="zh-CN"/>
        </w:rPr>
        <w:t xml:space="preserve"> </w:t>
      </w:r>
      <w:r w:rsidRPr="006679F7">
        <w:rPr>
          <w:rFonts w:ascii="Times New Roman" w:eastAsia="SimSun" w:hAnsi="Times New Roman" w:cs="Times New Roman"/>
          <w:iCs/>
          <w:sz w:val="24"/>
          <w:szCs w:val="24"/>
          <w:lang w:eastAsia="zh-CN"/>
        </w:rPr>
        <w:t>When working on homework, you may not work with other students, and doing such is a violation of the GT Academic Honor Code. On the other hand, working collaboratively on your group project is strongly encouraged.</w:t>
      </w:r>
      <w:r w:rsidRPr="006679F7">
        <w:rPr>
          <w:rFonts w:ascii="Times New Roman" w:eastAsia="SimSun" w:hAnsi="Times New Roman" w:cs="Times New Roman"/>
          <w:sz w:val="24"/>
          <w:szCs w:val="24"/>
          <w:lang w:eastAsia="zh-CN"/>
        </w:rPr>
        <w:t xml:space="preserve"> Any form of cheating (be it on an essay or a test or any other assignment) </w:t>
      </w:r>
      <w:r w:rsidR="00D5775D">
        <w:rPr>
          <w:rFonts w:ascii="Times New Roman" w:eastAsia="SimSun" w:hAnsi="Times New Roman" w:cs="Times New Roman"/>
          <w:iCs/>
          <w:sz w:val="24"/>
          <w:szCs w:val="24"/>
          <w:lang w:eastAsia="zh-CN"/>
        </w:rPr>
        <w:t xml:space="preserve">unethical and unacceptable and </w:t>
      </w:r>
      <w:r w:rsidRPr="006679F7">
        <w:rPr>
          <w:rFonts w:ascii="Times New Roman" w:eastAsia="SimSun" w:hAnsi="Times New Roman" w:cs="Times New Roman"/>
          <w:iCs/>
          <w:sz w:val="24"/>
          <w:szCs w:val="24"/>
          <w:lang w:eastAsia="zh-CN"/>
        </w:rPr>
        <w:t xml:space="preserve">a direct violation of the GT Academic Honor Code, and will be dealt with accordingly. For any questions </w:t>
      </w:r>
      <w:r w:rsidRPr="006679F7">
        <w:rPr>
          <w:rFonts w:ascii="Times New Roman" w:eastAsia="SimSun" w:hAnsi="Times New Roman" w:cs="Times New Roman"/>
          <w:iCs/>
          <w:sz w:val="24"/>
          <w:szCs w:val="24"/>
          <w:lang w:eastAsia="zh-CN"/>
        </w:rPr>
        <w:lastRenderedPageBreak/>
        <w:t xml:space="preserve">involving these or any other Academic Honor Code issues, please consult me or click </w:t>
      </w:r>
      <w:hyperlink r:id="rId7" w:history="1">
        <w:r w:rsidRPr="006679F7">
          <w:rPr>
            <w:rStyle w:val="Hyperlink"/>
            <w:rFonts w:ascii="Times New Roman" w:eastAsia="SimSun" w:hAnsi="Times New Roman" w:cs="Times New Roman"/>
            <w:sz w:val="24"/>
            <w:szCs w:val="24"/>
            <w:lang w:eastAsia="zh-CN"/>
          </w:rPr>
          <w:t>www.honor.gatech.edu</w:t>
        </w:r>
      </w:hyperlink>
    </w:p>
    <w:p w14:paraId="1101BD89" w14:textId="77777777" w:rsidR="00BA054A" w:rsidRPr="006679F7" w:rsidRDefault="00BA054A" w:rsidP="00BA054A">
      <w:pPr>
        <w:spacing w:after="0" w:line="240" w:lineRule="auto"/>
        <w:rPr>
          <w:rFonts w:ascii="Times New Roman" w:eastAsia="SimSun" w:hAnsi="Times New Roman" w:cs="Times New Roman"/>
          <w:sz w:val="24"/>
          <w:szCs w:val="24"/>
          <w:lang w:eastAsia="zh-CN"/>
        </w:rPr>
      </w:pPr>
    </w:p>
    <w:p w14:paraId="0743C8B5" w14:textId="77777777" w:rsidR="002337BC" w:rsidRPr="00C82DF1" w:rsidRDefault="002337BC" w:rsidP="00C82DF1">
      <w:pPr>
        <w:spacing w:after="0"/>
        <w:rPr>
          <w:rFonts w:ascii="Times New Roman" w:hAnsi="Times New Roman" w:cs="Times New Roman"/>
          <w:sz w:val="24"/>
          <w:szCs w:val="24"/>
          <w:u w:val="single"/>
        </w:rPr>
      </w:pPr>
      <w:r w:rsidRPr="00C82DF1">
        <w:rPr>
          <w:rFonts w:ascii="Times New Roman" w:hAnsi="Times New Roman" w:cs="Times New Roman"/>
          <w:sz w:val="24"/>
          <w:szCs w:val="24"/>
          <w:u w:val="single"/>
        </w:rPr>
        <w:t>Disabled Persons Assistance</w:t>
      </w:r>
    </w:p>
    <w:p w14:paraId="670F2141" w14:textId="22F74D72" w:rsidR="00F60708" w:rsidRPr="00C82DF1" w:rsidRDefault="002337BC" w:rsidP="00F60708">
      <w:pPr>
        <w:spacing w:after="0" w:line="240" w:lineRule="auto"/>
        <w:rPr>
          <w:rFonts w:ascii="Times New Roman" w:eastAsia="Times New Roman" w:hAnsi="Times New Roman" w:cs="Times New Roman"/>
          <w:b/>
          <w:sz w:val="24"/>
          <w:szCs w:val="24"/>
          <w:u w:val="single"/>
          <w:lang w:val="en"/>
        </w:rPr>
      </w:pPr>
      <w:r w:rsidRPr="00C82DF1">
        <w:rPr>
          <w:rFonts w:ascii="Times New Roman" w:hAnsi="Times New Roman" w:cs="Times New Roman"/>
          <w:color w:val="262626"/>
          <w:sz w:val="24"/>
          <w:szCs w:val="24"/>
          <w:shd w:val="clear" w:color="auto" w:fill="FFFFFF"/>
        </w:rPr>
        <w:t xml:space="preserve">Reasonable accommodations </w:t>
      </w:r>
      <w:proofErr w:type="gramStart"/>
      <w:r w:rsidRPr="00C82DF1">
        <w:rPr>
          <w:rFonts w:ascii="Times New Roman" w:hAnsi="Times New Roman" w:cs="Times New Roman"/>
          <w:color w:val="262626"/>
          <w:sz w:val="24"/>
          <w:szCs w:val="24"/>
          <w:shd w:val="clear" w:color="auto" w:fill="FFFFFF"/>
        </w:rPr>
        <w:t>are provided</w:t>
      </w:r>
      <w:proofErr w:type="gramEnd"/>
      <w:r w:rsidRPr="00C82DF1">
        <w:rPr>
          <w:rFonts w:ascii="Times New Roman" w:hAnsi="Times New Roman" w:cs="Times New Roman"/>
          <w:color w:val="262626"/>
          <w:sz w:val="24"/>
          <w:szCs w:val="24"/>
          <w:shd w:val="clear" w:color="auto" w:fill="FFFFFF"/>
        </w:rPr>
        <w:t xml:space="preserve"> to self-identified students with disabilities who meet the academic and technical standards requisite to admission or participation in the program of study. Consideration </w:t>
      </w:r>
      <w:proofErr w:type="gramStart"/>
      <w:r w:rsidRPr="00C82DF1">
        <w:rPr>
          <w:rFonts w:ascii="Times New Roman" w:hAnsi="Times New Roman" w:cs="Times New Roman"/>
          <w:color w:val="262626"/>
          <w:sz w:val="24"/>
          <w:szCs w:val="24"/>
          <w:shd w:val="clear" w:color="auto" w:fill="FFFFFF"/>
        </w:rPr>
        <w:t>may be given</w:t>
      </w:r>
      <w:proofErr w:type="gramEnd"/>
      <w:r w:rsidRPr="00C82DF1">
        <w:rPr>
          <w:rFonts w:ascii="Times New Roman" w:hAnsi="Times New Roman" w:cs="Times New Roman"/>
          <w:color w:val="262626"/>
          <w:sz w:val="24"/>
          <w:szCs w:val="24"/>
          <w:shd w:val="clear" w:color="auto" w:fill="FFFFFF"/>
        </w:rPr>
        <w:t xml:space="preserve"> to the substitution or modification of certain course requirements as long as such changes do not detract from the quality of the educational experience and the changes remain within the accreditation criteria for the degree program. </w:t>
      </w:r>
      <w:proofErr w:type="gramStart"/>
      <w:r w:rsidRPr="00C82DF1">
        <w:rPr>
          <w:rFonts w:ascii="Times New Roman" w:hAnsi="Times New Roman" w:cs="Times New Roman"/>
          <w:color w:val="262626"/>
          <w:sz w:val="24"/>
          <w:szCs w:val="24"/>
          <w:shd w:val="clear" w:color="auto" w:fill="FFFFFF"/>
        </w:rPr>
        <w:t>Such substitutions or modifications must be approved by the school chair, department head, or college dean, and the Undergraduate Curriculum Committee and/or the Graduate Committee</w:t>
      </w:r>
      <w:proofErr w:type="gramEnd"/>
      <w:r w:rsidRPr="00C82DF1">
        <w:rPr>
          <w:rFonts w:ascii="Times New Roman" w:hAnsi="Times New Roman" w:cs="Times New Roman"/>
          <w:color w:val="262626"/>
          <w:sz w:val="24"/>
          <w:szCs w:val="24"/>
          <w:shd w:val="clear" w:color="auto" w:fill="FFFFFF"/>
        </w:rPr>
        <w:t>. </w:t>
      </w:r>
      <w:hyperlink r:id="rId8" w:history="1">
        <w:r w:rsidR="00C82DF1" w:rsidRPr="00C82DF1">
          <w:rPr>
            <w:rStyle w:val="Hyperlink"/>
            <w:rFonts w:ascii="Times New Roman" w:hAnsi="Times New Roman" w:cs="Times New Roman"/>
            <w:sz w:val="24"/>
            <w:szCs w:val="24"/>
            <w:shd w:val="clear" w:color="auto" w:fill="FFFFFF"/>
          </w:rPr>
          <w:t>http://disabilityservices.gatech.edu</w:t>
        </w:r>
      </w:hyperlink>
      <w:r w:rsidR="00C82DF1" w:rsidRPr="00C82DF1">
        <w:rPr>
          <w:rFonts w:ascii="Times New Roman" w:hAnsi="Times New Roman" w:cs="Times New Roman"/>
          <w:color w:val="262626"/>
          <w:sz w:val="24"/>
          <w:szCs w:val="24"/>
          <w:shd w:val="clear" w:color="auto" w:fill="FFFFFF"/>
        </w:rPr>
        <w:t xml:space="preserve"> </w:t>
      </w:r>
    </w:p>
    <w:p w14:paraId="7079A1B9" w14:textId="77777777" w:rsidR="00F60708" w:rsidRPr="006679F7" w:rsidRDefault="00F60708" w:rsidP="00F60708">
      <w:pPr>
        <w:spacing w:after="0" w:line="240" w:lineRule="auto"/>
        <w:rPr>
          <w:rFonts w:asciiTheme="majorBidi" w:eastAsia="Times New Roman" w:hAnsiTheme="majorBidi" w:cstheme="majorBidi"/>
          <w:sz w:val="24"/>
          <w:szCs w:val="24"/>
          <w:u w:val="single"/>
        </w:rPr>
      </w:pPr>
    </w:p>
    <w:p w14:paraId="053E264E" w14:textId="77777777" w:rsidR="00F60708" w:rsidRPr="006679F7" w:rsidRDefault="00F60708" w:rsidP="00F60708">
      <w:pPr>
        <w:spacing w:after="0" w:line="240" w:lineRule="auto"/>
        <w:rPr>
          <w:rFonts w:asciiTheme="majorBidi" w:eastAsia="Times New Roman" w:hAnsiTheme="majorBidi" w:cstheme="majorBidi"/>
          <w:b/>
          <w:bCs/>
          <w:sz w:val="24"/>
          <w:szCs w:val="24"/>
        </w:rPr>
      </w:pPr>
      <w:r w:rsidRPr="006679F7">
        <w:rPr>
          <w:rFonts w:asciiTheme="majorBidi" w:eastAsia="Times New Roman" w:hAnsiTheme="majorBidi" w:cstheme="majorBidi"/>
          <w:b/>
          <w:bCs/>
          <w:sz w:val="24"/>
          <w:szCs w:val="24"/>
        </w:rPr>
        <w:t xml:space="preserve">- All homework is to </w:t>
      </w:r>
      <w:proofErr w:type="gramStart"/>
      <w:r w:rsidRPr="006679F7">
        <w:rPr>
          <w:rFonts w:asciiTheme="majorBidi" w:eastAsia="Times New Roman" w:hAnsiTheme="majorBidi" w:cstheme="majorBidi"/>
          <w:b/>
          <w:bCs/>
          <w:sz w:val="24"/>
          <w:szCs w:val="24"/>
        </w:rPr>
        <w:t>be done</w:t>
      </w:r>
      <w:proofErr w:type="gramEnd"/>
      <w:r w:rsidRPr="006679F7">
        <w:rPr>
          <w:rFonts w:asciiTheme="majorBidi" w:eastAsia="Times New Roman" w:hAnsiTheme="majorBidi" w:cstheme="majorBidi"/>
          <w:b/>
          <w:bCs/>
          <w:sz w:val="24"/>
          <w:szCs w:val="24"/>
        </w:rPr>
        <w:t xml:space="preserve"> </w:t>
      </w:r>
      <w:r w:rsidRPr="00D91D32">
        <w:rPr>
          <w:rFonts w:asciiTheme="majorBidi" w:eastAsia="Times New Roman" w:hAnsiTheme="majorBidi" w:cstheme="majorBidi"/>
          <w:b/>
          <w:bCs/>
          <w:sz w:val="24"/>
          <w:szCs w:val="24"/>
          <w:u w:val="single"/>
        </w:rPr>
        <w:t>before</w:t>
      </w:r>
      <w:r w:rsidRPr="006679F7">
        <w:rPr>
          <w:rFonts w:asciiTheme="majorBidi" w:eastAsia="Times New Roman" w:hAnsiTheme="majorBidi" w:cstheme="majorBidi"/>
          <w:b/>
          <w:bCs/>
          <w:sz w:val="24"/>
          <w:szCs w:val="24"/>
        </w:rPr>
        <w:t xml:space="preserve"> coming to class. Standard class preparation time is 60 minutes daily, 4 days a week. </w:t>
      </w:r>
    </w:p>
    <w:p w14:paraId="3C50279F" w14:textId="77777777" w:rsidR="00F60708" w:rsidRPr="006679F7" w:rsidRDefault="00F60708" w:rsidP="00F60708">
      <w:pPr>
        <w:spacing w:after="0" w:line="240" w:lineRule="auto"/>
        <w:rPr>
          <w:rFonts w:ascii="Times New Roman" w:eastAsia="Times New Roman" w:hAnsi="Times New Roman" w:cs="Times New Roman"/>
          <w:b/>
          <w:bCs/>
          <w:sz w:val="24"/>
          <w:szCs w:val="24"/>
          <w:u w:val="single"/>
        </w:rPr>
      </w:pPr>
    </w:p>
    <w:p w14:paraId="6A0CDBD2" w14:textId="3DD613E0" w:rsidR="00F60708" w:rsidRPr="006679F7" w:rsidRDefault="00F60708" w:rsidP="00F60708">
      <w:pPr>
        <w:spacing w:after="0" w:line="240" w:lineRule="auto"/>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u w:val="single"/>
        </w:rPr>
        <w:t xml:space="preserve">- </w:t>
      </w:r>
      <w:r w:rsidR="00B43929" w:rsidRPr="006679F7">
        <w:rPr>
          <w:rFonts w:ascii="Times New Roman" w:eastAsia="Times New Roman" w:hAnsi="Times New Roman" w:cs="Times New Roman"/>
          <w:b/>
          <w:bCs/>
          <w:sz w:val="24"/>
          <w:szCs w:val="24"/>
          <w:u w:val="single"/>
        </w:rPr>
        <w:t>No make</w:t>
      </w:r>
      <w:r w:rsidR="00D91D32">
        <w:rPr>
          <w:rFonts w:ascii="Times New Roman" w:eastAsia="Times New Roman" w:hAnsi="Times New Roman" w:cs="Times New Roman"/>
          <w:b/>
          <w:bCs/>
          <w:sz w:val="24"/>
          <w:szCs w:val="24"/>
          <w:u w:val="single"/>
        </w:rPr>
        <w:t>-</w:t>
      </w:r>
      <w:r w:rsidRPr="006679F7">
        <w:rPr>
          <w:rFonts w:ascii="Times New Roman" w:eastAsia="Times New Roman" w:hAnsi="Times New Roman" w:cs="Times New Roman"/>
          <w:b/>
          <w:bCs/>
          <w:sz w:val="24"/>
          <w:szCs w:val="24"/>
          <w:u w:val="single"/>
        </w:rPr>
        <w:t>up</w:t>
      </w:r>
      <w:r w:rsidR="00B43929" w:rsidRPr="006679F7">
        <w:rPr>
          <w:rFonts w:ascii="Times New Roman" w:eastAsia="Times New Roman" w:hAnsi="Times New Roman" w:cs="Times New Roman"/>
          <w:b/>
          <w:bCs/>
          <w:sz w:val="24"/>
          <w:szCs w:val="24"/>
          <w:u w:val="single"/>
        </w:rPr>
        <w:t>s</w:t>
      </w:r>
      <w:r w:rsidRPr="006679F7">
        <w:rPr>
          <w:rFonts w:ascii="Times New Roman" w:eastAsia="Times New Roman" w:hAnsi="Times New Roman" w:cs="Times New Roman"/>
          <w:b/>
          <w:bCs/>
          <w:sz w:val="24"/>
          <w:szCs w:val="24"/>
          <w:u w:val="single"/>
        </w:rPr>
        <w:t xml:space="preserve"> for missed tests</w:t>
      </w:r>
      <w:r w:rsidRPr="006679F7">
        <w:rPr>
          <w:rFonts w:ascii="Times New Roman" w:eastAsia="Times New Roman" w:hAnsi="Times New Roman" w:cs="Times New Roman"/>
          <w:b/>
          <w:bCs/>
          <w:sz w:val="24"/>
          <w:szCs w:val="24"/>
        </w:rPr>
        <w:t>, unless very specific circumstances: Si</w:t>
      </w:r>
      <w:r w:rsidR="00B43929" w:rsidRPr="006679F7">
        <w:rPr>
          <w:rFonts w:ascii="Times New Roman" w:eastAsia="Times New Roman" w:hAnsi="Times New Roman" w:cs="Times New Roman"/>
          <w:b/>
          <w:bCs/>
          <w:sz w:val="24"/>
          <w:szCs w:val="24"/>
        </w:rPr>
        <w:t xml:space="preserve">ckness (doctor’s exc. letter) </w:t>
      </w:r>
      <w:r w:rsidRPr="006679F7">
        <w:rPr>
          <w:rFonts w:ascii="Times New Roman" w:eastAsia="Times New Roman" w:hAnsi="Times New Roman" w:cs="Times New Roman"/>
          <w:b/>
          <w:bCs/>
          <w:sz w:val="24"/>
          <w:szCs w:val="24"/>
        </w:rPr>
        <w:t xml:space="preserve">or academic extra curricular activities such as conf. or interviews etc. all documented. </w:t>
      </w:r>
    </w:p>
    <w:p w14:paraId="0A59F80F" w14:textId="77777777" w:rsidR="00F60708" w:rsidRPr="006679F7" w:rsidRDefault="00F60708" w:rsidP="00F60708">
      <w:pPr>
        <w:spacing w:after="0" w:line="240" w:lineRule="auto"/>
        <w:rPr>
          <w:rFonts w:ascii="Times New Roman" w:eastAsia="Times New Roman" w:hAnsi="Times New Roman" w:cs="Times New Roman"/>
          <w:b/>
          <w:bCs/>
          <w:sz w:val="24"/>
          <w:szCs w:val="24"/>
          <w:u w:val="single"/>
        </w:rPr>
      </w:pPr>
    </w:p>
    <w:p w14:paraId="388E1916" w14:textId="77777777" w:rsidR="00F60708" w:rsidRPr="006679F7" w:rsidRDefault="00F60708" w:rsidP="00F60708">
      <w:pPr>
        <w:tabs>
          <w:tab w:val="left" w:pos="2055"/>
        </w:tabs>
        <w:spacing w:after="0" w:line="240" w:lineRule="auto"/>
        <w:rPr>
          <w:rFonts w:ascii="Times New Roman" w:eastAsia="Times New Roman" w:hAnsi="Times New Roman" w:cs="Times New Roman"/>
          <w:b/>
          <w:iCs/>
          <w:sz w:val="24"/>
          <w:szCs w:val="24"/>
        </w:rPr>
      </w:pPr>
    </w:p>
    <w:p w14:paraId="3E653F54" w14:textId="77777777" w:rsidR="00F60708" w:rsidRPr="006679F7" w:rsidRDefault="00F60708" w:rsidP="00F60708">
      <w:pPr>
        <w:tabs>
          <w:tab w:val="left" w:pos="2055"/>
        </w:tabs>
        <w:spacing w:after="0" w:line="240" w:lineRule="auto"/>
        <w:rPr>
          <w:rFonts w:ascii="Times New Roman" w:eastAsia="Times New Roman" w:hAnsi="Times New Roman" w:cs="Times New Roman"/>
          <w:b/>
          <w:iCs/>
          <w:sz w:val="24"/>
          <w:szCs w:val="24"/>
        </w:rPr>
      </w:pPr>
    </w:p>
    <w:tbl>
      <w:tblPr>
        <w:tblStyle w:val="TableGrid"/>
        <w:tblW w:w="0" w:type="auto"/>
        <w:tblLook w:val="04A0" w:firstRow="1" w:lastRow="0" w:firstColumn="1" w:lastColumn="0" w:noHBand="0" w:noVBand="1"/>
      </w:tblPr>
      <w:tblGrid>
        <w:gridCol w:w="2831"/>
        <w:gridCol w:w="2891"/>
        <w:gridCol w:w="2908"/>
      </w:tblGrid>
      <w:tr w:rsidR="00F60708" w:rsidRPr="006679F7" w14:paraId="3F57EB80" w14:textId="77777777" w:rsidTr="00B240F1">
        <w:trPr>
          <w:trHeight w:val="3221"/>
        </w:trPr>
        <w:tc>
          <w:tcPr>
            <w:tcW w:w="3192" w:type="dxa"/>
          </w:tcPr>
          <w:p w14:paraId="4D3B474A" w14:textId="57284828" w:rsidR="00F60708" w:rsidRPr="006679F7" w:rsidRDefault="006A1110"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Monday 8</w:t>
            </w:r>
          </w:p>
          <w:p w14:paraId="68403049" w14:textId="46D4A959" w:rsidR="0001365E" w:rsidRPr="006679F7" w:rsidRDefault="0001365E" w:rsidP="0001365E">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Review:</w:t>
            </w:r>
          </w:p>
          <w:p w14:paraId="0CED8971" w14:textId="77777777" w:rsidR="00F60708" w:rsidRPr="004510E0" w:rsidRDefault="0001365E" w:rsidP="00D4099F">
            <w:pPr>
              <w:tabs>
                <w:tab w:val="left" w:pos="2055"/>
              </w:tabs>
              <w:rPr>
                <w:rFonts w:ascii="Times New Roman" w:eastAsia="Times New Roman" w:hAnsi="Times New Roman" w:cs="Times New Roman"/>
                <w:b/>
                <w:bCs/>
                <w:sz w:val="24"/>
                <w:szCs w:val="24"/>
              </w:rPr>
            </w:pPr>
            <w:r w:rsidRPr="004510E0">
              <w:rPr>
                <w:rFonts w:ascii="Times New Roman" w:eastAsia="Times New Roman" w:hAnsi="Times New Roman" w:cs="Times New Roman"/>
                <w:b/>
                <w:bCs/>
                <w:sz w:val="24"/>
                <w:szCs w:val="24"/>
              </w:rPr>
              <w:t xml:space="preserve">Present and Past tense; </w:t>
            </w:r>
          </w:p>
          <w:p w14:paraId="762AD08D" w14:textId="7C4FF57B" w:rsidR="002D2075" w:rsidRPr="006679F7" w:rsidRDefault="00D5775D" w:rsidP="00D5775D">
            <w:pPr>
              <w:tabs>
                <w:tab w:val="left" w:pos="2055"/>
              </w:tabs>
              <w:rPr>
                <w:rFonts w:ascii="Times New Roman" w:eastAsia="Times New Roman" w:hAnsi="Times New Roman" w:cs="Times New Roman"/>
                <w:bCs/>
                <w:sz w:val="24"/>
                <w:szCs w:val="24"/>
              </w:rPr>
            </w:pPr>
            <w:r w:rsidRPr="004510E0">
              <w:rPr>
                <w:rFonts w:ascii="Times New Roman" w:eastAsia="Times New Roman" w:hAnsi="Times New Roman" w:cs="Times New Roman"/>
                <w:b/>
                <w:bCs/>
                <w:sz w:val="24"/>
                <w:szCs w:val="24"/>
              </w:rPr>
              <w:t xml:space="preserve">              Review</w:t>
            </w:r>
          </w:p>
        </w:tc>
        <w:tc>
          <w:tcPr>
            <w:tcW w:w="3192" w:type="dxa"/>
          </w:tcPr>
          <w:p w14:paraId="638F95ED" w14:textId="22477D1D" w:rsidR="00F60708" w:rsidRPr="006679F7" w:rsidRDefault="006A1110"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W 10</w:t>
            </w:r>
          </w:p>
          <w:p w14:paraId="02058696" w14:textId="0A699B16" w:rsidR="00F60708" w:rsidRPr="004510E0" w:rsidRDefault="00F60708" w:rsidP="00D5775D">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 xml:space="preserve"> </w:t>
            </w:r>
            <w:r w:rsidR="00D5775D" w:rsidRPr="004510E0">
              <w:rPr>
                <w:rFonts w:ascii="Times New Roman" w:eastAsia="Times New Roman" w:hAnsi="Times New Roman" w:cs="Times New Roman"/>
                <w:b/>
                <w:bCs/>
                <w:sz w:val="24"/>
                <w:szCs w:val="24"/>
              </w:rPr>
              <w:t xml:space="preserve">Comparing continuous, Progressive tenses (with to have auxiliary </w:t>
            </w:r>
            <w:proofErr w:type="spellStart"/>
            <w:r w:rsidR="00D5775D" w:rsidRPr="004510E0">
              <w:rPr>
                <w:rFonts w:ascii="Times New Roman" w:eastAsia="Times New Roman" w:hAnsi="Times New Roman" w:cs="Times New Roman"/>
                <w:b/>
                <w:bCs/>
                <w:sz w:val="24"/>
                <w:szCs w:val="24"/>
              </w:rPr>
              <w:t>vb</w:t>
            </w:r>
            <w:proofErr w:type="spellEnd"/>
            <w:r w:rsidR="00D5775D" w:rsidRPr="004510E0">
              <w:rPr>
                <w:rFonts w:ascii="Times New Roman" w:eastAsia="Times New Roman" w:hAnsi="Times New Roman" w:cs="Times New Roman"/>
                <w:b/>
                <w:bCs/>
                <w:sz w:val="24"/>
                <w:szCs w:val="24"/>
              </w:rPr>
              <w:t>)</w:t>
            </w:r>
          </w:p>
        </w:tc>
        <w:tc>
          <w:tcPr>
            <w:tcW w:w="3192" w:type="dxa"/>
          </w:tcPr>
          <w:p w14:paraId="2908E051" w14:textId="7116D038" w:rsidR="00F60708" w:rsidRPr="006679F7" w:rsidRDefault="00F60708"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Frida</w:t>
            </w:r>
            <w:r w:rsidR="006A1110" w:rsidRPr="006679F7">
              <w:rPr>
                <w:rFonts w:ascii="Times New Roman" w:eastAsia="Times New Roman" w:hAnsi="Times New Roman" w:cs="Times New Roman"/>
                <w:b/>
                <w:bCs/>
                <w:sz w:val="24"/>
                <w:szCs w:val="24"/>
              </w:rPr>
              <w:t>y 12</w:t>
            </w:r>
          </w:p>
          <w:p w14:paraId="0A2B6F42" w14:textId="492ECCE5" w:rsidR="00F60708" w:rsidRPr="004510E0" w:rsidRDefault="00D5775D" w:rsidP="00B240F1">
            <w:pPr>
              <w:tabs>
                <w:tab w:val="left" w:pos="2055"/>
              </w:tabs>
              <w:rPr>
                <w:rFonts w:ascii="Times New Roman" w:eastAsia="Times New Roman" w:hAnsi="Times New Roman" w:cs="Times New Roman"/>
                <w:b/>
                <w:sz w:val="24"/>
                <w:szCs w:val="24"/>
              </w:rPr>
            </w:pPr>
            <w:r w:rsidRPr="004510E0">
              <w:rPr>
                <w:rFonts w:ascii="Times New Roman" w:eastAsia="Times New Roman" w:hAnsi="Times New Roman" w:cs="Times New Roman"/>
                <w:b/>
                <w:bCs/>
                <w:sz w:val="24"/>
                <w:szCs w:val="24"/>
              </w:rPr>
              <w:t>Emphatic &amp; Reflexive pronouns R. 121- 122</w:t>
            </w:r>
          </w:p>
        </w:tc>
      </w:tr>
      <w:tr w:rsidR="00F60708" w:rsidRPr="006679F7" w14:paraId="10ED6E81" w14:textId="77777777" w:rsidTr="00B240F1">
        <w:tc>
          <w:tcPr>
            <w:tcW w:w="3192" w:type="dxa"/>
          </w:tcPr>
          <w:p w14:paraId="2AF27401" w14:textId="16F29DDC" w:rsidR="00F60708" w:rsidRPr="006679F7" w:rsidRDefault="006A1110"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M15</w:t>
            </w:r>
            <w:r w:rsidR="00F60708" w:rsidRPr="006679F7">
              <w:rPr>
                <w:rFonts w:ascii="Times New Roman" w:eastAsia="Times New Roman" w:hAnsi="Times New Roman" w:cs="Times New Roman"/>
                <w:b/>
                <w:bCs/>
                <w:sz w:val="24"/>
                <w:szCs w:val="24"/>
              </w:rPr>
              <w:t xml:space="preserve"> </w:t>
            </w:r>
          </w:p>
          <w:p w14:paraId="166A15A1" w14:textId="3AF1AD71" w:rsidR="006A1110" w:rsidRPr="006679F7" w:rsidRDefault="006A1110" w:rsidP="006A1110">
            <w:pPr>
              <w:rPr>
                <w:rFonts w:ascii="Times New Roman" w:eastAsia="Times New Roman" w:hAnsi="Times New Roman" w:cs="Times New Roman"/>
                <w:b/>
                <w:bCs/>
                <w:sz w:val="24"/>
                <w:szCs w:val="24"/>
              </w:rPr>
            </w:pPr>
            <w:r w:rsidRPr="006679F7">
              <w:rPr>
                <w:rFonts w:ascii="Times New Roman" w:eastAsia="Times New Roman" w:hAnsi="Times New Roman" w:cs="Times New Roman"/>
                <w:sz w:val="24"/>
                <w:szCs w:val="24"/>
              </w:rPr>
              <w:t xml:space="preserve">             </w:t>
            </w:r>
            <w:r w:rsidR="002D2075" w:rsidRPr="006679F7">
              <w:rPr>
                <w:rFonts w:ascii="Times New Roman" w:eastAsia="Times New Roman" w:hAnsi="Times New Roman" w:cs="Times New Roman"/>
                <w:b/>
                <w:bCs/>
                <w:sz w:val="24"/>
                <w:szCs w:val="24"/>
              </w:rPr>
              <w:t>MLK day</w:t>
            </w:r>
            <w:r w:rsidRPr="006679F7">
              <w:rPr>
                <w:rFonts w:ascii="Times New Roman" w:eastAsia="Times New Roman" w:hAnsi="Times New Roman" w:cs="Times New Roman"/>
                <w:b/>
                <w:bCs/>
                <w:sz w:val="24"/>
                <w:szCs w:val="24"/>
              </w:rPr>
              <w:t xml:space="preserve"> </w:t>
            </w:r>
          </w:p>
          <w:p w14:paraId="7ECC7C74" w14:textId="77777777" w:rsidR="006A1110" w:rsidRPr="006679F7" w:rsidRDefault="006A1110" w:rsidP="006A1110">
            <w:pPr>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 xml:space="preserve">             No class</w:t>
            </w:r>
          </w:p>
          <w:p w14:paraId="1DD7D2B5" w14:textId="77777777" w:rsidR="00F60708" w:rsidRPr="006679F7" w:rsidRDefault="00F60708" w:rsidP="00D4099F">
            <w:pPr>
              <w:tabs>
                <w:tab w:val="left" w:pos="2055"/>
              </w:tabs>
              <w:rPr>
                <w:rFonts w:ascii="Times New Roman" w:eastAsia="Times New Roman" w:hAnsi="Times New Roman" w:cs="Times New Roman"/>
                <w:b/>
                <w:bCs/>
                <w:sz w:val="24"/>
                <w:szCs w:val="24"/>
              </w:rPr>
            </w:pPr>
          </w:p>
        </w:tc>
        <w:tc>
          <w:tcPr>
            <w:tcW w:w="3192" w:type="dxa"/>
          </w:tcPr>
          <w:p w14:paraId="7BBB2A90" w14:textId="41321A17" w:rsidR="00F60708" w:rsidRPr="006679F7" w:rsidRDefault="006A1110"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W17</w:t>
            </w:r>
            <w:r w:rsidR="00F60708" w:rsidRPr="006679F7">
              <w:rPr>
                <w:rFonts w:ascii="Times New Roman" w:eastAsia="Times New Roman" w:hAnsi="Times New Roman" w:cs="Times New Roman"/>
                <w:b/>
                <w:bCs/>
                <w:sz w:val="24"/>
                <w:szCs w:val="24"/>
              </w:rPr>
              <w:t xml:space="preserve"> </w:t>
            </w:r>
          </w:p>
          <w:p w14:paraId="727ABA17" w14:textId="688CD57B" w:rsidR="000365FC" w:rsidRPr="004510E0" w:rsidRDefault="002D2075" w:rsidP="002D2075">
            <w:pPr>
              <w:tabs>
                <w:tab w:val="left" w:pos="2055"/>
              </w:tabs>
              <w:rPr>
                <w:rFonts w:ascii="Times New Roman" w:eastAsia="Times New Roman" w:hAnsi="Times New Roman" w:cs="Times New Roman"/>
                <w:b/>
                <w:bCs/>
                <w:sz w:val="24"/>
                <w:szCs w:val="24"/>
              </w:rPr>
            </w:pPr>
            <w:r w:rsidRPr="004510E0">
              <w:rPr>
                <w:rFonts w:ascii="Times New Roman" w:eastAsia="Times New Roman" w:hAnsi="Times New Roman" w:cs="Times New Roman"/>
                <w:b/>
                <w:bCs/>
                <w:sz w:val="24"/>
                <w:szCs w:val="24"/>
              </w:rPr>
              <w:t>Person</w:t>
            </w:r>
            <w:r w:rsidR="00F56839" w:rsidRPr="004510E0">
              <w:rPr>
                <w:rFonts w:ascii="Times New Roman" w:eastAsia="Times New Roman" w:hAnsi="Times New Roman" w:cs="Times New Roman"/>
                <w:b/>
                <w:bCs/>
                <w:sz w:val="24"/>
                <w:szCs w:val="24"/>
              </w:rPr>
              <w:t>al pronoun</w:t>
            </w:r>
            <w:r w:rsidR="00D21C9B" w:rsidRPr="004510E0">
              <w:rPr>
                <w:rFonts w:ascii="Times New Roman" w:eastAsia="Times New Roman" w:hAnsi="Times New Roman" w:cs="Times New Roman"/>
                <w:b/>
                <w:bCs/>
                <w:sz w:val="24"/>
                <w:szCs w:val="24"/>
              </w:rPr>
              <w:t xml:space="preserve">s + preposition used as </w:t>
            </w:r>
            <w:proofErr w:type="spellStart"/>
            <w:r w:rsidR="00D21C9B" w:rsidRPr="004510E0">
              <w:rPr>
                <w:rFonts w:ascii="Times New Roman" w:eastAsia="Times New Roman" w:hAnsi="Times New Roman" w:cs="Times New Roman"/>
                <w:b/>
                <w:bCs/>
                <w:sz w:val="24"/>
                <w:szCs w:val="24"/>
              </w:rPr>
              <w:t>Ind.Obj</w:t>
            </w:r>
            <w:proofErr w:type="spellEnd"/>
            <w:r w:rsidR="00D21C9B" w:rsidRPr="004510E0">
              <w:rPr>
                <w:rFonts w:ascii="Times New Roman" w:eastAsia="Times New Roman" w:hAnsi="Times New Roman" w:cs="Times New Roman"/>
                <w:b/>
                <w:bCs/>
                <w:sz w:val="24"/>
                <w:szCs w:val="24"/>
              </w:rPr>
              <w:t xml:space="preserve">: </w:t>
            </w:r>
            <w:proofErr w:type="spellStart"/>
            <w:r w:rsidR="00D21C9B" w:rsidRPr="004510E0">
              <w:rPr>
                <w:rFonts w:ascii="Times New Roman" w:eastAsia="Times New Roman" w:hAnsi="Times New Roman" w:cs="Times New Roman"/>
                <w:b/>
                <w:bCs/>
                <w:sz w:val="24"/>
                <w:szCs w:val="24"/>
              </w:rPr>
              <w:t>bâhât</w:t>
            </w:r>
            <w:proofErr w:type="spellEnd"/>
            <w:r w:rsidR="00D21C9B" w:rsidRPr="004510E0">
              <w:rPr>
                <w:rFonts w:ascii="Times New Roman" w:eastAsia="Times New Roman" w:hAnsi="Times New Roman" w:cs="Times New Roman"/>
                <w:b/>
                <w:bCs/>
                <w:sz w:val="24"/>
                <w:szCs w:val="24"/>
              </w:rPr>
              <w:t>:</w:t>
            </w:r>
            <w:r w:rsidR="000365FC" w:rsidRPr="004510E0">
              <w:rPr>
                <w:rFonts w:ascii="Times New Roman" w:eastAsia="Times New Roman" w:hAnsi="Times New Roman" w:cs="Times New Roman"/>
                <w:b/>
                <w:bCs/>
                <w:sz w:val="24"/>
                <w:szCs w:val="24"/>
              </w:rPr>
              <w:t xml:space="preserve"> </w:t>
            </w:r>
            <w:proofErr w:type="spellStart"/>
            <w:r w:rsidR="00D21C9B" w:rsidRPr="004510E0">
              <w:rPr>
                <w:rFonts w:ascii="Times New Roman" w:eastAsia="Times New Roman" w:hAnsi="Times New Roman" w:cs="Times New Roman"/>
                <w:b/>
                <w:bCs/>
                <w:sz w:val="24"/>
                <w:szCs w:val="24"/>
              </w:rPr>
              <w:t>Bâ</w:t>
            </w:r>
            <w:proofErr w:type="spellEnd"/>
            <w:r w:rsidR="00D21C9B" w:rsidRPr="004510E0">
              <w:rPr>
                <w:rFonts w:ascii="Times New Roman" w:eastAsia="Times New Roman" w:hAnsi="Times New Roman" w:cs="Times New Roman"/>
                <w:b/>
                <w:bCs/>
                <w:sz w:val="24"/>
                <w:szCs w:val="24"/>
              </w:rPr>
              <w:t xml:space="preserve"> to/ </w:t>
            </w:r>
            <w:proofErr w:type="spellStart"/>
            <w:r w:rsidR="00D21C9B" w:rsidRPr="004510E0">
              <w:rPr>
                <w:rFonts w:ascii="Times New Roman" w:eastAsia="Times New Roman" w:hAnsi="Times New Roman" w:cs="Times New Roman"/>
                <w:b/>
                <w:bCs/>
                <w:sz w:val="24"/>
                <w:szCs w:val="24"/>
              </w:rPr>
              <w:t>azat</w:t>
            </w:r>
            <w:proofErr w:type="spellEnd"/>
            <w:r w:rsidR="00D21C9B" w:rsidRPr="004510E0">
              <w:rPr>
                <w:rFonts w:ascii="Times New Roman" w:eastAsia="Times New Roman" w:hAnsi="Times New Roman" w:cs="Times New Roman"/>
                <w:b/>
                <w:bCs/>
                <w:sz w:val="24"/>
                <w:szCs w:val="24"/>
              </w:rPr>
              <w:t xml:space="preserve">: </w:t>
            </w:r>
            <w:proofErr w:type="spellStart"/>
            <w:r w:rsidR="00D21C9B" w:rsidRPr="004510E0">
              <w:rPr>
                <w:rFonts w:ascii="Times New Roman" w:eastAsia="Times New Roman" w:hAnsi="Times New Roman" w:cs="Times New Roman"/>
                <w:b/>
                <w:bCs/>
                <w:sz w:val="24"/>
                <w:szCs w:val="24"/>
              </w:rPr>
              <w:t>az</w:t>
            </w:r>
            <w:proofErr w:type="spellEnd"/>
            <w:r w:rsidR="00D21C9B" w:rsidRPr="004510E0">
              <w:rPr>
                <w:rFonts w:ascii="Times New Roman" w:eastAsia="Times New Roman" w:hAnsi="Times New Roman" w:cs="Times New Roman"/>
                <w:b/>
                <w:bCs/>
                <w:sz w:val="24"/>
                <w:szCs w:val="24"/>
              </w:rPr>
              <w:t xml:space="preserve"> to /</w:t>
            </w:r>
            <w:proofErr w:type="spellStart"/>
            <w:r w:rsidR="00D21C9B" w:rsidRPr="004510E0">
              <w:rPr>
                <w:rFonts w:ascii="Times New Roman" w:eastAsia="Times New Roman" w:hAnsi="Times New Roman" w:cs="Times New Roman"/>
                <w:b/>
                <w:bCs/>
                <w:sz w:val="24"/>
                <w:szCs w:val="24"/>
              </w:rPr>
              <w:t>Behet</w:t>
            </w:r>
            <w:proofErr w:type="spellEnd"/>
            <w:r w:rsidR="00D21C9B" w:rsidRPr="004510E0">
              <w:rPr>
                <w:rFonts w:ascii="Times New Roman" w:eastAsia="Times New Roman" w:hAnsi="Times New Roman" w:cs="Times New Roman"/>
                <w:b/>
                <w:bCs/>
                <w:sz w:val="24"/>
                <w:szCs w:val="24"/>
              </w:rPr>
              <w:t>: be to</w:t>
            </w:r>
          </w:p>
          <w:p w14:paraId="565CDB16" w14:textId="37592820" w:rsidR="002D2075" w:rsidRPr="006679F7" w:rsidRDefault="002D2075" w:rsidP="002D2075">
            <w:pPr>
              <w:tabs>
                <w:tab w:val="left" w:pos="2055"/>
              </w:tabs>
              <w:rPr>
                <w:rFonts w:ascii="Times New Roman" w:eastAsia="Times New Roman" w:hAnsi="Times New Roman" w:cs="Times New Roman"/>
                <w:bCs/>
                <w:sz w:val="24"/>
                <w:szCs w:val="24"/>
              </w:rPr>
            </w:pPr>
          </w:p>
        </w:tc>
        <w:tc>
          <w:tcPr>
            <w:tcW w:w="3192" w:type="dxa"/>
          </w:tcPr>
          <w:p w14:paraId="620CDA69" w14:textId="77777777" w:rsidR="00D21C9B" w:rsidRDefault="006A1110" w:rsidP="00D21C9B">
            <w:pPr>
              <w:tabs>
                <w:tab w:val="left" w:pos="2055"/>
              </w:tabs>
              <w:rPr>
                <w:rFonts w:ascii="Times New Roman" w:eastAsia="Times New Roman" w:hAnsi="Times New Roman" w:cs="Times New Roman"/>
                <w:bCs/>
                <w:sz w:val="24"/>
                <w:szCs w:val="24"/>
              </w:rPr>
            </w:pPr>
            <w:r w:rsidRPr="006679F7">
              <w:rPr>
                <w:rFonts w:ascii="Times New Roman" w:eastAsia="Times New Roman" w:hAnsi="Times New Roman" w:cs="Times New Roman"/>
                <w:bCs/>
                <w:sz w:val="24"/>
                <w:szCs w:val="24"/>
              </w:rPr>
              <w:t>F19</w:t>
            </w:r>
            <w:r w:rsidR="00F60708" w:rsidRPr="006679F7">
              <w:rPr>
                <w:rFonts w:ascii="Times New Roman" w:eastAsia="Times New Roman" w:hAnsi="Times New Roman" w:cs="Times New Roman"/>
                <w:bCs/>
                <w:sz w:val="24"/>
                <w:szCs w:val="24"/>
              </w:rPr>
              <w:t xml:space="preserve"> </w:t>
            </w:r>
          </w:p>
          <w:p w14:paraId="0341DDFA" w14:textId="4BA7A84C" w:rsidR="000279A5" w:rsidRPr="00D5775D" w:rsidRDefault="00D5775D" w:rsidP="00B240F1">
            <w:pPr>
              <w:tabs>
                <w:tab w:val="left" w:pos="2055"/>
              </w:tabs>
              <w:rPr>
                <w:rFonts w:ascii="Times New Roman" w:eastAsia="Times New Roman" w:hAnsi="Times New Roman" w:cs="Times New Roman"/>
                <w:bCs/>
                <w:sz w:val="24"/>
                <w:szCs w:val="24"/>
                <w:u w:val="single"/>
              </w:rPr>
            </w:pPr>
            <w:r w:rsidRPr="004510E0">
              <w:rPr>
                <w:rFonts w:ascii="Times New Roman" w:eastAsia="Times New Roman" w:hAnsi="Times New Roman" w:cs="Times New Roman"/>
                <w:b/>
                <w:bCs/>
                <w:sz w:val="24"/>
                <w:szCs w:val="24"/>
              </w:rPr>
              <w:t xml:space="preserve">Pers. pron.+ collapsed preposition used with Past Perfect: </w:t>
            </w:r>
            <w:proofErr w:type="spellStart"/>
            <w:r w:rsidRPr="004510E0">
              <w:rPr>
                <w:rFonts w:ascii="Times New Roman" w:eastAsia="Times New Roman" w:hAnsi="Times New Roman" w:cs="Times New Roman"/>
                <w:b/>
                <w:bCs/>
                <w:sz w:val="24"/>
                <w:szCs w:val="24"/>
              </w:rPr>
              <w:t>Behet</w:t>
            </w:r>
            <w:proofErr w:type="spellEnd"/>
            <w:r w:rsidRPr="004510E0">
              <w:rPr>
                <w:rFonts w:ascii="Times New Roman" w:eastAsia="Times New Roman" w:hAnsi="Times New Roman" w:cs="Times New Roman"/>
                <w:b/>
                <w:bCs/>
                <w:sz w:val="24"/>
                <w:szCs w:val="24"/>
              </w:rPr>
              <w:t xml:space="preserve"> </w:t>
            </w:r>
            <w:proofErr w:type="spellStart"/>
            <w:r w:rsidRPr="004510E0">
              <w:rPr>
                <w:rFonts w:ascii="Times New Roman" w:eastAsia="Times New Roman" w:hAnsi="Times New Roman" w:cs="Times New Roman"/>
                <w:b/>
                <w:bCs/>
                <w:sz w:val="24"/>
                <w:szCs w:val="24"/>
              </w:rPr>
              <w:t>gofteh</w:t>
            </w:r>
            <w:proofErr w:type="spellEnd"/>
            <w:r w:rsidRPr="004510E0">
              <w:rPr>
                <w:rFonts w:ascii="Times New Roman" w:eastAsia="Times New Roman" w:hAnsi="Times New Roman" w:cs="Times New Roman"/>
                <w:b/>
                <w:bCs/>
                <w:sz w:val="24"/>
                <w:szCs w:val="24"/>
              </w:rPr>
              <w:t xml:space="preserve"> bud </w:t>
            </w:r>
            <w:proofErr w:type="spellStart"/>
            <w:r w:rsidRPr="004510E0">
              <w:rPr>
                <w:rFonts w:ascii="Times New Roman" w:eastAsia="Times New Roman" w:hAnsi="Times New Roman" w:cs="Times New Roman"/>
                <w:b/>
                <w:bCs/>
                <w:sz w:val="24"/>
                <w:szCs w:val="24"/>
              </w:rPr>
              <w:t>keh</w:t>
            </w:r>
            <w:proofErr w:type="spellEnd"/>
            <w:r w:rsidRPr="004510E0">
              <w:rPr>
                <w:rFonts w:ascii="Times New Roman" w:eastAsia="Times New Roman" w:hAnsi="Times New Roman" w:cs="Times New Roman"/>
                <w:b/>
                <w:bCs/>
                <w:sz w:val="24"/>
                <w:szCs w:val="24"/>
              </w:rPr>
              <w:t xml:space="preserve"> </w:t>
            </w:r>
            <w:proofErr w:type="spellStart"/>
            <w:r w:rsidRPr="004510E0">
              <w:rPr>
                <w:rFonts w:ascii="Times New Roman" w:eastAsia="Times New Roman" w:hAnsi="Times New Roman" w:cs="Times New Roman"/>
                <w:b/>
                <w:bCs/>
                <w:sz w:val="24"/>
                <w:szCs w:val="24"/>
              </w:rPr>
              <w:t>emruz</w:t>
            </w:r>
            <w:proofErr w:type="spellEnd"/>
            <w:r w:rsidRPr="004510E0">
              <w:rPr>
                <w:rFonts w:ascii="Times New Roman" w:eastAsia="Times New Roman" w:hAnsi="Times New Roman" w:cs="Times New Roman"/>
                <w:b/>
                <w:bCs/>
                <w:sz w:val="24"/>
                <w:szCs w:val="24"/>
              </w:rPr>
              <w:t xml:space="preserve"> </w:t>
            </w:r>
            <w:proofErr w:type="spellStart"/>
            <w:r w:rsidRPr="004510E0">
              <w:rPr>
                <w:rFonts w:ascii="Times New Roman" w:eastAsia="Times New Roman" w:hAnsi="Times New Roman" w:cs="Times New Roman"/>
                <w:b/>
                <w:bCs/>
                <w:sz w:val="24"/>
                <w:szCs w:val="24"/>
              </w:rPr>
              <w:t>kelâs</w:t>
            </w:r>
            <w:proofErr w:type="spellEnd"/>
            <w:r w:rsidRPr="004510E0">
              <w:rPr>
                <w:rFonts w:ascii="Times New Roman" w:eastAsia="Times New Roman" w:hAnsi="Times New Roman" w:cs="Times New Roman"/>
                <w:b/>
                <w:bCs/>
                <w:sz w:val="24"/>
                <w:szCs w:val="24"/>
              </w:rPr>
              <w:t xml:space="preserve"> </w:t>
            </w:r>
            <w:proofErr w:type="spellStart"/>
            <w:r w:rsidRPr="004510E0">
              <w:rPr>
                <w:rFonts w:ascii="Times New Roman" w:eastAsia="Times New Roman" w:hAnsi="Times New Roman" w:cs="Times New Roman"/>
                <w:b/>
                <w:bCs/>
                <w:sz w:val="24"/>
                <w:szCs w:val="24"/>
              </w:rPr>
              <w:t>nadârim</w:t>
            </w:r>
            <w:proofErr w:type="spellEnd"/>
            <w:r w:rsidRPr="006679F7">
              <w:rPr>
                <w:rFonts w:ascii="Times New Roman" w:eastAsia="Times New Roman" w:hAnsi="Times New Roman" w:cs="Times New Roman"/>
                <w:bCs/>
                <w:sz w:val="24"/>
                <w:szCs w:val="24"/>
              </w:rPr>
              <w:t>?</w:t>
            </w:r>
          </w:p>
        </w:tc>
      </w:tr>
      <w:tr w:rsidR="00F60708" w:rsidRPr="006679F7" w14:paraId="5B7254E0" w14:textId="77777777" w:rsidTr="00B240F1">
        <w:tc>
          <w:tcPr>
            <w:tcW w:w="3192" w:type="dxa"/>
          </w:tcPr>
          <w:p w14:paraId="7FB5048F" w14:textId="32121BA9" w:rsidR="00F60708" w:rsidRPr="006679F7" w:rsidRDefault="006A1110"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M22</w:t>
            </w:r>
          </w:p>
          <w:p w14:paraId="41999288" w14:textId="77777777" w:rsidR="002849C1" w:rsidRPr="004510E0" w:rsidRDefault="002849C1" w:rsidP="002849C1">
            <w:pPr>
              <w:tabs>
                <w:tab w:val="left" w:pos="2055"/>
              </w:tabs>
              <w:rPr>
                <w:rFonts w:ascii="Times New Roman" w:eastAsia="Times New Roman" w:hAnsi="Times New Roman" w:cs="Times New Roman"/>
                <w:b/>
                <w:bCs/>
                <w:sz w:val="24"/>
                <w:szCs w:val="24"/>
              </w:rPr>
            </w:pPr>
            <w:r w:rsidRPr="004510E0">
              <w:rPr>
                <w:rFonts w:ascii="Times New Roman" w:eastAsia="Times New Roman" w:hAnsi="Times New Roman" w:cs="Times New Roman"/>
                <w:b/>
                <w:bCs/>
                <w:sz w:val="24"/>
                <w:szCs w:val="24"/>
              </w:rPr>
              <w:lastRenderedPageBreak/>
              <w:t xml:space="preserve">Describing physical appearances: </w:t>
            </w:r>
            <w:proofErr w:type="spellStart"/>
            <w:r w:rsidRPr="004510E0">
              <w:rPr>
                <w:rFonts w:ascii="Times New Roman" w:eastAsia="Times New Roman" w:hAnsi="Times New Roman" w:cs="Times New Roman"/>
                <w:b/>
                <w:bCs/>
                <w:sz w:val="24"/>
                <w:szCs w:val="24"/>
              </w:rPr>
              <w:t>Rafiee</w:t>
            </w:r>
            <w:proofErr w:type="spellEnd"/>
            <w:r w:rsidRPr="004510E0">
              <w:rPr>
                <w:rFonts w:ascii="Times New Roman" w:eastAsia="Times New Roman" w:hAnsi="Times New Roman" w:cs="Times New Roman"/>
                <w:b/>
                <w:bCs/>
                <w:sz w:val="24"/>
                <w:szCs w:val="24"/>
              </w:rPr>
              <w:t xml:space="preserve">    p. 119- 123 Dialogue 2:</w:t>
            </w:r>
          </w:p>
          <w:p w14:paraId="6E76F6C0" w14:textId="322377C5" w:rsidR="00F60708" w:rsidRPr="002849C1" w:rsidRDefault="002849C1" w:rsidP="002849C1">
            <w:pPr>
              <w:tabs>
                <w:tab w:val="left" w:pos="2055"/>
              </w:tabs>
              <w:rPr>
                <w:rFonts w:ascii="Times New Roman" w:eastAsia="Times New Roman" w:hAnsi="Times New Roman" w:cs="Times New Roman"/>
                <w:bCs/>
                <w:sz w:val="24"/>
                <w:szCs w:val="24"/>
              </w:rPr>
            </w:pPr>
            <w:r w:rsidRPr="004510E0">
              <w:rPr>
                <w:rFonts w:ascii="Times New Roman" w:eastAsia="Times New Roman" w:hAnsi="Times New Roman" w:cs="Times New Roman"/>
                <w:b/>
                <w:bCs/>
                <w:sz w:val="24"/>
                <w:szCs w:val="24"/>
              </w:rPr>
              <w:t>Ahmad has just been pick-</w:t>
            </w:r>
            <w:proofErr w:type="gramStart"/>
            <w:r w:rsidRPr="004510E0">
              <w:rPr>
                <w:rFonts w:ascii="Times New Roman" w:eastAsia="Times New Roman" w:hAnsi="Times New Roman" w:cs="Times New Roman"/>
                <w:b/>
                <w:bCs/>
                <w:sz w:val="24"/>
                <w:szCs w:val="24"/>
              </w:rPr>
              <w:t>pocketed ..</w:t>
            </w:r>
            <w:proofErr w:type="gramEnd"/>
            <w:r w:rsidRPr="006679F7">
              <w:rPr>
                <w:rFonts w:ascii="Times New Roman" w:eastAsia="Times New Roman" w:hAnsi="Times New Roman" w:cs="Times New Roman"/>
                <w:bCs/>
                <w:sz w:val="24"/>
                <w:szCs w:val="24"/>
              </w:rPr>
              <w:t xml:space="preserve"> </w:t>
            </w:r>
          </w:p>
        </w:tc>
        <w:tc>
          <w:tcPr>
            <w:tcW w:w="3192" w:type="dxa"/>
          </w:tcPr>
          <w:p w14:paraId="64E506CE" w14:textId="5DAB2D3D" w:rsidR="00F60708" w:rsidRPr="006679F7" w:rsidRDefault="006A1110"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lastRenderedPageBreak/>
              <w:t>W24</w:t>
            </w:r>
          </w:p>
          <w:p w14:paraId="443B7F33" w14:textId="77777777" w:rsidR="002849C1" w:rsidRPr="004510E0" w:rsidRDefault="002849C1" w:rsidP="002849C1">
            <w:pPr>
              <w:tabs>
                <w:tab w:val="left" w:pos="2055"/>
              </w:tabs>
              <w:rPr>
                <w:rFonts w:ascii="Times New Roman" w:eastAsia="Times New Roman" w:hAnsi="Times New Roman" w:cs="Times New Roman"/>
                <w:b/>
                <w:bCs/>
                <w:sz w:val="24"/>
                <w:szCs w:val="24"/>
              </w:rPr>
            </w:pPr>
            <w:r w:rsidRPr="004510E0">
              <w:rPr>
                <w:rFonts w:ascii="Times New Roman" w:eastAsia="Times New Roman" w:hAnsi="Times New Roman" w:cs="Times New Roman"/>
                <w:b/>
                <w:bCs/>
                <w:sz w:val="24"/>
                <w:szCs w:val="24"/>
              </w:rPr>
              <w:lastRenderedPageBreak/>
              <w:t>Comprehension R 125 “Here’s how Ali described what happened</w:t>
            </w:r>
            <w:proofErr w:type="gramStart"/>
            <w:r w:rsidRPr="004510E0">
              <w:rPr>
                <w:rFonts w:ascii="Times New Roman" w:eastAsia="Times New Roman" w:hAnsi="Times New Roman" w:cs="Times New Roman"/>
                <w:b/>
                <w:bCs/>
                <w:sz w:val="24"/>
                <w:szCs w:val="24"/>
              </w:rPr>
              <w:t>..”</w:t>
            </w:r>
            <w:proofErr w:type="gramEnd"/>
          </w:p>
          <w:p w14:paraId="4142EBC5" w14:textId="398BA44A" w:rsidR="000B2E3D" w:rsidRPr="006679F7" w:rsidRDefault="002849C1" w:rsidP="002849C1">
            <w:pPr>
              <w:tabs>
                <w:tab w:val="left" w:pos="2055"/>
              </w:tabs>
              <w:rPr>
                <w:rFonts w:ascii="Times New Roman" w:eastAsia="Times New Roman" w:hAnsi="Times New Roman" w:cs="Times New Roman"/>
                <w:sz w:val="24"/>
                <w:szCs w:val="24"/>
              </w:rPr>
            </w:pPr>
            <w:r w:rsidRPr="004510E0">
              <w:rPr>
                <w:rFonts w:ascii="Times New Roman" w:eastAsia="Times New Roman" w:hAnsi="Times New Roman" w:cs="Times New Roman"/>
                <w:b/>
                <w:bCs/>
                <w:sz w:val="24"/>
                <w:szCs w:val="24"/>
              </w:rPr>
              <w:t>Past perfect R. 122-123</w:t>
            </w:r>
          </w:p>
        </w:tc>
        <w:tc>
          <w:tcPr>
            <w:tcW w:w="3192" w:type="dxa"/>
          </w:tcPr>
          <w:p w14:paraId="3F5BC3BA" w14:textId="37122D81" w:rsidR="00F60708" w:rsidRPr="006679F7" w:rsidRDefault="006A1110"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lastRenderedPageBreak/>
              <w:t>F26</w:t>
            </w:r>
          </w:p>
          <w:p w14:paraId="272AFD3C" w14:textId="09739956" w:rsidR="000B2E3D" w:rsidRPr="004510E0" w:rsidRDefault="002D2075" w:rsidP="00B240F1">
            <w:pPr>
              <w:rPr>
                <w:rFonts w:ascii="Times New Roman" w:eastAsia="Times New Roman" w:hAnsi="Times New Roman" w:cs="Times New Roman"/>
                <w:b/>
                <w:sz w:val="24"/>
                <w:szCs w:val="24"/>
              </w:rPr>
            </w:pPr>
            <w:r w:rsidRPr="006679F7">
              <w:rPr>
                <w:rFonts w:ascii="Times New Roman" w:eastAsia="Times New Roman" w:hAnsi="Times New Roman" w:cs="Times New Roman"/>
                <w:sz w:val="24"/>
                <w:szCs w:val="24"/>
              </w:rPr>
              <w:t xml:space="preserve"> </w:t>
            </w:r>
            <w:r w:rsidRPr="004510E0">
              <w:rPr>
                <w:rFonts w:ascii="Times New Roman" w:eastAsia="Times New Roman" w:hAnsi="Times New Roman" w:cs="Times New Roman"/>
                <w:b/>
                <w:sz w:val="24"/>
                <w:szCs w:val="24"/>
              </w:rPr>
              <w:t>Y</w:t>
            </w:r>
            <w:r w:rsidR="000B2E3D" w:rsidRPr="004510E0">
              <w:rPr>
                <w:rFonts w:ascii="Times New Roman" w:eastAsia="Times New Roman" w:hAnsi="Times New Roman" w:cs="Times New Roman"/>
                <w:b/>
                <w:sz w:val="24"/>
                <w:szCs w:val="24"/>
              </w:rPr>
              <w:t xml:space="preserve">our hobbies </w:t>
            </w:r>
            <w:r w:rsidR="005F5D82" w:rsidRPr="004510E0">
              <w:rPr>
                <w:rFonts w:ascii="Times New Roman" w:eastAsia="Times New Roman" w:hAnsi="Times New Roman" w:cs="Times New Roman"/>
                <w:b/>
                <w:sz w:val="24"/>
                <w:szCs w:val="24"/>
              </w:rPr>
              <w:t>R-</w:t>
            </w:r>
            <w:r w:rsidR="000B2E3D" w:rsidRPr="004510E0">
              <w:rPr>
                <w:rFonts w:ascii="Times New Roman" w:eastAsia="Times New Roman" w:hAnsi="Times New Roman" w:cs="Times New Roman"/>
                <w:b/>
                <w:sz w:val="24"/>
                <w:szCs w:val="24"/>
              </w:rPr>
              <w:t xml:space="preserve">143-144       </w:t>
            </w:r>
          </w:p>
          <w:p w14:paraId="799B7206" w14:textId="0FED18C9" w:rsidR="00F60708" w:rsidRPr="006679F7" w:rsidRDefault="00E86569" w:rsidP="00B240F1">
            <w:pPr>
              <w:rPr>
                <w:rFonts w:ascii="Times New Roman" w:eastAsia="Times New Roman" w:hAnsi="Times New Roman" w:cs="Times New Roman"/>
                <w:sz w:val="24"/>
                <w:szCs w:val="24"/>
              </w:rPr>
            </w:pPr>
            <w:r w:rsidRPr="004510E0">
              <w:rPr>
                <w:rFonts w:ascii="Times New Roman" w:eastAsia="Times New Roman" w:hAnsi="Times New Roman" w:cs="Times New Roman"/>
                <w:b/>
                <w:sz w:val="24"/>
                <w:szCs w:val="24"/>
              </w:rPr>
              <w:lastRenderedPageBreak/>
              <w:t>P</w:t>
            </w:r>
            <w:r w:rsidR="000B2E3D" w:rsidRPr="004510E0">
              <w:rPr>
                <w:rFonts w:ascii="Times New Roman" w:eastAsia="Times New Roman" w:hAnsi="Times New Roman" w:cs="Times New Roman"/>
                <w:b/>
                <w:sz w:val="24"/>
                <w:szCs w:val="24"/>
              </w:rPr>
              <w:t>ossessive pronouns collapsed or separate</w:t>
            </w:r>
            <w:r w:rsidR="0051549F" w:rsidRPr="004510E0">
              <w:rPr>
                <w:rFonts w:ascii="Times New Roman" w:eastAsia="Times New Roman" w:hAnsi="Times New Roman" w:cs="Times New Roman"/>
                <w:b/>
                <w:sz w:val="24"/>
                <w:szCs w:val="24"/>
              </w:rPr>
              <w:t>?  R144-145</w:t>
            </w:r>
            <w:r w:rsidR="000B2E3D" w:rsidRPr="004510E0">
              <w:rPr>
                <w:rFonts w:ascii="Times New Roman" w:eastAsia="Times New Roman" w:hAnsi="Times New Roman" w:cs="Times New Roman"/>
                <w:b/>
                <w:sz w:val="24"/>
                <w:szCs w:val="24"/>
              </w:rPr>
              <w:t xml:space="preserve">                        </w:t>
            </w:r>
            <w:r w:rsidR="000B2E3D" w:rsidRPr="006679F7">
              <w:rPr>
                <w:rFonts w:ascii="Times New Roman" w:eastAsia="Times New Roman" w:hAnsi="Times New Roman" w:cs="Times New Roman"/>
                <w:sz w:val="24"/>
                <w:szCs w:val="24"/>
              </w:rPr>
              <w:t xml:space="preserve">               </w:t>
            </w:r>
          </w:p>
        </w:tc>
      </w:tr>
      <w:tr w:rsidR="00F60708" w:rsidRPr="006679F7" w14:paraId="20D04A81" w14:textId="77777777" w:rsidTr="00B240F1">
        <w:trPr>
          <w:trHeight w:val="3050"/>
        </w:trPr>
        <w:tc>
          <w:tcPr>
            <w:tcW w:w="3192" w:type="dxa"/>
          </w:tcPr>
          <w:p w14:paraId="04486DFC" w14:textId="77777777" w:rsidR="004510E0" w:rsidRDefault="00755F8C" w:rsidP="004510E0">
            <w:pPr>
              <w:tabs>
                <w:tab w:val="left" w:pos="2055"/>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 29</w:t>
            </w:r>
            <w:r w:rsidR="00F60708" w:rsidRPr="006679F7">
              <w:rPr>
                <w:rFonts w:ascii="Times New Roman" w:eastAsia="Times New Roman" w:hAnsi="Times New Roman" w:cs="Times New Roman"/>
                <w:sz w:val="24"/>
                <w:szCs w:val="24"/>
              </w:rPr>
              <w:t xml:space="preserve"> </w:t>
            </w:r>
          </w:p>
          <w:p w14:paraId="29408795" w14:textId="69B0127E" w:rsidR="004510E0" w:rsidRPr="001055F6" w:rsidRDefault="004510E0" w:rsidP="004510E0">
            <w:pPr>
              <w:tabs>
                <w:tab w:val="left" w:pos="2055"/>
              </w:tabs>
              <w:rPr>
                <w:rFonts w:ascii="Times New Roman" w:eastAsia="Times New Roman" w:hAnsi="Times New Roman" w:cs="Times New Roman"/>
                <w:b/>
                <w:sz w:val="24"/>
                <w:szCs w:val="24"/>
              </w:rPr>
            </w:pPr>
            <w:r w:rsidRPr="001055F6">
              <w:rPr>
                <w:rFonts w:ascii="Times New Roman" w:eastAsia="Times New Roman" w:hAnsi="Times New Roman" w:cs="Times New Roman"/>
                <w:b/>
                <w:sz w:val="24"/>
                <w:szCs w:val="24"/>
              </w:rPr>
              <w:t xml:space="preserve">Reporting an incident to the police: </w:t>
            </w:r>
          </w:p>
          <w:p w14:paraId="438FB521" w14:textId="2DFF90C6" w:rsidR="00C22DD4" w:rsidRPr="006679F7" w:rsidRDefault="004510E0" w:rsidP="004510E0">
            <w:pPr>
              <w:rPr>
                <w:rFonts w:ascii="Times New Roman" w:eastAsia="Times New Roman" w:hAnsi="Times New Roman" w:cs="Times New Roman"/>
                <w:sz w:val="24"/>
                <w:szCs w:val="24"/>
              </w:rPr>
            </w:pPr>
            <w:r w:rsidRPr="001055F6">
              <w:rPr>
                <w:rFonts w:ascii="Times New Roman" w:eastAsia="Times New Roman" w:hAnsi="Times New Roman" w:cs="Times New Roman"/>
                <w:b/>
                <w:sz w:val="24"/>
                <w:szCs w:val="24"/>
              </w:rPr>
              <w:t>Physical description: p. 124- 125</w:t>
            </w:r>
          </w:p>
        </w:tc>
        <w:tc>
          <w:tcPr>
            <w:tcW w:w="3192" w:type="dxa"/>
            <w:tcBorders>
              <w:bottom w:val="single" w:sz="4" w:space="0" w:color="auto"/>
            </w:tcBorders>
          </w:tcPr>
          <w:p w14:paraId="7B249391" w14:textId="1466877B" w:rsidR="00F60708" w:rsidRPr="006679F7" w:rsidRDefault="00755F8C" w:rsidP="00B240F1">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 31</w:t>
            </w:r>
          </w:p>
          <w:p w14:paraId="14228857" w14:textId="77777777" w:rsidR="00D05648" w:rsidRDefault="001055F6" w:rsidP="001055F6">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Documentary </w:t>
            </w:r>
          </w:p>
          <w:p w14:paraId="453E270C" w14:textId="7191A240" w:rsidR="001055F6" w:rsidRPr="006679F7" w:rsidRDefault="001055F6" w:rsidP="001055F6">
            <w:pPr>
              <w:tabs>
                <w:tab w:val="left" w:pos="2055"/>
              </w:tabs>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 seven faces of Civilization) +  the after- Islam rebirth </w:t>
            </w:r>
          </w:p>
        </w:tc>
        <w:tc>
          <w:tcPr>
            <w:tcW w:w="3192" w:type="dxa"/>
          </w:tcPr>
          <w:p w14:paraId="7C6CDD7C" w14:textId="05E0D551" w:rsidR="00F60708" w:rsidRPr="006679F7" w:rsidRDefault="00755F8C" w:rsidP="00B240F1">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Feb 2</w:t>
            </w:r>
            <w:r w:rsidR="00F60708" w:rsidRPr="006679F7">
              <w:rPr>
                <w:rFonts w:ascii="Times New Roman" w:eastAsia="Times New Roman" w:hAnsi="Times New Roman" w:cs="Times New Roman"/>
                <w:b/>
                <w:bCs/>
                <w:sz w:val="24"/>
                <w:szCs w:val="24"/>
              </w:rPr>
              <w:t xml:space="preserve">   </w:t>
            </w:r>
          </w:p>
          <w:p w14:paraId="61022FE2" w14:textId="4F827491" w:rsidR="00F60708" w:rsidRPr="001055F6" w:rsidRDefault="002849C1" w:rsidP="00670B38">
            <w:pPr>
              <w:rPr>
                <w:rFonts w:ascii="Times New Roman" w:eastAsia="Times New Roman" w:hAnsi="Times New Roman" w:cs="Times New Roman"/>
                <w:b/>
                <w:sz w:val="24"/>
                <w:szCs w:val="24"/>
              </w:rPr>
            </w:pPr>
            <w:proofErr w:type="spellStart"/>
            <w:r w:rsidRPr="001055F6">
              <w:rPr>
                <w:rFonts w:ascii="Times New Roman" w:eastAsia="Times New Roman" w:hAnsi="Times New Roman" w:cs="Times New Roman"/>
                <w:b/>
                <w:sz w:val="24"/>
                <w:szCs w:val="24"/>
              </w:rPr>
              <w:t>Keh</w:t>
            </w:r>
            <w:proofErr w:type="spellEnd"/>
            <w:r w:rsidRPr="001055F6">
              <w:rPr>
                <w:rFonts w:ascii="Times New Roman" w:eastAsia="Times New Roman" w:hAnsi="Times New Roman" w:cs="Times New Roman"/>
                <w:b/>
                <w:sz w:val="24"/>
                <w:szCs w:val="24"/>
              </w:rPr>
              <w:t>: The relative pronoun and the conjunction. R 133- 138 – Comprehension: 137- An Iranian relative left a message on yo</w:t>
            </w:r>
            <w:r w:rsidR="00670B38" w:rsidRPr="001055F6">
              <w:rPr>
                <w:rFonts w:ascii="Times New Roman" w:eastAsia="Times New Roman" w:hAnsi="Times New Roman" w:cs="Times New Roman"/>
                <w:b/>
                <w:sz w:val="24"/>
                <w:szCs w:val="24"/>
              </w:rPr>
              <w:t>ur answering machine.</w:t>
            </w:r>
          </w:p>
        </w:tc>
      </w:tr>
      <w:tr w:rsidR="00F60708" w:rsidRPr="006679F7" w14:paraId="5DA205AF" w14:textId="77777777" w:rsidTr="002849C1">
        <w:trPr>
          <w:trHeight w:val="2411"/>
        </w:trPr>
        <w:tc>
          <w:tcPr>
            <w:tcW w:w="3192" w:type="dxa"/>
          </w:tcPr>
          <w:p w14:paraId="7B45DA9B" w14:textId="78FEFFF0" w:rsidR="00F60708" w:rsidRDefault="00755F8C" w:rsidP="00B240F1">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 5</w:t>
            </w:r>
            <w:r w:rsidR="00F60708" w:rsidRPr="006679F7">
              <w:rPr>
                <w:rFonts w:ascii="Times New Roman" w:eastAsia="Times New Roman" w:hAnsi="Times New Roman" w:cs="Times New Roman"/>
                <w:b/>
                <w:bCs/>
                <w:sz w:val="24"/>
                <w:szCs w:val="24"/>
              </w:rPr>
              <w:t xml:space="preserve">  </w:t>
            </w:r>
          </w:p>
          <w:p w14:paraId="3E864AC0" w14:textId="77777777" w:rsidR="006103D4" w:rsidRDefault="006103D4" w:rsidP="006103D4">
            <w:pPr>
              <w:tabs>
                <w:tab w:val="left" w:pos="2055"/>
              </w:tabs>
              <w:rPr>
                <w:rFonts w:ascii="Times New Roman" w:eastAsia="Times New Roman" w:hAnsi="Times New Roman" w:cs="Times New Roman"/>
                <w:b/>
                <w:sz w:val="24"/>
                <w:szCs w:val="24"/>
              </w:rPr>
            </w:pPr>
            <w:proofErr w:type="spellStart"/>
            <w:r w:rsidRPr="00301AE2">
              <w:rPr>
                <w:rFonts w:ascii="Times New Roman" w:eastAsia="Times New Roman" w:hAnsi="Times New Roman" w:cs="Times New Roman"/>
                <w:b/>
                <w:sz w:val="24"/>
                <w:szCs w:val="24"/>
              </w:rPr>
              <w:t>Keh</w:t>
            </w:r>
            <w:proofErr w:type="spellEnd"/>
            <w:r w:rsidRPr="00301AE2">
              <w:rPr>
                <w:rFonts w:ascii="Times New Roman" w:eastAsia="Times New Roman" w:hAnsi="Times New Roman" w:cs="Times New Roman"/>
                <w:b/>
                <w:sz w:val="24"/>
                <w:szCs w:val="24"/>
              </w:rPr>
              <w:t xml:space="preserve"> as simple &amp; compound </w:t>
            </w:r>
            <w:proofErr w:type="spellStart"/>
            <w:r w:rsidRPr="00301AE2">
              <w:rPr>
                <w:rFonts w:ascii="Times New Roman" w:eastAsia="Times New Roman" w:hAnsi="Times New Roman" w:cs="Times New Roman"/>
                <w:b/>
                <w:sz w:val="24"/>
                <w:szCs w:val="24"/>
              </w:rPr>
              <w:t>conjuction</w:t>
            </w:r>
            <w:proofErr w:type="spellEnd"/>
            <w:r>
              <w:rPr>
                <w:rFonts w:ascii="Times New Roman" w:eastAsia="Times New Roman" w:hAnsi="Times New Roman" w:cs="Times New Roman"/>
                <w:b/>
                <w:bCs/>
                <w:iCs/>
                <w:sz w:val="24"/>
                <w:szCs w:val="24"/>
              </w:rPr>
              <w:t xml:space="preserve"> </w:t>
            </w:r>
            <w:proofErr w:type="spellStart"/>
            <w:r>
              <w:rPr>
                <w:rFonts w:ascii="Times New Roman" w:eastAsia="Times New Roman" w:hAnsi="Times New Roman" w:cs="Times New Roman"/>
                <w:b/>
                <w:sz w:val="24"/>
                <w:szCs w:val="24"/>
              </w:rPr>
              <w:t>Chonkeh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Zirâkeh</w:t>
            </w:r>
            <w:proofErr w:type="spell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cheh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behtar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keh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barâye</w:t>
            </w:r>
            <w:proofErr w:type="spellEnd"/>
            <w:r>
              <w:rPr>
                <w:rFonts w:ascii="Times New Roman" w:eastAsia="Times New Roman" w:hAnsi="Times New Roman" w:cs="Times New Roman"/>
                <w:b/>
                <w:sz w:val="24"/>
                <w:szCs w:val="24"/>
              </w:rPr>
              <w:t>-in-</w:t>
            </w:r>
            <w:proofErr w:type="spellStart"/>
            <w:r>
              <w:rPr>
                <w:rFonts w:ascii="Times New Roman" w:eastAsia="Times New Roman" w:hAnsi="Times New Roman" w:cs="Times New Roman"/>
                <w:b/>
                <w:sz w:val="24"/>
                <w:szCs w:val="24"/>
              </w:rPr>
              <w:t>keh</w:t>
            </w:r>
            <w:proofErr w:type="spellEnd"/>
          </w:p>
          <w:p w14:paraId="3AA82CC2" w14:textId="1910CDFA" w:rsidR="00B619AF" w:rsidRPr="006103D4" w:rsidRDefault="006103D4" w:rsidP="006103D4">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b/>
                <w:sz w:val="24"/>
                <w:szCs w:val="24"/>
              </w:rPr>
              <w:t xml:space="preserve">Ham/ </w:t>
            </w:r>
            <w:proofErr w:type="spellStart"/>
            <w:r>
              <w:rPr>
                <w:rFonts w:ascii="Times New Roman" w:eastAsia="Times New Roman" w:hAnsi="Times New Roman" w:cs="Times New Roman"/>
                <w:b/>
                <w:sz w:val="24"/>
                <w:szCs w:val="24"/>
              </w:rPr>
              <w:t>cherâ</w:t>
            </w:r>
            <w:proofErr w:type="spellEnd"/>
            <w:r>
              <w:rPr>
                <w:rFonts w:ascii="Times New Roman" w:eastAsia="Times New Roman" w:hAnsi="Times New Roman" w:cs="Times New Roman"/>
                <w:b/>
                <w:sz w:val="24"/>
                <w:szCs w:val="24"/>
              </w:rPr>
              <w:t xml:space="preserve"> / agar/ </w:t>
            </w:r>
            <w:proofErr w:type="spellStart"/>
            <w:r>
              <w:rPr>
                <w:rFonts w:ascii="Times New Roman" w:eastAsia="Times New Roman" w:hAnsi="Times New Roman" w:cs="Times New Roman"/>
                <w:b/>
                <w:sz w:val="24"/>
                <w:szCs w:val="24"/>
              </w:rPr>
              <w:t>magar</w:t>
            </w:r>
            <w:proofErr w:type="spellEnd"/>
            <w:r>
              <w:rPr>
                <w:rFonts w:ascii="Times New Roman" w:eastAsia="Times New Roman" w:hAnsi="Times New Roman" w:cs="Times New Roman"/>
                <w:b/>
                <w:sz w:val="24"/>
                <w:szCs w:val="24"/>
              </w:rPr>
              <w:t xml:space="preserve"> / </w:t>
            </w:r>
            <w:proofErr w:type="spellStart"/>
            <w:r w:rsidRPr="006679F7">
              <w:rPr>
                <w:rFonts w:ascii="Times New Roman" w:eastAsia="Times New Roman" w:hAnsi="Times New Roman" w:cs="Times New Roman"/>
                <w:b/>
                <w:sz w:val="24"/>
                <w:szCs w:val="24"/>
              </w:rPr>
              <w:t>hamintorp</w:t>
            </w:r>
            <w:proofErr w:type="spellEnd"/>
            <w:r w:rsidRPr="006679F7">
              <w:rPr>
                <w:rFonts w:ascii="Times New Roman" w:eastAsia="Times New Roman" w:hAnsi="Times New Roman" w:cs="Times New Roman"/>
                <w:b/>
                <w:sz w:val="24"/>
                <w:szCs w:val="24"/>
              </w:rPr>
              <w:t>. 124-125</w:t>
            </w:r>
          </w:p>
        </w:tc>
        <w:tc>
          <w:tcPr>
            <w:tcW w:w="3192" w:type="dxa"/>
            <w:tcBorders>
              <w:top w:val="single" w:sz="4" w:space="0" w:color="auto"/>
            </w:tcBorders>
          </w:tcPr>
          <w:p w14:paraId="60C9E624" w14:textId="15BC27E8" w:rsidR="00F60708" w:rsidRPr="006679F7" w:rsidRDefault="00654955" w:rsidP="00B240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 7</w:t>
            </w:r>
            <w:r w:rsidR="00F60708" w:rsidRPr="006679F7">
              <w:rPr>
                <w:rFonts w:ascii="Times New Roman" w:eastAsia="Times New Roman" w:hAnsi="Times New Roman" w:cs="Times New Roman"/>
                <w:b/>
                <w:sz w:val="24"/>
                <w:szCs w:val="24"/>
              </w:rPr>
              <w:t xml:space="preserve"> </w:t>
            </w:r>
          </w:p>
          <w:p w14:paraId="4A3EE8ED" w14:textId="72BD8442" w:rsidR="006103D4" w:rsidRDefault="00F60708" w:rsidP="006103D4">
            <w:pPr>
              <w:tabs>
                <w:tab w:val="left" w:pos="2055"/>
              </w:tabs>
              <w:rPr>
                <w:rFonts w:ascii="Times New Roman" w:eastAsia="Times New Roman" w:hAnsi="Times New Roman" w:cs="Times New Roman"/>
                <w:b/>
                <w:sz w:val="24"/>
                <w:szCs w:val="24"/>
              </w:rPr>
            </w:pPr>
            <w:r w:rsidRPr="006679F7">
              <w:rPr>
                <w:rFonts w:ascii="Times New Roman" w:eastAsia="Times New Roman" w:hAnsi="Times New Roman" w:cs="Times New Roman"/>
                <w:b/>
                <w:sz w:val="24"/>
                <w:szCs w:val="24"/>
              </w:rPr>
              <w:t xml:space="preserve"> </w:t>
            </w:r>
            <w:r w:rsidR="006103D4">
              <w:rPr>
                <w:rFonts w:ascii="Times New Roman" w:eastAsia="Times New Roman" w:hAnsi="Times New Roman" w:cs="Times New Roman"/>
                <w:b/>
                <w:sz w:val="24"/>
                <w:szCs w:val="24"/>
              </w:rPr>
              <w:t>A phone call: 126-127+130</w:t>
            </w:r>
          </w:p>
          <w:p w14:paraId="04A4AC11" w14:textId="6A7AB033" w:rsidR="002849C1" w:rsidRPr="006679F7" w:rsidRDefault="006103D4" w:rsidP="006103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conversation etiquette.</w:t>
            </w:r>
          </w:p>
          <w:p w14:paraId="67F3991E" w14:textId="17691779" w:rsidR="00F60708" w:rsidRPr="002849C1" w:rsidRDefault="002849C1" w:rsidP="006B42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192" w:type="dxa"/>
          </w:tcPr>
          <w:p w14:paraId="074602A5" w14:textId="2013F9F2" w:rsidR="00F60708" w:rsidRPr="006679F7" w:rsidRDefault="00F60708" w:rsidP="00B240F1">
            <w:pPr>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 xml:space="preserve">F </w:t>
            </w:r>
            <w:r w:rsidR="00654955">
              <w:rPr>
                <w:rFonts w:ascii="Times New Roman" w:eastAsia="Times New Roman" w:hAnsi="Times New Roman" w:cs="Times New Roman"/>
                <w:b/>
                <w:bCs/>
                <w:sz w:val="24"/>
                <w:szCs w:val="24"/>
              </w:rPr>
              <w:t>9</w:t>
            </w:r>
            <w:r w:rsidRPr="006679F7">
              <w:rPr>
                <w:rFonts w:ascii="Times New Roman" w:eastAsia="Times New Roman" w:hAnsi="Times New Roman" w:cs="Times New Roman"/>
                <w:b/>
                <w:bCs/>
                <w:sz w:val="24"/>
                <w:szCs w:val="24"/>
              </w:rPr>
              <w:t xml:space="preserve"> </w:t>
            </w:r>
          </w:p>
          <w:p w14:paraId="4B6A282D" w14:textId="553271D2" w:rsidR="00F60708" w:rsidRPr="006103D4" w:rsidRDefault="006103D4" w:rsidP="00B619AF">
            <w:pPr>
              <w:tabs>
                <w:tab w:val="left" w:pos="2055"/>
              </w:tabs>
              <w:rPr>
                <w:rFonts w:ascii="Times New Roman" w:eastAsia="Times New Roman" w:hAnsi="Times New Roman" w:cs="Times New Roman"/>
                <w:b/>
                <w:bCs/>
                <w:sz w:val="24"/>
                <w:szCs w:val="24"/>
              </w:rPr>
            </w:pPr>
            <w:r w:rsidRPr="006103D4">
              <w:rPr>
                <w:b/>
                <w:sz w:val="24"/>
                <w:szCs w:val="24"/>
              </w:rPr>
              <w:t>U</w:t>
            </w:r>
            <w:r w:rsidR="00B619AF" w:rsidRPr="006103D4">
              <w:rPr>
                <w:b/>
                <w:sz w:val="24"/>
                <w:szCs w:val="24"/>
              </w:rPr>
              <w:t xml:space="preserve">sing the suffix </w:t>
            </w:r>
            <w:r w:rsidR="00B619AF" w:rsidRPr="006103D4">
              <w:rPr>
                <w:b/>
                <w:sz w:val="24"/>
                <w:szCs w:val="24"/>
                <w:u w:val="single"/>
              </w:rPr>
              <w:t>Heh</w:t>
            </w:r>
            <w:r w:rsidR="00B619AF" w:rsidRPr="006103D4">
              <w:rPr>
                <w:b/>
                <w:sz w:val="24"/>
                <w:szCs w:val="24"/>
              </w:rPr>
              <w:t xml:space="preserve"> to indicate a period of time: do- </w:t>
            </w:r>
            <w:proofErr w:type="spellStart"/>
            <w:r w:rsidR="00B619AF" w:rsidRPr="006103D4">
              <w:rPr>
                <w:b/>
                <w:sz w:val="24"/>
                <w:szCs w:val="24"/>
              </w:rPr>
              <w:t>sâleh</w:t>
            </w:r>
            <w:proofErr w:type="spellEnd"/>
            <w:r w:rsidR="00B619AF" w:rsidRPr="006103D4">
              <w:rPr>
                <w:b/>
                <w:sz w:val="24"/>
                <w:szCs w:val="24"/>
              </w:rPr>
              <w:t>/se-</w:t>
            </w:r>
            <w:proofErr w:type="spellStart"/>
            <w:r w:rsidR="00B619AF" w:rsidRPr="006103D4">
              <w:rPr>
                <w:b/>
                <w:sz w:val="24"/>
                <w:szCs w:val="24"/>
              </w:rPr>
              <w:t>ruzeh</w:t>
            </w:r>
            <w:proofErr w:type="spellEnd"/>
          </w:p>
          <w:p w14:paraId="74C79623" w14:textId="0B455DC8" w:rsidR="00B619AF" w:rsidRPr="00B619AF" w:rsidRDefault="00B619AF" w:rsidP="00B619AF">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ex: a 3 year program / a 2 week trip / </w:t>
            </w:r>
            <w:r w:rsidR="006103D4">
              <w:rPr>
                <w:rFonts w:ascii="Times New Roman" w:eastAsia="Times New Roman" w:hAnsi="Times New Roman" w:cs="Times New Roman"/>
                <w:b/>
                <w:bCs/>
                <w:sz w:val="24"/>
                <w:szCs w:val="24"/>
              </w:rPr>
              <w:t>a 2 day workshop</w:t>
            </w:r>
          </w:p>
        </w:tc>
      </w:tr>
      <w:tr w:rsidR="00F60708" w:rsidRPr="006679F7" w14:paraId="1FDCAD35" w14:textId="77777777" w:rsidTr="00B240F1">
        <w:trPr>
          <w:trHeight w:val="80"/>
        </w:trPr>
        <w:tc>
          <w:tcPr>
            <w:tcW w:w="3192" w:type="dxa"/>
          </w:tcPr>
          <w:p w14:paraId="3500ECE9" w14:textId="77777777" w:rsidR="006103D4" w:rsidRDefault="00755F8C" w:rsidP="002849C1">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 12</w:t>
            </w:r>
          </w:p>
          <w:p w14:paraId="3EAC1DEA" w14:textId="77777777" w:rsidR="00015309" w:rsidRDefault="002849C1" w:rsidP="002849C1">
            <w:pPr>
              <w:tabs>
                <w:tab w:val="left" w:pos="2055"/>
              </w:tabs>
              <w:rPr>
                <w:rFonts w:ascii="Times New Roman" w:eastAsia="Times New Roman" w:hAnsi="Times New Roman" w:cs="Times New Roman"/>
                <w:b/>
                <w:sz w:val="24"/>
                <w:szCs w:val="24"/>
              </w:rPr>
            </w:pPr>
            <w:proofErr w:type="spellStart"/>
            <w:r w:rsidRPr="006103D4">
              <w:rPr>
                <w:rFonts w:ascii="Times New Roman" w:eastAsia="Times New Roman" w:hAnsi="Times New Roman" w:cs="Times New Roman"/>
                <w:b/>
                <w:sz w:val="24"/>
                <w:szCs w:val="24"/>
              </w:rPr>
              <w:t>Gardesh</w:t>
            </w:r>
            <w:proofErr w:type="spellEnd"/>
            <w:r w:rsidRPr="006103D4">
              <w:rPr>
                <w:rFonts w:ascii="Times New Roman" w:eastAsia="Times New Roman" w:hAnsi="Times New Roman" w:cs="Times New Roman"/>
                <w:b/>
                <w:sz w:val="24"/>
                <w:szCs w:val="24"/>
              </w:rPr>
              <w:t xml:space="preserve"> (going out) </w:t>
            </w:r>
            <w:r w:rsidR="006103D4" w:rsidRPr="006103D4">
              <w:rPr>
                <w:rFonts w:ascii="Times New Roman" w:eastAsia="Times New Roman" w:hAnsi="Times New Roman" w:cs="Times New Roman"/>
                <w:b/>
                <w:sz w:val="24"/>
                <w:szCs w:val="24"/>
              </w:rPr>
              <w:t>discussing t</w:t>
            </w:r>
            <w:r w:rsidRPr="006103D4">
              <w:rPr>
                <w:rFonts w:ascii="Times New Roman" w:eastAsia="Times New Roman" w:hAnsi="Times New Roman" w:cs="Times New Roman"/>
                <w:b/>
                <w:sz w:val="24"/>
                <w:szCs w:val="24"/>
              </w:rPr>
              <w:t xml:space="preserve">he Weather + the Conditional tense </w:t>
            </w:r>
          </w:p>
          <w:p w14:paraId="2981832B" w14:textId="717AC1CF" w:rsidR="00F60708" w:rsidRPr="006103D4" w:rsidRDefault="002849C1" w:rsidP="002849C1">
            <w:pPr>
              <w:tabs>
                <w:tab w:val="left" w:pos="2055"/>
              </w:tabs>
              <w:rPr>
                <w:rFonts w:ascii="Times New Roman" w:eastAsia="Times New Roman" w:hAnsi="Times New Roman" w:cs="Times New Roman"/>
                <w:b/>
                <w:bCs/>
                <w:sz w:val="24"/>
                <w:szCs w:val="24"/>
              </w:rPr>
            </w:pPr>
            <w:r w:rsidRPr="006103D4">
              <w:rPr>
                <w:rFonts w:ascii="Times New Roman" w:eastAsia="Times New Roman" w:hAnsi="Times New Roman" w:cs="Times New Roman"/>
                <w:b/>
                <w:sz w:val="24"/>
                <w:szCs w:val="24"/>
              </w:rPr>
              <w:t>R 139 -14</w:t>
            </w:r>
            <w:r w:rsidR="00015309">
              <w:rPr>
                <w:rFonts w:ascii="Times New Roman" w:eastAsia="Times New Roman" w:hAnsi="Times New Roman" w:cs="Times New Roman"/>
                <w:b/>
                <w:sz w:val="24"/>
                <w:szCs w:val="24"/>
              </w:rPr>
              <w:t>2</w:t>
            </w:r>
          </w:p>
        </w:tc>
        <w:tc>
          <w:tcPr>
            <w:tcW w:w="3192" w:type="dxa"/>
          </w:tcPr>
          <w:p w14:paraId="6891D5F2" w14:textId="765DC6A2" w:rsidR="00F60708" w:rsidRPr="006679F7" w:rsidRDefault="00654955" w:rsidP="00B240F1">
            <w:pPr>
              <w:tabs>
                <w:tab w:val="left" w:pos="2055"/>
              </w:tabs>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 14</w:t>
            </w:r>
            <w:r w:rsidR="00F60708" w:rsidRPr="006679F7">
              <w:rPr>
                <w:rFonts w:ascii="Times New Roman" w:eastAsia="Times New Roman" w:hAnsi="Times New Roman" w:cs="Times New Roman"/>
                <w:b/>
                <w:bCs/>
                <w:sz w:val="24"/>
                <w:szCs w:val="24"/>
              </w:rPr>
              <w:t xml:space="preserve">   </w:t>
            </w:r>
          </w:p>
          <w:p w14:paraId="78AB65C7" w14:textId="6A88465F" w:rsidR="00F60708" w:rsidRPr="0013261D" w:rsidRDefault="00F60708" w:rsidP="00B240F1">
            <w:pPr>
              <w:tabs>
                <w:tab w:val="left" w:pos="2055"/>
              </w:tabs>
              <w:rPr>
                <w:rFonts w:ascii="Times New Roman" w:eastAsia="Times New Roman" w:hAnsi="Times New Roman" w:cs="Times New Roman"/>
                <w:b/>
                <w:bCs/>
                <w:sz w:val="24"/>
                <w:szCs w:val="24"/>
              </w:rPr>
            </w:pPr>
            <w:r w:rsidRPr="006679F7">
              <w:rPr>
                <w:rFonts w:ascii="Times New Roman" w:eastAsia="Times New Roman" w:hAnsi="Times New Roman" w:cs="Times New Roman"/>
                <w:sz w:val="24"/>
                <w:szCs w:val="24"/>
              </w:rPr>
              <w:t xml:space="preserve"> </w:t>
            </w:r>
            <w:r w:rsidRPr="006679F7">
              <w:rPr>
                <w:rFonts w:ascii="Times New Roman" w:eastAsia="Times New Roman" w:hAnsi="Times New Roman" w:cs="Times New Roman"/>
                <w:b/>
                <w:bCs/>
                <w:sz w:val="24"/>
                <w:szCs w:val="24"/>
              </w:rPr>
              <w:t xml:space="preserve"> </w:t>
            </w:r>
            <w:r w:rsidR="009C761F">
              <w:rPr>
                <w:rFonts w:ascii="Times New Roman" w:eastAsia="Times New Roman" w:hAnsi="Times New Roman" w:cs="Times New Roman"/>
                <w:b/>
                <w:bCs/>
                <w:sz w:val="24"/>
                <w:szCs w:val="24"/>
              </w:rPr>
              <w:t xml:space="preserve">At </w:t>
            </w:r>
            <w:r w:rsidR="001055F6">
              <w:rPr>
                <w:rFonts w:ascii="Times New Roman" w:eastAsia="Times New Roman" w:hAnsi="Times New Roman" w:cs="Times New Roman"/>
                <w:b/>
                <w:bCs/>
                <w:sz w:val="24"/>
                <w:szCs w:val="24"/>
              </w:rPr>
              <w:t>the doctor’s office: Body parts</w:t>
            </w:r>
            <w:r w:rsidR="009C761F">
              <w:rPr>
                <w:rFonts w:ascii="Times New Roman" w:eastAsia="Times New Roman" w:hAnsi="Times New Roman" w:cs="Times New Roman"/>
                <w:b/>
                <w:bCs/>
                <w:sz w:val="24"/>
                <w:szCs w:val="24"/>
              </w:rPr>
              <w:t xml:space="preserve">, diseases and conditions: Dialog p. 172-173 + 177 </w:t>
            </w:r>
          </w:p>
        </w:tc>
        <w:tc>
          <w:tcPr>
            <w:tcW w:w="3192" w:type="dxa"/>
          </w:tcPr>
          <w:p w14:paraId="626C860B" w14:textId="66119EE6" w:rsidR="00F60708" w:rsidRPr="006679F7" w:rsidRDefault="00654955" w:rsidP="00B240F1">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 16</w:t>
            </w:r>
          </w:p>
          <w:p w14:paraId="4B916CBC" w14:textId="77777777" w:rsidR="00D05648" w:rsidRDefault="00F60708" w:rsidP="00B240F1">
            <w:pPr>
              <w:rPr>
                <w:rFonts w:ascii="Times New Roman" w:eastAsia="Times New Roman" w:hAnsi="Times New Roman" w:cs="Times New Roman"/>
                <w:b/>
                <w:bCs/>
                <w:sz w:val="24"/>
                <w:szCs w:val="24"/>
              </w:rPr>
            </w:pPr>
            <w:r w:rsidRPr="006679F7">
              <w:rPr>
                <w:rFonts w:ascii="Times New Roman" w:eastAsia="Times New Roman" w:hAnsi="Times New Roman" w:cs="Times New Roman"/>
                <w:b/>
                <w:bCs/>
                <w:sz w:val="24"/>
                <w:szCs w:val="24"/>
              </w:rPr>
              <w:t xml:space="preserve"> </w:t>
            </w:r>
            <w:r w:rsidR="00D05648">
              <w:rPr>
                <w:rFonts w:ascii="Times New Roman" w:eastAsia="Times New Roman" w:hAnsi="Times New Roman" w:cs="Times New Roman"/>
                <w:b/>
                <w:bCs/>
                <w:sz w:val="24"/>
                <w:szCs w:val="24"/>
              </w:rPr>
              <w:t xml:space="preserve">     </w:t>
            </w:r>
          </w:p>
          <w:p w14:paraId="3D1D15DE" w14:textId="74E5120F" w:rsidR="00670B38" w:rsidRDefault="00D05648" w:rsidP="002849C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2849C1">
              <w:rPr>
                <w:rFonts w:ascii="Times New Roman" w:eastAsia="Times New Roman" w:hAnsi="Times New Roman" w:cs="Times New Roman"/>
                <w:b/>
                <w:bCs/>
                <w:sz w:val="24"/>
                <w:szCs w:val="24"/>
              </w:rPr>
              <w:t>TEST 1</w:t>
            </w:r>
          </w:p>
          <w:p w14:paraId="417B49F9" w14:textId="77777777" w:rsidR="00F60708" w:rsidRPr="00670B38" w:rsidRDefault="00F60708" w:rsidP="00670B38">
            <w:pPr>
              <w:rPr>
                <w:rFonts w:ascii="Times New Roman" w:eastAsia="Times New Roman" w:hAnsi="Times New Roman" w:cs="Times New Roman"/>
                <w:sz w:val="24"/>
                <w:szCs w:val="24"/>
              </w:rPr>
            </w:pPr>
          </w:p>
        </w:tc>
      </w:tr>
      <w:tr w:rsidR="00F60708" w:rsidRPr="006679F7" w14:paraId="3C05AC01" w14:textId="77777777" w:rsidTr="00670B38">
        <w:trPr>
          <w:trHeight w:val="2213"/>
        </w:trPr>
        <w:tc>
          <w:tcPr>
            <w:tcW w:w="3192" w:type="dxa"/>
          </w:tcPr>
          <w:p w14:paraId="6FED8FA3" w14:textId="25055120" w:rsidR="00F60708" w:rsidRPr="006679F7" w:rsidRDefault="00755F8C" w:rsidP="00B240F1">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 19</w:t>
            </w:r>
            <w:r w:rsidR="00F60708" w:rsidRPr="006679F7">
              <w:rPr>
                <w:rFonts w:ascii="Times New Roman" w:eastAsia="Times New Roman" w:hAnsi="Times New Roman" w:cs="Times New Roman"/>
                <w:b/>
                <w:bCs/>
                <w:sz w:val="24"/>
                <w:szCs w:val="24"/>
              </w:rPr>
              <w:t xml:space="preserve">  </w:t>
            </w:r>
          </w:p>
          <w:p w14:paraId="06369F91" w14:textId="77777777" w:rsidR="00670B38" w:rsidRPr="006103D4" w:rsidRDefault="006F1789" w:rsidP="00670B38">
            <w:pPr>
              <w:tabs>
                <w:tab w:val="left" w:pos="2055"/>
              </w:tabs>
              <w:rPr>
                <w:rFonts w:ascii="Times New Roman" w:eastAsia="Times New Roman" w:hAnsi="Times New Roman" w:cs="Times New Roman"/>
                <w:b/>
                <w:bCs/>
                <w:sz w:val="24"/>
                <w:szCs w:val="24"/>
              </w:rPr>
            </w:pPr>
            <w:r w:rsidRPr="006103D4">
              <w:rPr>
                <w:rFonts w:ascii="Times New Roman" w:eastAsia="Times New Roman" w:hAnsi="Times New Roman" w:cs="Times New Roman"/>
                <w:b/>
                <w:bCs/>
                <w:sz w:val="24"/>
                <w:szCs w:val="24"/>
              </w:rPr>
              <w:t>Farsi &amp; Arabic plurals p. 120-122</w:t>
            </w:r>
          </w:p>
          <w:p w14:paraId="07AC41B3" w14:textId="1B9B2563" w:rsidR="00E86569" w:rsidRPr="00301AE2" w:rsidRDefault="006F1789" w:rsidP="00301AE2">
            <w:pPr>
              <w:tabs>
                <w:tab w:val="left" w:pos="2055"/>
              </w:tabs>
              <w:rPr>
                <w:rFonts w:ascii="Times New Roman" w:eastAsia="Times New Roman" w:hAnsi="Times New Roman" w:cs="Times New Roman"/>
                <w:b/>
                <w:bCs/>
                <w:sz w:val="24"/>
                <w:szCs w:val="24"/>
              </w:rPr>
            </w:pPr>
            <w:proofErr w:type="spellStart"/>
            <w:r w:rsidRPr="006103D4">
              <w:rPr>
                <w:rFonts w:ascii="Times New Roman" w:eastAsia="Times New Roman" w:hAnsi="Times New Roman" w:cs="Times New Roman"/>
                <w:b/>
                <w:sz w:val="24"/>
                <w:szCs w:val="24"/>
              </w:rPr>
              <w:lastRenderedPageBreak/>
              <w:t>Haa</w:t>
            </w:r>
            <w:proofErr w:type="spellEnd"/>
            <w:r w:rsidRPr="006103D4">
              <w:rPr>
                <w:rFonts w:ascii="Times New Roman" w:eastAsia="Times New Roman" w:hAnsi="Times New Roman" w:cs="Times New Roman"/>
                <w:b/>
                <w:sz w:val="24"/>
                <w:szCs w:val="24"/>
              </w:rPr>
              <w:t xml:space="preserve">/ </w:t>
            </w:r>
            <w:proofErr w:type="spellStart"/>
            <w:r w:rsidRPr="006103D4">
              <w:rPr>
                <w:rFonts w:ascii="Times New Roman" w:eastAsia="Times New Roman" w:hAnsi="Times New Roman" w:cs="Times New Roman"/>
                <w:b/>
                <w:sz w:val="24"/>
                <w:szCs w:val="24"/>
              </w:rPr>
              <w:t>Aan</w:t>
            </w:r>
            <w:proofErr w:type="spellEnd"/>
            <w:r w:rsidRPr="006103D4">
              <w:rPr>
                <w:rFonts w:ascii="Times New Roman" w:eastAsia="Times New Roman" w:hAnsi="Times New Roman" w:cs="Times New Roman"/>
                <w:b/>
                <w:sz w:val="24"/>
                <w:szCs w:val="24"/>
              </w:rPr>
              <w:t xml:space="preserve"> / </w:t>
            </w:r>
            <w:proofErr w:type="spellStart"/>
            <w:r w:rsidRPr="006103D4">
              <w:rPr>
                <w:rFonts w:ascii="Times New Roman" w:eastAsia="Times New Roman" w:hAnsi="Times New Roman" w:cs="Times New Roman"/>
                <w:b/>
                <w:sz w:val="24"/>
                <w:szCs w:val="24"/>
              </w:rPr>
              <w:t>Aat</w:t>
            </w:r>
            <w:proofErr w:type="spellEnd"/>
            <w:r w:rsidRPr="006103D4">
              <w:rPr>
                <w:rFonts w:ascii="Times New Roman" w:eastAsia="Times New Roman" w:hAnsi="Times New Roman" w:cs="Times New Roman"/>
                <w:b/>
                <w:sz w:val="24"/>
                <w:szCs w:val="24"/>
              </w:rPr>
              <w:t xml:space="preserve"> and</w:t>
            </w:r>
            <w:r w:rsidR="00301AE2" w:rsidRPr="006103D4">
              <w:rPr>
                <w:rFonts w:ascii="Times New Roman" w:eastAsia="Times New Roman" w:hAnsi="Times New Roman" w:cs="Times New Roman"/>
                <w:b/>
                <w:sz w:val="24"/>
                <w:szCs w:val="24"/>
              </w:rPr>
              <w:t xml:space="preserve"> </w:t>
            </w:r>
            <w:r w:rsidRPr="006103D4">
              <w:rPr>
                <w:rFonts w:ascii="Times New Roman" w:eastAsia="Times New Roman" w:hAnsi="Times New Roman" w:cs="Times New Roman"/>
                <w:b/>
                <w:sz w:val="24"/>
                <w:szCs w:val="24"/>
              </w:rPr>
              <w:t xml:space="preserve">The broken </w:t>
            </w:r>
            <w:r w:rsidR="00301AE2" w:rsidRPr="006103D4">
              <w:rPr>
                <w:rFonts w:ascii="Times New Roman" w:eastAsia="Times New Roman" w:hAnsi="Times New Roman" w:cs="Times New Roman"/>
                <w:b/>
                <w:sz w:val="24"/>
                <w:szCs w:val="24"/>
              </w:rPr>
              <w:t xml:space="preserve">Arabic </w:t>
            </w:r>
            <w:r w:rsidRPr="006103D4">
              <w:rPr>
                <w:rFonts w:ascii="Times New Roman" w:eastAsia="Times New Roman" w:hAnsi="Times New Roman" w:cs="Times New Roman"/>
                <w:b/>
                <w:sz w:val="24"/>
                <w:szCs w:val="24"/>
              </w:rPr>
              <w:t>plural.</w:t>
            </w:r>
            <w:r w:rsidRPr="006103D4">
              <w:rPr>
                <w:rFonts w:ascii="Times New Roman" w:eastAsia="Times New Roman" w:hAnsi="Times New Roman" w:cs="Times New Roman"/>
                <w:b/>
                <w:bCs/>
                <w:sz w:val="24"/>
                <w:szCs w:val="24"/>
              </w:rPr>
              <w:t xml:space="preserve"> </w:t>
            </w:r>
            <w:proofErr w:type="spellStart"/>
            <w:r w:rsidR="00301AE2">
              <w:rPr>
                <w:rFonts w:ascii="Times New Roman" w:eastAsia="Times New Roman" w:hAnsi="Times New Roman" w:cs="Times New Roman"/>
                <w:b/>
                <w:bCs/>
                <w:sz w:val="24"/>
                <w:szCs w:val="24"/>
              </w:rPr>
              <w:t>Noghteh</w:t>
            </w:r>
            <w:proofErr w:type="spellEnd"/>
            <w:r w:rsidR="00301AE2">
              <w:rPr>
                <w:rFonts w:ascii="Times New Roman" w:eastAsia="Times New Roman" w:hAnsi="Times New Roman" w:cs="Times New Roman"/>
                <w:b/>
                <w:bCs/>
                <w:sz w:val="24"/>
                <w:szCs w:val="24"/>
              </w:rPr>
              <w:t xml:space="preserve">/ </w:t>
            </w:r>
            <w:proofErr w:type="spellStart"/>
            <w:r w:rsidR="00301AE2">
              <w:rPr>
                <w:rFonts w:ascii="Times New Roman" w:eastAsia="Times New Roman" w:hAnsi="Times New Roman" w:cs="Times New Roman"/>
                <w:b/>
                <w:bCs/>
                <w:sz w:val="24"/>
                <w:szCs w:val="24"/>
              </w:rPr>
              <w:t>Noghât</w:t>
            </w:r>
            <w:proofErr w:type="spellEnd"/>
            <w:r w:rsidRPr="006679F7">
              <w:rPr>
                <w:rFonts w:ascii="Times New Roman" w:eastAsia="Times New Roman" w:hAnsi="Times New Roman" w:cs="Times New Roman"/>
                <w:b/>
                <w:bCs/>
                <w:sz w:val="24"/>
                <w:szCs w:val="24"/>
              </w:rPr>
              <w:t xml:space="preserve">  </w:t>
            </w:r>
          </w:p>
        </w:tc>
        <w:tc>
          <w:tcPr>
            <w:tcW w:w="3192" w:type="dxa"/>
          </w:tcPr>
          <w:p w14:paraId="76612FA3" w14:textId="0B42F30B" w:rsidR="00F60708" w:rsidRDefault="00654955" w:rsidP="00B240F1">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W 21</w:t>
            </w:r>
          </w:p>
          <w:p w14:paraId="572D5607" w14:textId="77777777" w:rsidR="006103D4" w:rsidRPr="006103D4" w:rsidRDefault="006103D4" w:rsidP="006103D4">
            <w:pPr>
              <w:tabs>
                <w:tab w:val="left" w:pos="2055"/>
              </w:tabs>
              <w:rPr>
                <w:rFonts w:ascii="Times New Roman" w:eastAsia="Times New Roman" w:hAnsi="Times New Roman" w:cs="Times New Roman"/>
                <w:b/>
                <w:sz w:val="24"/>
                <w:szCs w:val="24"/>
              </w:rPr>
            </w:pPr>
            <w:r w:rsidRPr="006103D4">
              <w:rPr>
                <w:rFonts w:ascii="Times New Roman" w:eastAsia="Times New Roman" w:hAnsi="Times New Roman" w:cs="Times New Roman"/>
                <w:b/>
                <w:sz w:val="24"/>
                <w:szCs w:val="24"/>
              </w:rPr>
              <w:t>A villa for sale:</w:t>
            </w:r>
          </w:p>
          <w:p w14:paraId="4E4E13C4" w14:textId="014A1C25" w:rsidR="00301AE2" w:rsidRPr="00670B38" w:rsidRDefault="006103D4" w:rsidP="006103D4">
            <w:pPr>
              <w:tabs>
                <w:tab w:val="left" w:pos="2055"/>
              </w:tabs>
              <w:rPr>
                <w:rFonts w:ascii="Times New Roman" w:eastAsia="Times New Roman" w:hAnsi="Times New Roman" w:cs="Times New Roman"/>
                <w:sz w:val="24"/>
                <w:szCs w:val="24"/>
              </w:rPr>
            </w:pPr>
            <w:r w:rsidRPr="006103D4">
              <w:rPr>
                <w:rFonts w:ascii="Times New Roman" w:eastAsia="Times New Roman" w:hAnsi="Times New Roman" w:cs="Times New Roman"/>
                <w:b/>
                <w:sz w:val="24"/>
                <w:szCs w:val="24"/>
              </w:rPr>
              <w:t>Renting an apartment p.136-137</w:t>
            </w:r>
          </w:p>
        </w:tc>
        <w:tc>
          <w:tcPr>
            <w:tcW w:w="3192" w:type="dxa"/>
          </w:tcPr>
          <w:p w14:paraId="4A1DAC72" w14:textId="252C54FB" w:rsidR="00F60708" w:rsidRPr="006679F7" w:rsidRDefault="00654955" w:rsidP="00B240F1">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   23</w:t>
            </w:r>
            <w:r w:rsidR="00F60708" w:rsidRPr="006679F7">
              <w:rPr>
                <w:rFonts w:ascii="Times New Roman" w:eastAsia="Times New Roman" w:hAnsi="Times New Roman" w:cs="Times New Roman"/>
                <w:b/>
                <w:bCs/>
                <w:sz w:val="24"/>
                <w:szCs w:val="24"/>
              </w:rPr>
              <w:t xml:space="preserve">   </w:t>
            </w:r>
          </w:p>
          <w:p w14:paraId="55E2703D" w14:textId="77777777" w:rsidR="006F1789" w:rsidRDefault="006F1789" w:rsidP="006F1789">
            <w:pPr>
              <w:rPr>
                <w:rFonts w:ascii="Times New Roman" w:eastAsia="Times New Roman" w:hAnsi="Times New Roman" w:cs="Times New Roman"/>
                <w:sz w:val="24"/>
                <w:szCs w:val="24"/>
              </w:rPr>
            </w:pPr>
          </w:p>
          <w:p w14:paraId="618EBD6B" w14:textId="6AF8BD35" w:rsidR="00F60708" w:rsidRPr="00897FAB" w:rsidRDefault="006F1789" w:rsidP="006F178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897FAB">
              <w:rPr>
                <w:rFonts w:ascii="Times New Roman" w:eastAsia="Times New Roman" w:hAnsi="Times New Roman" w:cs="Times New Roman"/>
                <w:b/>
                <w:sz w:val="24"/>
                <w:szCs w:val="24"/>
              </w:rPr>
              <w:t>Movie</w:t>
            </w:r>
          </w:p>
        </w:tc>
      </w:tr>
    </w:tbl>
    <w:p w14:paraId="40A47F0D" w14:textId="77777777" w:rsidR="00F60708" w:rsidRPr="006679F7" w:rsidRDefault="00F60708" w:rsidP="00F60708">
      <w:pPr>
        <w:tabs>
          <w:tab w:val="left" w:pos="2055"/>
        </w:tabs>
        <w:spacing w:after="0" w:line="240" w:lineRule="auto"/>
        <w:rPr>
          <w:rFonts w:ascii="Times New Roman" w:eastAsia="Times New Roman" w:hAnsi="Times New Roman" w:cs="Times New Roman"/>
          <w:iCs/>
          <w:sz w:val="24"/>
          <w:szCs w:val="24"/>
        </w:rPr>
      </w:pPr>
      <w:r w:rsidRPr="006679F7">
        <w:rPr>
          <w:rFonts w:ascii="Times New Roman" w:eastAsia="Times New Roman" w:hAnsi="Times New Roman" w:cs="Times New Roman"/>
          <w:b/>
          <w:bCs/>
          <w:i/>
          <w:sz w:val="24"/>
          <w:szCs w:val="24"/>
        </w:rPr>
        <w:t xml:space="preserve">                                                                                                                     </w:t>
      </w:r>
    </w:p>
    <w:tbl>
      <w:tblPr>
        <w:tblStyle w:val="TableGrid"/>
        <w:tblW w:w="9092" w:type="dxa"/>
        <w:tblLook w:val="04A0" w:firstRow="1" w:lastRow="0" w:firstColumn="1" w:lastColumn="0" w:noHBand="0" w:noVBand="1"/>
      </w:tblPr>
      <w:tblGrid>
        <w:gridCol w:w="3196"/>
        <w:gridCol w:w="2945"/>
        <w:gridCol w:w="2951"/>
      </w:tblGrid>
      <w:tr w:rsidR="00F60708" w:rsidRPr="006679F7" w14:paraId="690923B9" w14:textId="77777777" w:rsidTr="00670B38">
        <w:tc>
          <w:tcPr>
            <w:tcW w:w="3196" w:type="dxa"/>
          </w:tcPr>
          <w:p w14:paraId="42832484" w14:textId="77777777" w:rsidR="006103D4" w:rsidRDefault="00755F8C" w:rsidP="006103D4">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M</w:t>
            </w:r>
            <w:r w:rsidR="00F60708" w:rsidRPr="006679F7">
              <w:rPr>
                <w:rFonts w:ascii="Times New Roman" w:eastAsia="Times New Roman" w:hAnsi="Times New Roman" w:cs="Times New Roman"/>
                <w:b/>
                <w:bCs/>
                <w:iCs/>
                <w:sz w:val="24"/>
                <w:szCs w:val="24"/>
              </w:rPr>
              <w:t xml:space="preserve"> 2</w:t>
            </w:r>
            <w:r>
              <w:rPr>
                <w:rFonts w:ascii="Times New Roman" w:eastAsia="Times New Roman" w:hAnsi="Times New Roman" w:cs="Times New Roman"/>
                <w:b/>
                <w:bCs/>
                <w:iCs/>
                <w:sz w:val="24"/>
                <w:szCs w:val="24"/>
              </w:rPr>
              <w:t>6</w:t>
            </w:r>
            <w:r w:rsidR="00F60708" w:rsidRPr="006679F7">
              <w:rPr>
                <w:rFonts w:ascii="Times New Roman" w:eastAsia="Times New Roman" w:hAnsi="Times New Roman" w:cs="Times New Roman"/>
                <w:b/>
                <w:bCs/>
                <w:iCs/>
                <w:sz w:val="24"/>
                <w:szCs w:val="24"/>
              </w:rPr>
              <w:t xml:space="preserve">  </w:t>
            </w:r>
          </w:p>
          <w:p w14:paraId="27B3BF63" w14:textId="77777777" w:rsidR="006103D4" w:rsidRPr="004510E0" w:rsidRDefault="006103D4" w:rsidP="006103D4">
            <w:pPr>
              <w:tabs>
                <w:tab w:val="left" w:pos="2055"/>
              </w:tabs>
              <w:rPr>
                <w:rFonts w:ascii="Times New Roman" w:eastAsia="Times New Roman" w:hAnsi="Times New Roman" w:cs="Times New Roman"/>
                <w:b/>
                <w:sz w:val="24"/>
                <w:szCs w:val="24"/>
              </w:rPr>
            </w:pPr>
            <w:r w:rsidRPr="004510E0">
              <w:rPr>
                <w:rFonts w:ascii="Times New Roman" w:eastAsia="Times New Roman" w:hAnsi="Times New Roman" w:cs="Times New Roman"/>
                <w:b/>
                <w:sz w:val="24"/>
                <w:szCs w:val="24"/>
              </w:rPr>
              <w:t xml:space="preserve">Looking for a rental flat. P.130-132 </w:t>
            </w:r>
          </w:p>
          <w:p w14:paraId="669C3052" w14:textId="71721957" w:rsidR="00301AE2" w:rsidRPr="006103D4" w:rsidRDefault="006103D4" w:rsidP="006103D4">
            <w:pPr>
              <w:tabs>
                <w:tab w:val="left" w:pos="2055"/>
              </w:tabs>
              <w:rPr>
                <w:rFonts w:ascii="Times New Roman" w:eastAsia="Times New Roman" w:hAnsi="Times New Roman" w:cs="Times New Roman"/>
                <w:b/>
                <w:bCs/>
                <w:iCs/>
                <w:sz w:val="24"/>
                <w:szCs w:val="24"/>
              </w:rPr>
            </w:pPr>
            <w:r w:rsidRPr="004510E0">
              <w:rPr>
                <w:rFonts w:ascii="Times New Roman" w:eastAsia="Times New Roman" w:hAnsi="Times New Roman" w:cs="Times New Roman"/>
                <w:b/>
                <w:sz w:val="24"/>
                <w:szCs w:val="24"/>
              </w:rPr>
              <w:t>+ extra vocab. on housing</w:t>
            </w:r>
          </w:p>
        </w:tc>
        <w:tc>
          <w:tcPr>
            <w:tcW w:w="2945" w:type="dxa"/>
          </w:tcPr>
          <w:p w14:paraId="248FACA6" w14:textId="77777777" w:rsidR="006103D4" w:rsidRDefault="00654955" w:rsidP="00301AE2">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W 28</w:t>
            </w:r>
            <w:r w:rsidR="00F60708" w:rsidRPr="006679F7">
              <w:rPr>
                <w:rFonts w:ascii="Times New Roman" w:eastAsia="Times New Roman" w:hAnsi="Times New Roman" w:cs="Times New Roman"/>
                <w:b/>
                <w:bCs/>
                <w:iCs/>
                <w:sz w:val="24"/>
                <w:szCs w:val="24"/>
              </w:rPr>
              <w:t xml:space="preserve"> </w:t>
            </w:r>
          </w:p>
          <w:p w14:paraId="62D187E3" w14:textId="41579AEC" w:rsidR="004510E0" w:rsidRPr="00301AE2" w:rsidRDefault="00301AE2" w:rsidP="00897FAB">
            <w:pPr>
              <w:tabs>
                <w:tab w:val="left" w:pos="2055"/>
              </w:tabs>
              <w:rPr>
                <w:rFonts w:ascii="Times New Roman" w:eastAsia="Times New Roman" w:hAnsi="Times New Roman" w:cs="Times New Roman"/>
                <w:b/>
                <w:bCs/>
                <w:iCs/>
                <w:sz w:val="24"/>
                <w:szCs w:val="24"/>
              </w:rPr>
            </w:pPr>
            <w:proofErr w:type="spellStart"/>
            <w:r>
              <w:rPr>
                <w:rFonts w:ascii="Times New Roman" w:eastAsia="Times New Roman" w:hAnsi="Times New Roman" w:cs="Times New Roman"/>
                <w:b/>
                <w:sz w:val="24"/>
                <w:szCs w:val="24"/>
              </w:rPr>
              <w:t>Kharid</w:t>
            </w:r>
            <w:proofErr w:type="spellEnd"/>
            <w:r>
              <w:rPr>
                <w:rFonts w:ascii="Times New Roman" w:eastAsia="Times New Roman" w:hAnsi="Times New Roman" w:cs="Times New Roman"/>
                <w:b/>
                <w:sz w:val="24"/>
                <w:szCs w:val="24"/>
              </w:rPr>
              <w:t>;</w:t>
            </w:r>
            <w:r w:rsidR="004510E0">
              <w:rPr>
                <w:rFonts w:ascii="Times New Roman" w:eastAsia="Times New Roman" w:hAnsi="Times New Roman" w:cs="Times New Roman"/>
                <w:b/>
                <w:sz w:val="24"/>
                <w:szCs w:val="24"/>
              </w:rPr>
              <w:t xml:space="preserve"> </w:t>
            </w:r>
            <w:r w:rsidRPr="004510E0">
              <w:rPr>
                <w:rFonts w:ascii="Times New Roman" w:eastAsia="Times New Roman" w:hAnsi="Times New Roman" w:cs="Times New Roman"/>
                <w:b/>
                <w:sz w:val="24"/>
                <w:szCs w:val="24"/>
              </w:rPr>
              <w:t>A visit to a clothing store</w:t>
            </w:r>
            <w:r>
              <w:rPr>
                <w:rFonts w:ascii="Times New Roman" w:eastAsia="Times New Roman" w:hAnsi="Times New Roman" w:cs="Times New Roman"/>
                <w:sz w:val="24"/>
                <w:szCs w:val="24"/>
              </w:rPr>
              <w:t>;</w:t>
            </w:r>
            <w:r w:rsidR="006103D4">
              <w:rPr>
                <w:rFonts w:ascii="Times New Roman" w:eastAsia="Times New Roman" w:hAnsi="Times New Roman" w:cs="Times New Roman"/>
                <w:b/>
                <w:bCs/>
                <w:iCs/>
                <w:sz w:val="24"/>
                <w:szCs w:val="24"/>
              </w:rPr>
              <w:t xml:space="preserve"> </w:t>
            </w:r>
            <w:r>
              <w:rPr>
                <w:rFonts w:ascii="Times New Roman" w:eastAsia="Times New Roman" w:hAnsi="Times New Roman" w:cs="Times New Roman"/>
                <w:b/>
                <w:bCs/>
                <w:iCs/>
                <w:sz w:val="24"/>
                <w:szCs w:val="24"/>
              </w:rPr>
              <w:t>Dialog p. 151-152</w:t>
            </w:r>
            <w:r w:rsidR="004510E0">
              <w:rPr>
                <w:rFonts w:ascii="Times New Roman" w:eastAsia="Times New Roman" w:hAnsi="Times New Roman" w:cs="Times New Roman"/>
                <w:b/>
                <w:bCs/>
                <w:iCs/>
                <w:sz w:val="24"/>
                <w:szCs w:val="24"/>
              </w:rPr>
              <w:t xml:space="preserve"> </w:t>
            </w:r>
          </w:p>
        </w:tc>
        <w:tc>
          <w:tcPr>
            <w:tcW w:w="2951" w:type="dxa"/>
          </w:tcPr>
          <w:p w14:paraId="1B56EBA1" w14:textId="6F6D1C6C" w:rsidR="00301AE2" w:rsidRPr="006679F7" w:rsidRDefault="00654955" w:rsidP="00301AE2">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March 2</w:t>
            </w:r>
            <w:r w:rsidR="00F60708" w:rsidRPr="006679F7">
              <w:rPr>
                <w:rFonts w:ascii="Times New Roman" w:eastAsia="Times New Roman" w:hAnsi="Times New Roman" w:cs="Times New Roman"/>
                <w:b/>
                <w:bCs/>
                <w:iCs/>
                <w:sz w:val="24"/>
                <w:szCs w:val="24"/>
              </w:rPr>
              <w:t xml:space="preserve"> </w:t>
            </w:r>
            <w:r w:rsidR="00F60708" w:rsidRPr="006679F7">
              <w:rPr>
                <w:rFonts w:ascii="Times New Roman" w:eastAsia="Times New Roman" w:hAnsi="Times New Roman" w:cs="Times New Roman"/>
                <w:b/>
                <w:sz w:val="24"/>
                <w:szCs w:val="24"/>
              </w:rPr>
              <w:t xml:space="preserve">  </w:t>
            </w:r>
          </w:p>
          <w:p w14:paraId="709A42FF" w14:textId="5986EAA8" w:rsidR="00301AE2" w:rsidRPr="006679F7" w:rsidRDefault="00897FAB" w:rsidP="00015309">
            <w:pPr>
              <w:tabs>
                <w:tab w:val="left" w:pos="2055"/>
              </w:tabs>
              <w:rPr>
                <w:rFonts w:ascii="Times New Roman" w:eastAsia="Times New Roman" w:hAnsi="Times New Roman" w:cs="Times New Roman"/>
                <w:b/>
                <w:bCs/>
                <w:iCs/>
                <w:sz w:val="24"/>
                <w:szCs w:val="24"/>
              </w:rPr>
            </w:pPr>
            <w:proofErr w:type="spellStart"/>
            <w:r>
              <w:rPr>
                <w:rFonts w:ascii="Times New Roman" w:eastAsia="Times New Roman" w:hAnsi="Times New Roman" w:cs="Times New Roman"/>
                <w:b/>
                <w:sz w:val="24"/>
                <w:szCs w:val="24"/>
              </w:rPr>
              <w:t>Kharid</w:t>
            </w:r>
            <w:proofErr w:type="spellEnd"/>
            <w:r>
              <w:rPr>
                <w:rFonts w:ascii="Times New Roman" w:eastAsia="Times New Roman" w:hAnsi="Times New Roman" w:cs="Times New Roman"/>
                <w:b/>
                <w:sz w:val="24"/>
                <w:szCs w:val="24"/>
              </w:rPr>
              <w:t xml:space="preserve">: the store etiquette. </w:t>
            </w:r>
            <w:r>
              <w:rPr>
                <w:rFonts w:ascii="Times New Roman" w:eastAsia="Times New Roman" w:hAnsi="Times New Roman" w:cs="Times New Roman"/>
                <w:b/>
                <w:bCs/>
                <w:iCs/>
                <w:sz w:val="24"/>
                <w:szCs w:val="24"/>
              </w:rPr>
              <w:t>Discussing the pri</w:t>
            </w:r>
            <w:r w:rsidR="00015309">
              <w:rPr>
                <w:rFonts w:ascii="Times New Roman" w:eastAsia="Times New Roman" w:hAnsi="Times New Roman" w:cs="Times New Roman"/>
                <w:b/>
                <w:bCs/>
                <w:iCs/>
                <w:sz w:val="24"/>
                <w:szCs w:val="24"/>
              </w:rPr>
              <w:t xml:space="preserve">ce / How to haggle politely: </w:t>
            </w:r>
            <w:proofErr w:type="spellStart"/>
            <w:r w:rsidR="00015309">
              <w:rPr>
                <w:rFonts w:ascii="Times New Roman" w:eastAsia="Times New Roman" w:hAnsi="Times New Roman" w:cs="Times New Roman"/>
                <w:b/>
                <w:bCs/>
                <w:iCs/>
                <w:sz w:val="24"/>
                <w:szCs w:val="24"/>
              </w:rPr>
              <w:t>Taârof</w:t>
            </w:r>
            <w:proofErr w:type="spellEnd"/>
            <w:r w:rsidR="00015309">
              <w:rPr>
                <w:rFonts w:ascii="Times New Roman" w:eastAsia="Times New Roman" w:hAnsi="Times New Roman" w:cs="Times New Roman"/>
                <w:b/>
                <w:bCs/>
                <w:iCs/>
                <w:sz w:val="24"/>
                <w:szCs w:val="24"/>
              </w:rPr>
              <w:t xml:space="preserve"> </w:t>
            </w:r>
            <w:proofErr w:type="spellStart"/>
            <w:r w:rsidR="00015309">
              <w:rPr>
                <w:rFonts w:ascii="Times New Roman" w:eastAsia="Times New Roman" w:hAnsi="Times New Roman" w:cs="Times New Roman"/>
                <w:b/>
                <w:bCs/>
                <w:iCs/>
                <w:sz w:val="24"/>
                <w:szCs w:val="24"/>
              </w:rPr>
              <w:t>kardan</w:t>
            </w:r>
            <w:proofErr w:type="spellEnd"/>
            <w:r>
              <w:rPr>
                <w:rFonts w:ascii="Times New Roman" w:eastAsia="Times New Roman" w:hAnsi="Times New Roman" w:cs="Times New Roman"/>
                <w:b/>
                <w:bCs/>
                <w:iCs/>
                <w:sz w:val="24"/>
                <w:szCs w:val="24"/>
              </w:rPr>
              <w:t xml:space="preserve"> </w:t>
            </w:r>
          </w:p>
        </w:tc>
      </w:tr>
      <w:tr w:rsidR="00F60708" w:rsidRPr="006679F7" w14:paraId="07E3C724" w14:textId="77777777" w:rsidTr="00670B38">
        <w:tc>
          <w:tcPr>
            <w:tcW w:w="3196" w:type="dxa"/>
          </w:tcPr>
          <w:p w14:paraId="1EAC7069" w14:textId="592D6E3D" w:rsidR="00F60708" w:rsidRPr="006679F7" w:rsidRDefault="00755F8C"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March 5</w:t>
            </w:r>
            <w:r w:rsidR="00F60708" w:rsidRPr="006679F7">
              <w:rPr>
                <w:rFonts w:ascii="Times New Roman" w:eastAsia="Times New Roman" w:hAnsi="Times New Roman" w:cs="Times New Roman"/>
                <w:b/>
                <w:bCs/>
                <w:iCs/>
                <w:sz w:val="24"/>
                <w:szCs w:val="24"/>
              </w:rPr>
              <w:t xml:space="preserve"> </w:t>
            </w:r>
          </w:p>
          <w:p w14:paraId="2AC8BA9B" w14:textId="3A314E83" w:rsidR="004510E0" w:rsidRPr="004510E0" w:rsidRDefault="004510E0" w:rsidP="004510E0">
            <w:pPr>
              <w:tabs>
                <w:tab w:val="left" w:pos="2055"/>
              </w:tabs>
              <w:rPr>
                <w:rFonts w:ascii="Times New Roman" w:eastAsia="Times New Roman" w:hAnsi="Times New Roman" w:cs="Times New Roman"/>
                <w:b/>
                <w:sz w:val="24"/>
                <w:szCs w:val="24"/>
              </w:rPr>
            </w:pPr>
            <w:r w:rsidRPr="004510E0">
              <w:rPr>
                <w:rFonts w:ascii="Times New Roman" w:eastAsia="Times New Roman" w:hAnsi="Times New Roman" w:cs="Times New Roman"/>
                <w:b/>
                <w:iCs/>
                <w:sz w:val="24"/>
                <w:szCs w:val="24"/>
              </w:rPr>
              <w:t>The compound adjectives: Prefixes &amp; Suffixes: p.138-139</w:t>
            </w:r>
            <w:r w:rsidRPr="004510E0">
              <w:rPr>
                <w:rFonts w:ascii="Times New Roman" w:eastAsia="Times New Roman" w:hAnsi="Times New Roman" w:cs="Times New Roman"/>
                <w:b/>
                <w:sz w:val="24"/>
                <w:szCs w:val="24"/>
              </w:rPr>
              <w:t xml:space="preserve"> </w:t>
            </w:r>
          </w:p>
          <w:p w14:paraId="75EB2235" w14:textId="76F8124B" w:rsidR="004510E0" w:rsidRPr="006679F7" w:rsidRDefault="004510E0" w:rsidP="00B240F1">
            <w:pPr>
              <w:tabs>
                <w:tab w:val="left" w:pos="2055"/>
              </w:tabs>
              <w:rPr>
                <w:rFonts w:ascii="Times New Roman" w:eastAsia="Times New Roman" w:hAnsi="Times New Roman" w:cs="Times New Roman"/>
                <w:b/>
                <w:bCs/>
                <w:iCs/>
                <w:sz w:val="24"/>
                <w:szCs w:val="24"/>
              </w:rPr>
            </w:pPr>
          </w:p>
        </w:tc>
        <w:tc>
          <w:tcPr>
            <w:tcW w:w="2945" w:type="dxa"/>
          </w:tcPr>
          <w:p w14:paraId="6294FB5B" w14:textId="3641D4B9" w:rsidR="002611CD" w:rsidRDefault="005A152E"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W </w:t>
            </w:r>
            <w:r w:rsidR="002611CD">
              <w:rPr>
                <w:rFonts w:ascii="Times New Roman" w:eastAsia="Times New Roman" w:hAnsi="Times New Roman" w:cs="Times New Roman"/>
                <w:b/>
                <w:bCs/>
                <w:iCs/>
                <w:sz w:val="24"/>
                <w:szCs w:val="24"/>
              </w:rPr>
              <w:t>7</w:t>
            </w:r>
          </w:p>
          <w:p w14:paraId="02D9EE56" w14:textId="3305BC00" w:rsidR="00F60708" w:rsidRPr="006679F7" w:rsidRDefault="00897FAB" w:rsidP="006103D4">
            <w:pPr>
              <w:tabs>
                <w:tab w:val="left" w:pos="2055"/>
              </w:tabs>
              <w:rPr>
                <w:rFonts w:ascii="Times New Roman" w:eastAsia="Times New Roman" w:hAnsi="Times New Roman" w:cs="Times New Roman"/>
                <w:sz w:val="24"/>
                <w:szCs w:val="24"/>
              </w:rPr>
            </w:pPr>
            <w:proofErr w:type="spellStart"/>
            <w:r>
              <w:rPr>
                <w:rFonts w:ascii="Times New Roman" w:eastAsia="Times New Roman" w:hAnsi="Times New Roman" w:cs="Times New Roman"/>
                <w:b/>
                <w:bCs/>
                <w:iCs/>
                <w:sz w:val="24"/>
                <w:szCs w:val="24"/>
              </w:rPr>
              <w:t>Kharid</w:t>
            </w:r>
            <w:proofErr w:type="spellEnd"/>
            <w:r>
              <w:rPr>
                <w:rFonts w:ascii="Times New Roman" w:eastAsia="Times New Roman" w:hAnsi="Times New Roman" w:cs="Times New Roman"/>
                <w:b/>
                <w:bCs/>
                <w:iCs/>
                <w:sz w:val="24"/>
                <w:szCs w:val="24"/>
              </w:rPr>
              <w:t>: In a corner shop p 156-157 /Shopping for fruit and vegetables + Money</w:t>
            </w:r>
          </w:p>
        </w:tc>
        <w:tc>
          <w:tcPr>
            <w:tcW w:w="2951" w:type="dxa"/>
          </w:tcPr>
          <w:p w14:paraId="471C5719" w14:textId="77777777" w:rsidR="00577842" w:rsidRDefault="005A152E"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F 9</w:t>
            </w:r>
            <w:r w:rsidR="00F60708" w:rsidRPr="006679F7">
              <w:rPr>
                <w:rFonts w:ascii="Times New Roman" w:eastAsia="Times New Roman" w:hAnsi="Times New Roman" w:cs="Times New Roman"/>
                <w:b/>
                <w:bCs/>
                <w:iCs/>
                <w:sz w:val="24"/>
                <w:szCs w:val="24"/>
              </w:rPr>
              <w:t xml:space="preserve"> </w:t>
            </w:r>
            <w:r w:rsidR="00577842">
              <w:rPr>
                <w:rFonts w:ascii="Times New Roman" w:eastAsia="Times New Roman" w:hAnsi="Times New Roman" w:cs="Times New Roman"/>
                <w:b/>
                <w:bCs/>
                <w:iCs/>
                <w:sz w:val="24"/>
                <w:szCs w:val="24"/>
              </w:rPr>
              <w:t xml:space="preserve"> </w:t>
            </w:r>
          </w:p>
          <w:p w14:paraId="0B66621E" w14:textId="77777777" w:rsidR="00670B38" w:rsidRPr="006679F7" w:rsidRDefault="00670B38" w:rsidP="00670B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Persian </w:t>
            </w:r>
            <w:r w:rsidRPr="006679F7">
              <w:rPr>
                <w:rFonts w:ascii="Times New Roman" w:eastAsia="Times New Roman" w:hAnsi="Times New Roman" w:cs="Times New Roman"/>
                <w:b/>
                <w:sz w:val="24"/>
                <w:szCs w:val="24"/>
              </w:rPr>
              <w:t>Calligraphy</w:t>
            </w:r>
          </w:p>
          <w:p w14:paraId="71CED13E" w14:textId="77777777" w:rsidR="00670B38" w:rsidRDefault="00670B38" w:rsidP="00670B38">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       Workshop</w:t>
            </w:r>
          </w:p>
          <w:p w14:paraId="5287F2D1" w14:textId="263E2824" w:rsidR="008B4BCE" w:rsidRDefault="00670B38" w:rsidP="00670B38">
            <w:pPr>
              <w:rPr>
                <w:rFonts w:ascii="Times New Roman" w:eastAsia="Times New Roman" w:hAnsi="Times New Roman" w:cs="Times New Roman"/>
                <w:sz w:val="24"/>
                <w:szCs w:val="24"/>
              </w:rPr>
            </w:pPr>
            <w:r>
              <w:rPr>
                <w:rFonts w:ascii="Times New Roman" w:eastAsia="Times New Roman" w:hAnsi="Times New Roman" w:cs="Times New Roman"/>
                <w:b/>
                <w:bCs/>
                <w:iCs/>
                <w:sz w:val="24"/>
                <w:szCs w:val="24"/>
              </w:rPr>
              <w:t xml:space="preserve">    From 1:00 to 4:00</w:t>
            </w:r>
          </w:p>
          <w:p w14:paraId="17CBFE34" w14:textId="68657686" w:rsidR="00F60708" w:rsidRPr="006679F7" w:rsidRDefault="00F60708" w:rsidP="006F1789">
            <w:pPr>
              <w:rPr>
                <w:rFonts w:ascii="Times New Roman" w:eastAsia="Times New Roman" w:hAnsi="Times New Roman" w:cs="Times New Roman"/>
                <w:sz w:val="24"/>
                <w:szCs w:val="24"/>
              </w:rPr>
            </w:pPr>
            <w:r w:rsidRPr="006679F7">
              <w:rPr>
                <w:rFonts w:ascii="Times New Roman" w:eastAsia="Times New Roman" w:hAnsi="Times New Roman" w:cs="Times New Roman"/>
                <w:sz w:val="24"/>
                <w:szCs w:val="24"/>
              </w:rPr>
              <w:t xml:space="preserve"> </w:t>
            </w:r>
          </w:p>
        </w:tc>
      </w:tr>
      <w:tr w:rsidR="00F60708" w:rsidRPr="006679F7" w14:paraId="3B25A814" w14:textId="77777777" w:rsidTr="00670B38">
        <w:trPr>
          <w:trHeight w:val="2933"/>
        </w:trPr>
        <w:tc>
          <w:tcPr>
            <w:tcW w:w="3196" w:type="dxa"/>
          </w:tcPr>
          <w:p w14:paraId="485B7709" w14:textId="447B0D39" w:rsidR="00F60708" w:rsidRPr="006679F7" w:rsidRDefault="00755F8C"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M 12</w:t>
            </w:r>
          </w:p>
          <w:p w14:paraId="153B7FAC" w14:textId="77777777" w:rsidR="004510E0" w:rsidRPr="006679F7" w:rsidRDefault="00F60708" w:rsidP="004510E0">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iCs/>
                <w:sz w:val="24"/>
                <w:szCs w:val="24"/>
              </w:rPr>
              <w:t xml:space="preserve"> </w:t>
            </w:r>
            <w:r w:rsidR="004510E0" w:rsidRPr="006679F7">
              <w:rPr>
                <w:rFonts w:ascii="Times New Roman" w:eastAsia="Times New Roman" w:hAnsi="Times New Roman" w:cs="Times New Roman"/>
                <w:b/>
                <w:bCs/>
                <w:iCs/>
                <w:sz w:val="24"/>
                <w:szCs w:val="24"/>
              </w:rPr>
              <w:t>Lesson 16:</w:t>
            </w:r>
          </w:p>
          <w:p w14:paraId="269DA787" w14:textId="77777777" w:rsidR="004510E0" w:rsidRDefault="004510E0" w:rsidP="004510E0">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Celebrating Nowruz: p. 196- 200</w:t>
            </w:r>
          </w:p>
          <w:p w14:paraId="786ACC96" w14:textId="7A73C678" w:rsidR="00090CAE" w:rsidRPr="006679F7" w:rsidRDefault="00090CAE" w:rsidP="006F1789">
            <w:pPr>
              <w:tabs>
                <w:tab w:val="left" w:pos="2055"/>
              </w:tabs>
              <w:rPr>
                <w:rFonts w:ascii="Times New Roman" w:eastAsia="Times New Roman" w:hAnsi="Times New Roman" w:cs="Times New Roman"/>
                <w:b/>
                <w:bCs/>
                <w:iCs/>
                <w:sz w:val="24"/>
                <w:szCs w:val="24"/>
              </w:rPr>
            </w:pPr>
          </w:p>
          <w:p w14:paraId="1C3BEB3A" w14:textId="1BDD9091" w:rsidR="00F60708" w:rsidRPr="00090CAE" w:rsidRDefault="00F60708" w:rsidP="00090CAE">
            <w:pPr>
              <w:tabs>
                <w:tab w:val="left" w:pos="2055"/>
              </w:tabs>
              <w:rPr>
                <w:rFonts w:ascii="Times New Roman" w:eastAsia="Times New Roman" w:hAnsi="Times New Roman" w:cs="Times New Roman"/>
                <w:iCs/>
                <w:sz w:val="24"/>
                <w:szCs w:val="24"/>
              </w:rPr>
            </w:pPr>
          </w:p>
        </w:tc>
        <w:tc>
          <w:tcPr>
            <w:tcW w:w="2945" w:type="dxa"/>
          </w:tcPr>
          <w:p w14:paraId="22072AF0" w14:textId="77777777" w:rsidR="00670B38" w:rsidRDefault="005A152E" w:rsidP="00670B38">
            <w:pPr>
              <w:tabs>
                <w:tab w:val="left" w:pos="2055"/>
              </w:tabs>
              <w:rPr>
                <w:rFonts w:ascii="Times New Roman" w:eastAsia="Times New Roman" w:hAnsi="Times New Roman" w:cs="Times New Roman"/>
                <w:sz w:val="24"/>
                <w:szCs w:val="24"/>
              </w:rPr>
            </w:pPr>
            <w:r>
              <w:rPr>
                <w:rFonts w:ascii="Times New Roman" w:eastAsia="Times New Roman" w:hAnsi="Times New Roman" w:cs="Times New Roman"/>
                <w:b/>
                <w:bCs/>
                <w:iCs/>
                <w:sz w:val="24"/>
                <w:szCs w:val="24"/>
              </w:rPr>
              <w:t>W 14</w:t>
            </w:r>
            <w:r w:rsidR="00670B38" w:rsidRPr="006679F7">
              <w:rPr>
                <w:rFonts w:ascii="Times New Roman" w:eastAsia="Times New Roman" w:hAnsi="Times New Roman" w:cs="Times New Roman"/>
                <w:sz w:val="24"/>
                <w:szCs w:val="24"/>
              </w:rPr>
              <w:t xml:space="preserve"> </w:t>
            </w:r>
          </w:p>
          <w:p w14:paraId="7DFE0617" w14:textId="77777777" w:rsidR="00DE04E9" w:rsidRDefault="004510E0" w:rsidP="00B240F1">
            <w:pPr>
              <w:rPr>
                <w:rFonts w:ascii="Times New Roman" w:eastAsia="Times New Roman" w:hAnsi="Times New Roman" w:cs="Times New Roman"/>
                <w:b/>
                <w:sz w:val="24"/>
                <w:szCs w:val="24"/>
              </w:rPr>
            </w:pPr>
            <w:proofErr w:type="spellStart"/>
            <w:r w:rsidRPr="004510E0">
              <w:rPr>
                <w:rFonts w:ascii="Times New Roman" w:eastAsia="Times New Roman" w:hAnsi="Times New Roman" w:cs="Times New Roman"/>
                <w:b/>
                <w:sz w:val="24"/>
                <w:szCs w:val="24"/>
              </w:rPr>
              <w:t>Docu</w:t>
            </w:r>
            <w:proofErr w:type="spellEnd"/>
            <w:r w:rsidRPr="004510E0">
              <w:rPr>
                <w:rFonts w:ascii="Times New Roman" w:eastAsia="Times New Roman" w:hAnsi="Times New Roman" w:cs="Times New Roman"/>
                <w:b/>
                <w:sz w:val="24"/>
                <w:szCs w:val="24"/>
              </w:rPr>
              <w:t xml:space="preserve"> on Nowruz: </w:t>
            </w:r>
          </w:p>
          <w:p w14:paraId="0324FC9A" w14:textId="4F047D6D" w:rsidR="00F60708" w:rsidRPr="00670B38" w:rsidRDefault="00DE04E9" w:rsidP="00B240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sidR="004510E0" w:rsidRPr="004510E0">
              <w:rPr>
                <w:rFonts w:ascii="Times New Roman" w:eastAsia="Times New Roman" w:hAnsi="Times New Roman" w:cs="Times New Roman"/>
                <w:b/>
                <w:sz w:val="24"/>
                <w:szCs w:val="24"/>
              </w:rPr>
              <w:t>he Persian New Year celebrated in Iran, Azerbaijan and Central Asia</w:t>
            </w:r>
          </w:p>
        </w:tc>
        <w:tc>
          <w:tcPr>
            <w:tcW w:w="2951" w:type="dxa"/>
          </w:tcPr>
          <w:p w14:paraId="0ECACB4F" w14:textId="77777777" w:rsidR="004510E0" w:rsidRDefault="005A152E" w:rsidP="00670B38">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F 16</w:t>
            </w:r>
          </w:p>
          <w:p w14:paraId="002F3A0D" w14:textId="14E659BD" w:rsidR="00670B38" w:rsidRPr="006679F7" w:rsidRDefault="00670B38" w:rsidP="00670B38">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iCs/>
                <w:sz w:val="24"/>
                <w:szCs w:val="24"/>
              </w:rPr>
              <w:t>Presentation 2</w:t>
            </w:r>
            <w:r>
              <w:rPr>
                <w:rFonts w:ascii="Times New Roman" w:eastAsia="Times New Roman" w:hAnsi="Times New Roman" w:cs="Times New Roman"/>
                <w:b/>
                <w:bCs/>
                <w:iCs/>
                <w:sz w:val="24"/>
                <w:szCs w:val="24"/>
              </w:rPr>
              <w:t xml:space="preserve">: </w:t>
            </w:r>
          </w:p>
          <w:p w14:paraId="67B23845" w14:textId="1954AFA7" w:rsidR="00670B38" w:rsidRPr="00670B38" w:rsidRDefault="004510E0" w:rsidP="00B240F1">
            <w:pPr>
              <w:rPr>
                <w:rFonts w:ascii="Times New Roman" w:eastAsia="Times New Roman" w:hAnsi="Times New Roman" w:cs="Times New Roman"/>
                <w:sz w:val="24"/>
                <w:szCs w:val="24"/>
              </w:rPr>
            </w:pPr>
            <w:r>
              <w:rPr>
                <w:rFonts w:ascii="Times New Roman" w:eastAsia="Times New Roman" w:hAnsi="Times New Roman" w:cs="Times New Roman"/>
                <w:b/>
                <w:bCs/>
                <w:iCs/>
                <w:sz w:val="24"/>
                <w:szCs w:val="24"/>
              </w:rPr>
              <w:t>Being a tourist guide:  w</w:t>
            </w:r>
            <w:r w:rsidR="00670B38" w:rsidRPr="006679F7">
              <w:rPr>
                <w:rFonts w:ascii="Times New Roman" w:eastAsia="Times New Roman" w:hAnsi="Times New Roman" w:cs="Times New Roman"/>
                <w:b/>
                <w:bCs/>
                <w:iCs/>
                <w:sz w:val="24"/>
                <w:szCs w:val="24"/>
              </w:rPr>
              <w:t>ith a partner: Choose a province or city of Iran and take a group of tourists for a tour of the region/ city.</w:t>
            </w:r>
            <w:r w:rsidR="00670B38">
              <w:rPr>
                <w:rFonts w:ascii="Times New Roman" w:eastAsia="Times New Roman" w:hAnsi="Times New Roman" w:cs="Times New Roman"/>
                <w:sz w:val="24"/>
                <w:szCs w:val="24"/>
              </w:rPr>
              <w:t xml:space="preserve">  </w:t>
            </w:r>
          </w:p>
        </w:tc>
      </w:tr>
      <w:tr w:rsidR="00F60708" w:rsidRPr="006679F7" w14:paraId="42CFA69A" w14:textId="77777777" w:rsidTr="00670B38">
        <w:tc>
          <w:tcPr>
            <w:tcW w:w="3196" w:type="dxa"/>
          </w:tcPr>
          <w:p w14:paraId="2EADC828" w14:textId="42A5881B" w:rsidR="00F60708" w:rsidRDefault="00755F8C"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M 19</w:t>
            </w:r>
          </w:p>
          <w:p w14:paraId="52153044" w14:textId="77777777" w:rsidR="00090CAE" w:rsidRPr="006679F7" w:rsidRDefault="00090CAE" w:rsidP="00090CAE">
            <w:pPr>
              <w:tabs>
                <w:tab w:val="left" w:pos="2055"/>
              </w:tabs>
              <w:rPr>
                <w:rFonts w:ascii="Times New Roman" w:eastAsia="Times New Roman" w:hAnsi="Times New Roman" w:cs="Times New Roman"/>
                <w:iCs/>
                <w:sz w:val="24"/>
                <w:szCs w:val="24"/>
              </w:rPr>
            </w:pPr>
            <w:r w:rsidRPr="006679F7">
              <w:rPr>
                <w:rFonts w:ascii="Times New Roman" w:eastAsia="Times New Roman" w:hAnsi="Times New Roman" w:cs="Times New Roman"/>
                <w:b/>
                <w:bCs/>
                <w:iCs/>
                <w:sz w:val="24"/>
                <w:szCs w:val="24"/>
              </w:rPr>
              <w:t>Spring Break</w:t>
            </w:r>
          </w:p>
          <w:p w14:paraId="11E9748D" w14:textId="42BC9E88" w:rsidR="00090CAE" w:rsidRPr="002065C3" w:rsidRDefault="00090CAE" w:rsidP="00090CAE">
            <w:pPr>
              <w:tabs>
                <w:tab w:val="left" w:pos="2055"/>
              </w:tabs>
              <w:rPr>
                <w:rFonts w:ascii="Times New Roman" w:eastAsia="Times New Roman" w:hAnsi="Times New Roman" w:cs="Times New Roman"/>
                <w:b/>
                <w:iCs/>
                <w:sz w:val="24"/>
                <w:szCs w:val="24"/>
              </w:rPr>
            </w:pPr>
            <w:r w:rsidRPr="002065C3">
              <w:rPr>
                <w:rFonts w:ascii="Times New Roman" w:eastAsia="Times New Roman" w:hAnsi="Times New Roman" w:cs="Times New Roman"/>
                <w:b/>
                <w:iCs/>
                <w:sz w:val="24"/>
                <w:szCs w:val="24"/>
              </w:rPr>
              <w:t>Keep your Tuesday</w:t>
            </w:r>
            <w:r w:rsidR="002065C3">
              <w:rPr>
                <w:rFonts w:ascii="Times New Roman" w:eastAsia="Times New Roman" w:hAnsi="Times New Roman" w:cs="Times New Roman"/>
                <w:b/>
                <w:iCs/>
                <w:sz w:val="24"/>
                <w:szCs w:val="24"/>
              </w:rPr>
              <w:t xml:space="preserve"> Night free for fun and food at</w:t>
            </w:r>
          </w:p>
          <w:p w14:paraId="44290284" w14:textId="1D24FF13" w:rsidR="00090CAE" w:rsidRPr="006679F7" w:rsidRDefault="002611CD" w:rsidP="00090CAE">
            <w:pPr>
              <w:tabs>
                <w:tab w:val="left" w:pos="2055"/>
              </w:tabs>
              <w:rPr>
                <w:rFonts w:ascii="Times New Roman" w:eastAsia="Times New Roman" w:hAnsi="Times New Roman" w:cs="Times New Roman"/>
                <w:b/>
                <w:iCs/>
                <w:sz w:val="24"/>
                <w:szCs w:val="24"/>
              </w:rPr>
            </w:pPr>
            <w:proofErr w:type="spellStart"/>
            <w:r>
              <w:rPr>
                <w:rFonts w:ascii="Times New Roman" w:eastAsia="Times New Roman" w:hAnsi="Times New Roman" w:cs="Times New Roman"/>
                <w:b/>
                <w:iCs/>
                <w:sz w:val="24"/>
                <w:szCs w:val="24"/>
              </w:rPr>
              <w:t>Chahar</w:t>
            </w:r>
            <w:proofErr w:type="spellEnd"/>
            <w:r>
              <w:rPr>
                <w:rFonts w:ascii="Times New Roman" w:eastAsia="Times New Roman" w:hAnsi="Times New Roman" w:cs="Times New Roman"/>
                <w:b/>
                <w:iCs/>
                <w:sz w:val="24"/>
                <w:szCs w:val="24"/>
              </w:rPr>
              <w:t xml:space="preserve"> </w:t>
            </w:r>
            <w:proofErr w:type="spellStart"/>
            <w:r>
              <w:rPr>
                <w:rFonts w:ascii="Times New Roman" w:eastAsia="Times New Roman" w:hAnsi="Times New Roman" w:cs="Times New Roman"/>
                <w:b/>
                <w:iCs/>
                <w:sz w:val="24"/>
                <w:szCs w:val="24"/>
              </w:rPr>
              <w:t>S</w:t>
            </w:r>
            <w:r w:rsidR="00090CAE" w:rsidRPr="006679F7">
              <w:rPr>
                <w:rFonts w:ascii="Times New Roman" w:eastAsia="Times New Roman" w:hAnsi="Times New Roman" w:cs="Times New Roman"/>
                <w:b/>
                <w:iCs/>
                <w:sz w:val="24"/>
                <w:szCs w:val="24"/>
              </w:rPr>
              <w:t>hanbeh</w:t>
            </w:r>
            <w:proofErr w:type="spellEnd"/>
            <w:r w:rsidR="00090CAE" w:rsidRPr="006679F7">
              <w:rPr>
                <w:rFonts w:ascii="Times New Roman" w:eastAsia="Times New Roman" w:hAnsi="Times New Roman" w:cs="Times New Roman"/>
                <w:b/>
                <w:iCs/>
                <w:sz w:val="24"/>
                <w:szCs w:val="24"/>
              </w:rPr>
              <w:t xml:space="preserve"> </w:t>
            </w:r>
            <w:proofErr w:type="spellStart"/>
            <w:r w:rsidR="00090CAE" w:rsidRPr="006679F7">
              <w:rPr>
                <w:rFonts w:ascii="Times New Roman" w:eastAsia="Times New Roman" w:hAnsi="Times New Roman" w:cs="Times New Roman"/>
                <w:b/>
                <w:iCs/>
                <w:sz w:val="24"/>
                <w:szCs w:val="24"/>
              </w:rPr>
              <w:t>Soori</w:t>
            </w:r>
            <w:proofErr w:type="spellEnd"/>
          </w:p>
          <w:p w14:paraId="1A6C659C" w14:textId="3C780D5A" w:rsidR="00F60708" w:rsidRPr="002065C3" w:rsidRDefault="00090CAE" w:rsidP="00B240F1">
            <w:pPr>
              <w:tabs>
                <w:tab w:val="left" w:pos="2055"/>
              </w:tabs>
              <w:rPr>
                <w:rFonts w:ascii="Times New Roman" w:eastAsia="Times New Roman" w:hAnsi="Times New Roman" w:cs="Times New Roman"/>
                <w:b/>
                <w:bCs/>
                <w:iCs/>
                <w:sz w:val="24"/>
                <w:szCs w:val="24"/>
              </w:rPr>
            </w:pPr>
            <w:r w:rsidRPr="002065C3">
              <w:rPr>
                <w:rFonts w:ascii="Times New Roman" w:eastAsia="Times New Roman" w:hAnsi="Times New Roman" w:cs="Times New Roman"/>
                <w:b/>
                <w:iCs/>
                <w:sz w:val="24"/>
                <w:szCs w:val="24"/>
              </w:rPr>
              <w:lastRenderedPageBreak/>
              <w:t>The Fire Festival, jump over the fire with the Iranian community</w:t>
            </w:r>
            <w:r w:rsidR="002611CD" w:rsidRPr="002065C3">
              <w:rPr>
                <w:rFonts w:ascii="Times New Roman" w:eastAsia="Times New Roman" w:hAnsi="Times New Roman" w:cs="Times New Roman"/>
                <w:b/>
                <w:iCs/>
                <w:sz w:val="24"/>
                <w:szCs w:val="24"/>
              </w:rPr>
              <w:t xml:space="preserve"> at </w:t>
            </w:r>
            <w:r w:rsidR="002065C3" w:rsidRPr="002065C3">
              <w:rPr>
                <w:rFonts w:ascii="Times New Roman" w:eastAsia="Times New Roman" w:hAnsi="Times New Roman" w:cs="Times New Roman"/>
                <w:b/>
                <w:iCs/>
                <w:sz w:val="24"/>
                <w:szCs w:val="24"/>
              </w:rPr>
              <w:t xml:space="preserve">the </w:t>
            </w:r>
            <w:r w:rsidR="002611CD" w:rsidRPr="002065C3">
              <w:rPr>
                <w:rFonts w:ascii="Times New Roman" w:eastAsia="Times New Roman" w:hAnsi="Times New Roman" w:cs="Times New Roman"/>
                <w:b/>
                <w:iCs/>
                <w:sz w:val="24"/>
                <w:szCs w:val="24"/>
              </w:rPr>
              <w:t>Kanoon</w:t>
            </w:r>
            <w:r w:rsidR="002065C3" w:rsidRPr="002065C3">
              <w:rPr>
                <w:rFonts w:ascii="Times New Roman" w:eastAsia="Times New Roman" w:hAnsi="Times New Roman" w:cs="Times New Roman"/>
                <w:b/>
                <w:iCs/>
                <w:sz w:val="24"/>
                <w:szCs w:val="24"/>
              </w:rPr>
              <w:t>.</w:t>
            </w:r>
          </w:p>
        </w:tc>
        <w:tc>
          <w:tcPr>
            <w:tcW w:w="2945" w:type="dxa"/>
          </w:tcPr>
          <w:p w14:paraId="4B82CCDD" w14:textId="70471F70" w:rsidR="00F60708" w:rsidRPr="006679F7" w:rsidRDefault="005A152E"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W 21</w:t>
            </w:r>
            <w:r w:rsidR="00F60708" w:rsidRPr="006679F7">
              <w:rPr>
                <w:rFonts w:ascii="Times New Roman" w:eastAsia="Times New Roman" w:hAnsi="Times New Roman" w:cs="Times New Roman"/>
                <w:b/>
                <w:bCs/>
                <w:iCs/>
                <w:sz w:val="24"/>
                <w:szCs w:val="24"/>
              </w:rPr>
              <w:t xml:space="preserve"> </w:t>
            </w:r>
          </w:p>
          <w:p w14:paraId="5D1B4E94" w14:textId="4B735C27" w:rsidR="00090CAE" w:rsidRPr="006679F7" w:rsidRDefault="003302D4" w:rsidP="00090CA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065C3">
              <w:rPr>
                <w:rFonts w:ascii="Times New Roman" w:eastAsia="Times New Roman" w:hAnsi="Times New Roman" w:cs="Times New Roman"/>
                <w:b/>
                <w:sz w:val="24"/>
                <w:szCs w:val="24"/>
              </w:rPr>
              <w:t xml:space="preserve">        </w:t>
            </w:r>
            <w:r w:rsidR="002065C3">
              <w:rPr>
                <w:rFonts w:ascii="Times New Roman" w:eastAsia="Times New Roman" w:hAnsi="Times New Roman" w:cs="Times New Roman"/>
                <w:b/>
                <w:bCs/>
                <w:sz w:val="24"/>
                <w:szCs w:val="24"/>
              </w:rPr>
              <w:t>NOWRU</w:t>
            </w:r>
            <w:r w:rsidR="002065C3" w:rsidRPr="006679F7">
              <w:rPr>
                <w:rFonts w:ascii="Times New Roman" w:eastAsia="Times New Roman" w:hAnsi="Times New Roman" w:cs="Times New Roman"/>
                <w:b/>
                <w:bCs/>
                <w:sz w:val="24"/>
                <w:szCs w:val="24"/>
              </w:rPr>
              <w:t>Z</w:t>
            </w:r>
            <w:r w:rsidR="00090CAE" w:rsidRPr="006679F7">
              <w:rPr>
                <w:rFonts w:ascii="Times New Roman" w:eastAsia="Times New Roman" w:hAnsi="Times New Roman" w:cs="Times New Roman"/>
                <w:b/>
                <w:sz w:val="24"/>
                <w:szCs w:val="24"/>
              </w:rPr>
              <w:t xml:space="preserve">  </w:t>
            </w:r>
            <w:r w:rsidR="00090CAE" w:rsidRPr="006679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065C3">
              <w:rPr>
                <w:rFonts w:ascii="Times New Roman" w:eastAsia="Times New Roman" w:hAnsi="Times New Roman" w:cs="Times New Roman"/>
                <w:sz w:val="24"/>
                <w:szCs w:val="24"/>
              </w:rPr>
              <w:t xml:space="preserve">        </w:t>
            </w:r>
          </w:p>
          <w:p w14:paraId="7BA27414" w14:textId="77777777" w:rsidR="00090CAE" w:rsidRPr="002065C3" w:rsidRDefault="00090CAE" w:rsidP="00090CAE">
            <w:pPr>
              <w:rPr>
                <w:rFonts w:ascii="Times New Roman" w:eastAsia="Times New Roman" w:hAnsi="Times New Roman" w:cs="Times New Roman"/>
                <w:b/>
                <w:sz w:val="24"/>
                <w:szCs w:val="24"/>
              </w:rPr>
            </w:pPr>
            <w:r w:rsidRPr="006679F7">
              <w:rPr>
                <w:rFonts w:ascii="Times New Roman" w:eastAsia="Times New Roman" w:hAnsi="Times New Roman" w:cs="Times New Roman"/>
                <w:sz w:val="24"/>
                <w:szCs w:val="24"/>
              </w:rPr>
              <w:t xml:space="preserve">    </w:t>
            </w:r>
            <w:r w:rsidRPr="002065C3">
              <w:rPr>
                <w:rFonts w:ascii="Times New Roman" w:eastAsia="Times New Roman" w:hAnsi="Times New Roman" w:cs="Times New Roman"/>
                <w:b/>
                <w:sz w:val="24"/>
                <w:szCs w:val="24"/>
              </w:rPr>
              <w:t xml:space="preserve">Persian New Year  </w:t>
            </w:r>
          </w:p>
          <w:p w14:paraId="224C2E2F" w14:textId="77777777" w:rsidR="00090CAE" w:rsidRPr="002065C3" w:rsidRDefault="00090CAE" w:rsidP="00090CAE">
            <w:pPr>
              <w:rPr>
                <w:rFonts w:ascii="Times New Roman" w:eastAsia="Times New Roman" w:hAnsi="Times New Roman" w:cs="Times New Roman"/>
                <w:b/>
                <w:sz w:val="24"/>
                <w:szCs w:val="24"/>
              </w:rPr>
            </w:pPr>
            <w:r w:rsidRPr="002065C3">
              <w:rPr>
                <w:rFonts w:ascii="Times New Roman" w:eastAsia="Times New Roman" w:hAnsi="Times New Roman" w:cs="Times New Roman"/>
                <w:b/>
                <w:sz w:val="24"/>
                <w:szCs w:val="24"/>
              </w:rPr>
              <w:t xml:space="preserve">       Spring Equinox</w:t>
            </w:r>
          </w:p>
          <w:p w14:paraId="5EBD0072" w14:textId="41431FA2" w:rsidR="00F60708" w:rsidRPr="006679F7" w:rsidRDefault="00090CAE" w:rsidP="00090CAE">
            <w:pPr>
              <w:rPr>
                <w:rFonts w:ascii="Times New Roman" w:eastAsia="Times New Roman" w:hAnsi="Times New Roman" w:cs="Times New Roman"/>
                <w:sz w:val="24"/>
                <w:szCs w:val="24"/>
              </w:rPr>
            </w:pPr>
            <w:r w:rsidRPr="006679F7">
              <w:rPr>
                <w:rFonts w:ascii="Times New Roman" w:eastAsia="Times New Roman" w:hAnsi="Times New Roman" w:cs="Times New Roman"/>
                <w:b/>
                <w:bCs/>
                <w:sz w:val="24"/>
                <w:szCs w:val="24"/>
              </w:rPr>
              <w:lastRenderedPageBreak/>
              <w:t xml:space="preserve">Take a picture around </w:t>
            </w:r>
            <w:r w:rsidR="006103D4">
              <w:rPr>
                <w:rFonts w:ascii="Times New Roman" w:eastAsia="Times New Roman" w:hAnsi="Times New Roman" w:cs="Times New Roman"/>
                <w:b/>
                <w:bCs/>
                <w:sz w:val="24"/>
                <w:szCs w:val="24"/>
              </w:rPr>
              <w:t xml:space="preserve">a </w:t>
            </w:r>
            <w:r w:rsidRPr="006679F7">
              <w:rPr>
                <w:rFonts w:ascii="Times New Roman" w:eastAsia="Times New Roman" w:hAnsi="Times New Roman" w:cs="Times New Roman"/>
                <w:b/>
                <w:bCs/>
                <w:sz w:val="24"/>
                <w:szCs w:val="24"/>
              </w:rPr>
              <w:t>Haft Seen with friends and family.</w:t>
            </w:r>
          </w:p>
        </w:tc>
        <w:tc>
          <w:tcPr>
            <w:tcW w:w="2951" w:type="dxa"/>
          </w:tcPr>
          <w:p w14:paraId="13C70A3B" w14:textId="2BC137B2" w:rsidR="00F60708" w:rsidRPr="006679F7" w:rsidRDefault="005A152E" w:rsidP="00B240F1">
            <w:pPr>
              <w:tabs>
                <w:tab w:val="left" w:pos="2055"/>
              </w:tabs>
              <w:rPr>
                <w:rFonts w:ascii="Times New Roman" w:eastAsia="Times New Roman" w:hAnsi="Times New Roman" w:cs="Times New Roman"/>
                <w:sz w:val="24"/>
                <w:szCs w:val="24"/>
              </w:rPr>
            </w:pPr>
            <w:r>
              <w:rPr>
                <w:rFonts w:ascii="Times New Roman" w:eastAsia="Times New Roman" w:hAnsi="Times New Roman" w:cs="Times New Roman"/>
                <w:b/>
                <w:bCs/>
                <w:iCs/>
                <w:sz w:val="24"/>
                <w:szCs w:val="24"/>
              </w:rPr>
              <w:lastRenderedPageBreak/>
              <w:t>F 23</w:t>
            </w:r>
            <w:r w:rsidR="00F60708" w:rsidRPr="006679F7">
              <w:rPr>
                <w:rFonts w:ascii="Times New Roman" w:eastAsia="Times New Roman" w:hAnsi="Times New Roman" w:cs="Times New Roman"/>
                <w:b/>
                <w:bCs/>
                <w:iCs/>
                <w:sz w:val="24"/>
                <w:szCs w:val="24"/>
              </w:rPr>
              <w:t xml:space="preserve">   </w:t>
            </w:r>
          </w:p>
          <w:p w14:paraId="61883FA6" w14:textId="77777777" w:rsidR="000C4C95" w:rsidRPr="002065C3" w:rsidRDefault="000C4C95" w:rsidP="000C4C95">
            <w:pPr>
              <w:rPr>
                <w:rFonts w:ascii="Times New Roman" w:eastAsia="Times New Roman" w:hAnsi="Times New Roman" w:cs="Times New Roman"/>
                <w:b/>
                <w:bCs/>
                <w:i/>
                <w:sz w:val="24"/>
                <w:szCs w:val="24"/>
              </w:rPr>
            </w:pPr>
            <w:r w:rsidRPr="002065C3">
              <w:rPr>
                <w:rFonts w:ascii="Times New Roman" w:eastAsia="Times New Roman" w:hAnsi="Times New Roman" w:cs="Times New Roman"/>
                <w:b/>
                <w:bCs/>
                <w:i/>
                <w:sz w:val="24"/>
                <w:szCs w:val="24"/>
              </w:rPr>
              <w:t>Spring Break</w:t>
            </w:r>
          </w:p>
          <w:p w14:paraId="42FEA6CF" w14:textId="6DF3CD75" w:rsidR="000C4C95" w:rsidRPr="006679F7" w:rsidRDefault="003302D4" w:rsidP="000C4C95">
            <w:pP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Nowru</w:t>
            </w:r>
            <w:r w:rsidR="000C4C95" w:rsidRPr="006679F7">
              <w:rPr>
                <w:rFonts w:ascii="Times New Roman" w:eastAsia="Times New Roman" w:hAnsi="Times New Roman" w:cs="Times New Roman"/>
                <w:b/>
                <w:bCs/>
                <w:iCs/>
                <w:sz w:val="24"/>
                <w:szCs w:val="24"/>
              </w:rPr>
              <w:t xml:space="preserve">z at </w:t>
            </w:r>
            <w:proofErr w:type="spellStart"/>
            <w:r w:rsidR="000C4C95" w:rsidRPr="006679F7">
              <w:rPr>
                <w:rFonts w:ascii="Times New Roman" w:eastAsia="Times New Roman" w:hAnsi="Times New Roman" w:cs="Times New Roman"/>
                <w:b/>
                <w:bCs/>
                <w:iCs/>
                <w:sz w:val="24"/>
                <w:szCs w:val="24"/>
              </w:rPr>
              <w:t>Gatech</w:t>
            </w:r>
            <w:proofErr w:type="spellEnd"/>
          </w:p>
          <w:p w14:paraId="05DE78DF" w14:textId="508E9AD0" w:rsidR="00F60708" w:rsidRPr="006679F7" w:rsidRDefault="0013261D" w:rsidP="000C4C95">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w:t>
            </w:r>
            <w:r w:rsidR="000C4C95" w:rsidRPr="006679F7">
              <w:rPr>
                <w:rFonts w:ascii="Times New Roman" w:eastAsia="Times New Roman" w:hAnsi="Times New Roman" w:cs="Times New Roman"/>
                <w:b/>
                <w:bCs/>
                <w:iCs/>
                <w:sz w:val="24"/>
                <w:szCs w:val="24"/>
              </w:rPr>
              <w:t xml:space="preserve">GT </w:t>
            </w:r>
            <w:r w:rsidR="002065C3">
              <w:rPr>
                <w:rFonts w:ascii="Times New Roman" w:eastAsia="Times New Roman" w:hAnsi="Times New Roman" w:cs="Times New Roman"/>
                <w:b/>
                <w:bCs/>
                <w:iCs/>
                <w:sz w:val="24"/>
                <w:szCs w:val="24"/>
              </w:rPr>
              <w:t xml:space="preserve">Farsi </w:t>
            </w:r>
            <w:r w:rsidR="000C4C95" w:rsidRPr="006679F7">
              <w:rPr>
                <w:rFonts w:ascii="Times New Roman" w:eastAsia="Times New Roman" w:hAnsi="Times New Roman" w:cs="Times New Roman"/>
                <w:b/>
                <w:bCs/>
                <w:iCs/>
                <w:sz w:val="24"/>
                <w:szCs w:val="24"/>
              </w:rPr>
              <w:t>studen</w:t>
            </w:r>
            <w:r w:rsidR="003302D4">
              <w:rPr>
                <w:rFonts w:ascii="Times New Roman" w:eastAsia="Times New Roman" w:hAnsi="Times New Roman" w:cs="Times New Roman"/>
                <w:b/>
                <w:bCs/>
                <w:iCs/>
                <w:sz w:val="24"/>
                <w:szCs w:val="24"/>
              </w:rPr>
              <w:t xml:space="preserve">ts get </w:t>
            </w:r>
            <w:r w:rsidR="000C4C95">
              <w:rPr>
                <w:rFonts w:ascii="Times New Roman" w:eastAsia="Times New Roman" w:hAnsi="Times New Roman" w:cs="Times New Roman"/>
                <w:b/>
                <w:bCs/>
                <w:iCs/>
                <w:sz w:val="24"/>
                <w:szCs w:val="24"/>
              </w:rPr>
              <w:t>half price ti</w:t>
            </w:r>
            <w:r w:rsidR="000C4C95" w:rsidRPr="006679F7">
              <w:rPr>
                <w:rFonts w:ascii="Times New Roman" w:eastAsia="Times New Roman" w:hAnsi="Times New Roman" w:cs="Times New Roman"/>
                <w:b/>
                <w:bCs/>
                <w:iCs/>
                <w:sz w:val="24"/>
                <w:szCs w:val="24"/>
              </w:rPr>
              <w:t>cket</w:t>
            </w:r>
            <w:r w:rsidR="003302D4">
              <w:rPr>
                <w:rFonts w:ascii="Times New Roman" w:eastAsia="Times New Roman" w:hAnsi="Times New Roman" w:cs="Times New Roman"/>
                <w:b/>
                <w:bCs/>
                <w:iCs/>
                <w:sz w:val="24"/>
                <w:szCs w:val="24"/>
              </w:rPr>
              <w:t xml:space="preserve">s for dinner and dance location </w:t>
            </w:r>
            <w:r w:rsidR="003302D4">
              <w:rPr>
                <w:rFonts w:ascii="Times New Roman" w:eastAsia="Times New Roman" w:hAnsi="Times New Roman" w:cs="Times New Roman"/>
                <w:b/>
                <w:bCs/>
                <w:iCs/>
                <w:sz w:val="24"/>
                <w:szCs w:val="24"/>
              </w:rPr>
              <w:lastRenderedPageBreak/>
              <w:t>to be announced</w:t>
            </w:r>
            <w:r>
              <w:rPr>
                <w:rFonts w:ascii="Times New Roman" w:eastAsia="Times New Roman" w:hAnsi="Times New Roman" w:cs="Times New Roman"/>
                <w:b/>
                <w:bCs/>
                <w:iCs/>
                <w:sz w:val="24"/>
                <w:szCs w:val="24"/>
              </w:rPr>
              <w:t xml:space="preserve">)/ ++GT Iranian </w:t>
            </w:r>
            <w:proofErr w:type="spellStart"/>
            <w:r>
              <w:rPr>
                <w:rFonts w:ascii="Times New Roman" w:eastAsia="Times New Roman" w:hAnsi="Times New Roman" w:cs="Times New Roman"/>
                <w:b/>
                <w:bCs/>
                <w:iCs/>
                <w:sz w:val="24"/>
                <w:szCs w:val="24"/>
              </w:rPr>
              <w:t>Sdt</w:t>
            </w:r>
            <w:proofErr w:type="spellEnd"/>
            <w:r>
              <w:rPr>
                <w:rFonts w:ascii="Times New Roman" w:eastAsia="Times New Roman" w:hAnsi="Times New Roman" w:cs="Times New Roman"/>
                <w:b/>
                <w:bCs/>
                <w:iCs/>
                <w:sz w:val="24"/>
                <w:szCs w:val="24"/>
              </w:rPr>
              <w:t xml:space="preserve"> </w:t>
            </w:r>
            <w:proofErr w:type="spellStart"/>
            <w:r>
              <w:rPr>
                <w:rFonts w:ascii="Times New Roman" w:eastAsia="Times New Roman" w:hAnsi="Times New Roman" w:cs="Times New Roman"/>
                <w:b/>
                <w:bCs/>
                <w:iCs/>
                <w:sz w:val="24"/>
                <w:szCs w:val="24"/>
              </w:rPr>
              <w:t>Associat</w:t>
            </w:r>
            <w:proofErr w:type="spellEnd"/>
            <w:r>
              <w:rPr>
                <w:rFonts w:ascii="Times New Roman" w:eastAsia="Times New Roman" w:hAnsi="Times New Roman" w:cs="Times New Roman"/>
                <w:b/>
                <w:bCs/>
                <w:iCs/>
                <w:sz w:val="24"/>
                <w:szCs w:val="24"/>
              </w:rPr>
              <w:t xml:space="preserve">. See face book for Nowruz at </w:t>
            </w:r>
            <w:proofErr w:type="spellStart"/>
            <w:r>
              <w:rPr>
                <w:rFonts w:ascii="Times New Roman" w:eastAsia="Times New Roman" w:hAnsi="Times New Roman" w:cs="Times New Roman"/>
                <w:b/>
                <w:bCs/>
                <w:iCs/>
                <w:sz w:val="24"/>
                <w:szCs w:val="24"/>
              </w:rPr>
              <w:t>Gatech</w:t>
            </w:r>
            <w:proofErr w:type="spellEnd"/>
            <w:r>
              <w:rPr>
                <w:rFonts w:ascii="Times New Roman" w:eastAsia="Times New Roman" w:hAnsi="Times New Roman" w:cs="Times New Roman"/>
                <w:b/>
                <w:bCs/>
                <w:iCs/>
                <w:sz w:val="24"/>
                <w:szCs w:val="24"/>
              </w:rPr>
              <w:t xml:space="preserve">. </w:t>
            </w:r>
          </w:p>
        </w:tc>
      </w:tr>
    </w:tbl>
    <w:p w14:paraId="683379D6" w14:textId="2902193A" w:rsidR="00090CAE" w:rsidRDefault="00F60708" w:rsidP="00F60708">
      <w:pPr>
        <w:tabs>
          <w:tab w:val="left" w:pos="2055"/>
        </w:tabs>
        <w:spacing w:after="0" w:line="240" w:lineRule="auto"/>
        <w:rPr>
          <w:rFonts w:ascii="Times New Roman" w:eastAsia="Times New Roman" w:hAnsi="Times New Roman" w:cs="Times New Roman"/>
          <w:b/>
          <w:bCs/>
          <w:i/>
          <w:sz w:val="24"/>
          <w:szCs w:val="24"/>
        </w:rPr>
      </w:pPr>
      <w:r w:rsidRPr="006679F7">
        <w:rPr>
          <w:rFonts w:ascii="Times New Roman" w:eastAsia="Times New Roman" w:hAnsi="Times New Roman" w:cs="Times New Roman"/>
          <w:b/>
          <w:bCs/>
          <w:i/>
          <w:sz w:val="24"/>
          <w:szCs w:val="24"/>
        </w:rPr>
        <w:lastRenderedPageBreak/>
        <w:t xml:space="preserve">    </w:t>
      </w:r>
    </w:p>
    <w:p w14:paraId="33374680" w14:textId="61ED5FFD" w:rsidR="00F60708" w:rsidRPr="006679F7" w:rsidRDefault="00F60708" w:rsidP="00F60708">
      <w:pPr>
        <w:tabs>
          <w:tab w:val="left" w:pos="2055"/>
        </w:tabs>
        <w:spacing w:after="0" w:line="240" w:lineRule="auto"/>
        <w:rPr>
          <w:rFonts w:ascii="Times New Roman" w:eastAsia="Times New Roman" w:hAnsi="Times New Roman" w:cs="Times New Roman"/>
          <w:b/>
          <w:bCs/>
          <w:i/>
          <w:sz w:val="24"/>
          <w:szCs w:val="24"/>
        </w:rPr>
      </w:pPr>
      <w:r w:rsidRPr="006679F7">
        <w:rPr>
          <w:rFonts w:ascii="Times New Roman" w:eastAsia="Times New Roman" w:hAnsi="Times New Roman" w:cs="Times New Roman"/>
          <w:b/>
          <w:bCs/>
          <w:i/>
          <w:sz w:val="24"/>
          <w:szCs w:val="24"/>
        </w:rPr>
        <w:t xml:space="preserve">                                  </w:t>
      </w:r>
    </w:p>
    <w:tbl>
      <w:tblPr>
        <w:tblStyle w:val="TableGrid"/>
        <w:tblW w:w="0" w:type="auto"/>
        <w:tblLook w:val="04A0" w:firstRow="1" w:lastRow="0" w:firstColumn="1" w:lastColumn="0" w:noHBand="0" w:noVBand="1"/>
      </w:tblPr>
      <w:tblGrid>
        <w:gridCol w:w="2874"/>
        <w:gridCol w:w="2760"/>
        <w:gridCol w:w="2996"/>
      </w:tblGrid>
      <w:tr w:rsidR="00F60708" w:rsidRPr="006679F7" w14:paraId="68ACDEBA" w14:textId="77777777" w:rsidTr="00670E5B">
        <w:tc>
          <w:tcPr>
            <w:tcW w:w="2950" w:type="dxa"/>
          </w:tcPr>
          <w:p w14:paraId="6A986D32" w14:textId="72EEB340" w:rsidR="00F60708" w:rsidRPr="006679F7" w:rsidRDefault="00755F8C"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M 26</w:t>
            </w:r>
            <w:r w:rsidR="00F60708" w:rsidRPr="006679F7">
              <w:rPr>
                <w:rFonts w:ascii="Times New Roman" w:eastAsia="Times New Roman" w:hAnsi="Times New Roman" w:cs="Times New Roman"/>
                <w:b/>
                <w:bCs/>
                <w:iCs/>
                <w:sz w:val="24"/>
                <w:szCs w:val="24"/>
              </w:rPr>
              <w:t xml:space="preserve">          </w:t>
            </w:r>
          </w:p>
          <w:p w14:paraId="74A2090D" w14:textId="7301FF3F" w:rsidR="002065C3" w:rsidRPr="0013261D" w:rsidRDefault="00F60708" w:rsidP="00B240F1">
            <w:pPr>
              <w:tabs>
                <w:tab w:val="right" w:pos="2976"/>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iCs/>
                <w:sz w:val="24"/>
                <w:szCs w:val="24"/>
              </w:rPr>
              <w:t>Lesson 12: Farsi language and script. 144-150</w:t>
            </w:r>
          </w:p>
        </w:tc>
        <w:tc>
          <w:tcPr>
            <w:tcW w:w="2828" w:type="dxa"/>
          </w:tcPr>
          <w:p w14:paraId="07423B86" w14:textId="4E62DDAC" w:rsidR="00F60708" w:rsidRPr="006679F7" w:rsidRDefault="008B4BCE"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W 28</w:t>
            </w:r>
          </w:p>
          <w:p w14:paraId="1F79042E" w14:textId="5B15711E" w:rsidR="00F60708" w:rsidRPr="0013261D" w:rsidRDefault="000C4C95" w:rsidP="0013261D">
            <w:pPr>
              <w:tabs>
                <w:tab w:val="left" w:pos="205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3261D">
              <w:rPr>
                <w:rFonts w:ascii="Times New Roman" w:eastAsia="Times New Roman" w:hAnsi="Times New Roman" w:cs="Times New Roman"/>
                <w:sz w:val="24"/>
                <w:szCs w:val="24"/>
              </w:rPr>
              <w:t xml:space="preserve">             </w:t>
            </w:r>
            <w:r w:rsidR="008B4BCE" w:rsidRPr="008B4BCE">
              <w:rPr>
                <w:rFonts w:ascii="Times New Roman" w:eastAsia="Times New Roman" w:hAnsi="Times New Roman" w:cs="Times New Roman"/>
                <w:b/>
                <w:sz w:val="24"/>
                <w:szCs w:val="24"/>
              </w:rPr>
              <w:t>Test 2</w:t>
            </w:r>
          </w:p>
        </w:tc>
        <w:tc>
          <w:tcPr>
            <w:tcW w:w="3078" w:type="dxa"/>
          </w:tcPr>
          <w:p w14:paraId="636FA278" w14:textId="41F3BF58" w:rsidR="00F60708" w:rsidRPr="006679F7" w:rsidRDefault="00F60708" w:rsidP="000C4C95">
            <w:pPr>
              <w:tabs>
                <w:tab w:val="left" w:pos="2055"/>
              </w:tabs>
              <w:rPr>
                <w:rFonts w:ascii="Times New Roman" w:eastAsia="Times New Roman" w:hAnsi="Times New Roman" w:cs="Times New Roman"/>
                <w:b/>
                <w:sz w:val="24"/>
                <w:szCs w:val="24"/>
              </w:rPr>
            </w:pPr>
            <w:r w:rsidRPr="006679F7">
              <w:rPr>
                <w:rFonts w:ascii="Times New Roman" w:eastAsia="Times New Roman" w:hAnsi="Times New Roman" w:cs="Times New Roman"/>
                <w:b/>
                <w:bCs/>
                <w:iCs/>
                <w:sz w:val="24"/>
                <w:szCs w:val="24"/>
              </w:rPr>
              <w:t>F</w:t>
            </w:r>
            <w:r w:rsidR="008B4BCE">
              <w:rPr>
                <w:rFonts w:ascii="Times New Roman" w:eastAsia="Times New Roman" w:hAnsi="Times New Roman" w:cs="Times New Roman"/>
                <w:b/>
                <w:bCs/>
                <w:iCs/>
                <w:sz w:val="24"/>
                <w:szCs w:val="24"/>
              </w:rPr>
              <w:t xml:space="preserve"> </w:t>
            </w:r>
            <w:r w:rsidRPr="006679F7">
              <w:rPr>
                <w:rFonts w:ascii="Times New Roman" w:eastAsia="Times New Roman" w:hAnsi="Times New Roman" w:cs="Times New Roman"/>
                <w:b/>
                <w:bCs/>
                <w:iCs/>
                <w:sz w:val="24"/>
                <w:szCs w:val="24"/>
              </w:rPr>
              <w:t>3</w:t>
            </w:r>
            <w:r w:rsidR="008B4BCE">
              <w:rPr>
                <w:rFonts w:ascii="Times New Roman" w:eastAsia="Times New Roman" w:hAnsi="Times New Roman" w:cs="Times New Roman"/>
                <w:b/>
                <w:bCs/>
                <w:iCs/>
                <w:sz w:val="24"/>
                <w:szCs w:val="24"/>
              </w:rPr>
              <w:t>0</w:t>
            </w:r>
            <w:r w:rsidR="000C4C95">
              <w:rPr>
                <w:rFonts w:ascii="Times New Roman" w:eastAsia="Times New Roman" w:hAnsi="Times New Roman" w:cs="Times New Roman"/>
                <w:b/>
                <w:sz w:val="24"/>
                <w:szCs w:val="24"/>
              </w:rPr>
              <w:t xml:space="preserve"> </w:t>
            </w:r>
          </w:p>
          <w:p w14:paraId="4CB8CD68" w14:textId="09D6081D" w:rsidR="00F60708" w:rsidRPr="0013261D" w:rsidRDefault="00015309" w:rsidP="004510E0">
            <w:pPr>
              <w:tabs>
                <w:tab w:val="left" w:pos="2055"/>
              </w:tabs>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The Persian poets 1:</w:t>
            </w:r>
            <w:r w:rsidR="0067115B">
              <w:rPr>
                <w:rFonts w:ascii="Times New Roman" w:eastAsia="Times New Roman" w:hAnsi="Times New Roman" w:cs="Times New Roman"/>
                <w:b/>
                <w:sz w:val="24"/>
                <w:szCs w:val="24"/>
              </w:rPr>
              <w:t xml:space="preserve"> </w:t>
            </w:r>
            <w:r w:rsidR="008B4BCE" w:rsidRPr="006679F7">
              <w:rPr>
                <w:rFonts w:ascii="Times New Roman" w:eastAsia="Times New Roman" w:hAnsi="Times New Roman" w:cs="Times New Roman"/>
                <w:b/>
                <w:sz w:val="24"/>
                <w:szCs w:val="24"/>
              </w:rPr>
              <w:t xml:space="preserve">Ferdowsi/ </w:t>
            </w:r>
            <w:proofErr w:type="spellStart"/>
            <w:r w:rsidR="008B4BCE" w:rsidRPr="006679F7">
              <w:rPr>
                <w:rFonts w:ascii="Times New Roman" w:eastAsia="Times New Roman" w:hAnsi="Times New Roman" w:cs="Times New Roman"/>
                <w:b/>
                <w:sz w:val="24"/>
                <w:szCs w:val="24"/>
              </w:rPr>
              <w:t>Saadi</w:t>
            </w:r>
            <w:proofErr w:type="spellEnd"/>
            <w:r w:rsidR="008B4BCE" w:rsidRPr="006679F7">
              <w:rPr>
                <w:rFonts w:ascii="Times New Roman" w:eastAsia="Times New Roman" w:hAnsi="Times New Roman" w:cs="Times New Roman"/>
                <w:b/>
                <w:sz w:val="24"/>
                <w:szCs w:val="24"/>
              </w:rPr>
              <w:t xml:space="preserve"> / </w:t>
            </w:r>
            <w:proofErr w:type="spellStart"/>
            <w:r w:rsidR="008B4BCE" w:rsidRPr="006679F7">
              <w:rPr>
                <w:rFonts w:ascii="Times New Roman" w:eastAsia="Times New Roman" w:hAnsi="Times New Roman" w:cs="Times New Roman"/>
                <w:b/>
                <w:sz w:val="24"/>
                <w:szCs w:val="24"/>
              </w:rPr>
              <w:t>Haafez</w:t>
            </w:r>
            <w:proofErr w:type="spellEnd"/>
            <w:r w:rsidR="008B4BCE" w:rsidRPr="006679F7">
              <w:rPr>
                <w:rFonts w:ascii="Times New Roman" w:eastAsia="Times New Roman" w:hAnsi="Times New Roman" w:cs="Times New Roman"/>
                <w:b/>
                <w:sz w:val="24"/>
                <w:szCs w:val="24"/>
              </w:rPr>
              <w:t xml:space="preserve">/ </w:t>
            </w:r>
          </w:p>
        </w:tc>
      </w:tr>
      <w:tr w:rsidR="00F60708" w:rsidRPr="006679F7" w14:paraId="5B0D9ACC" w14:textId="77777777" w:rsidTr="00DE04E9">
        <w:trPr>
          <w:trHeight w:val="2060"/>
        </w:trPr>
        <w:tc>
          <w:tcPr>
            <w:tcW w:w="2950" w:type="dxa"/>
          </w:tcPr>
          <w:p w14:paraId="4AE97E81" w14:textId="0EDA6F91" w:rsidR="00F60708" w:rsidRPr="006679F7" w:rsidRDefault="00755F8C"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April 2</w:t>
            </w:r>
            <w:r w:rsidR="00F60708" w:rsidRPr="006679F7">
              <w:rPr>
                <w:rFonts w:ascii="Times New Roman" w:eastAsia="Times New Roman" w:hAnsi="Times New Roman" w:cs="Times New Roman"/>
                <w:b/>
                <w:bCs/>
                <w:iCs/>
                <w:sz w:val="24"/>
                <w:szCs w:val="24"/>
              </w:rPr>
              <w:t xml:space="preserve"> </w:t>
            </w:r>
          </w:p>
          <w:p w14:paraId="078724CE" w14:textId="7D9EFA48" w:rsidR="00F60708" w:rsidRPr="006679F7" w:rsidRDefault="00F60708" w:rsidP="00B240F1">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iCs/>
                <w:sz w:val="24"/>
                <w:szCs w:val="24"/>
              </w:rPr>
              <w:t xml:space="preserve">  </w:t>
            </w:r>
            <w:r w:rsidR="002065C3" w:rsidRPr="006679F7">
              <w:rPr>
                <w:rFonts w:ascii="Times New Roman" w:eastAsia="Times New Roman" w:hAnsi="Times New Roman" w:cs="Times New Roman"/>
                <w:b/>
                <w:bCs/>
                <w:sz w:val="24"/>
                <w:szCs w:val="24"/>
              </w:rPr>
              <w:t xml:space="preserve">Lesson 10: Esfahan “Half of the world” </w:t>
            </w:r>
            <w:r w:rsidR="002065C3" w:rsidRPr="006679F7">
              <w:rPr>
                <w:rFonts w:ascii="Times New Roman" w:eastAsia="Times New Roman" w:hAnsi="Times New Roman" w:cs="Times New Roman"/>
                <w:bCs/>
                <w:sz w:val="24"/>
                <w:szCs w:val="24"/>
              </w:rPr>
              <w:t>p. 118-</w:t>
            </w:r>
            <w:r w:rsidR="002065C3" w:rsidRPr="00897FAB">
              <w:rPr>
                <w:rFonts w:ascii="Times New Roman" w:eastAsia="Times New Roman" w:hAnsi="Times New Roman" w:cs="Times New Roman"/>
                <w:b/>
                <w:bCs/>
                <w:sz w:val="24"/>
                <w:szCs w:val="24"/>
              </w:rPr>
              <w:t xml:space="preserve">122 </w:t>
            </w:r>
            <w:r w:rsidR="002065C3" w:rsidRPr="00897FAB">
              <w:rPr>
                <w:rFonts w:ascii="Times New Roman" w:eastAsia="Times New Roman" w:hAnsi="Times New Roman" w:cs="Times New Roman"/>
                <w:b/>
                <w:sz w:val="24"/>
                <w:szCs w:val="24"/>
              </w:rPr>
              <w:t xml:space="preserve">See documentary on Esfahan, the </w:t>
            </w:r>
            <w:proofErr w:type="spellStart"/>
            <w:r w:rsidR="002065C3" w:rsidRPr="00897FAB">
              <w:rPr>
                <w:rFonts w:ascii="Times New Roman" w:eastAsia="Times New Roman" w:hAnsi="Times New Roman" w:cs="Times New Roman"/>
                <w:b/>
                <w:sz w:val="24"/>
                <w:szCs w:val="24"/>
              </w:rPr>
              <w:t>Safavid</w:t>
            </w:r>
            <w:proofErr w:type="spellEnd"/>
            <w:r w:rsidR="002065C3" w:rsidRPr="00897FAB">
              <w:rPr>
                <w:rFonts w:ascii="Times New Roman" w:eastAsia="Times New Roman" w:hAnsi="Times New Roman" w:cs="Times New Roman"/>
                <w:b/>
                <w:sz w:val="24"/>
                <w:szCs w:val="24"/>
              </w:rPr>
              <w:t xml:space="preserve"> capital</w:t>
            </w:r>
          </w:p>
        </w:tc>
        <w:tc>
          <w:tcPr>
            <w:tcW w:w="2828" w:type="dxa"/>
          </w:tcPr>
          <w:p w14:paraId="669B94A0" w14:textId="77777777" w:rsidR="00F60708" w:rsidRPr="006679F7" w:rsidRDefault="00F60708" w:rsidP="00B240F1">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iCs/>
                <w:sz w:val="24"/>
                <w:szCs w:val="24"/>
              </w:rPr>
              <w:t>W 8</w:t>
            </w:r>
          </w:p>
          <w:p w14:paraId="395953A6" w14:textId="1014CC0B" w:rsidR="002065C3" w:rsidRPr="006679F7" w:rsidRDefault="002065C3" w:rsidP="002065C3">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sz w:val="24"/>
                <w:szCs w:val="24"/>
              </w:rPr>
              <w:t>Lesson 1</w:t>
            </w:r>
            <w:r>
              <w:rPr>
                <w:rFonts w:ascii="Times New Roman" w:eastAsia="Times New Roman" w:hAnsi="Times New Roman" w:cs="Times New Roman"/>
                <w:b/>
                <w:bCs/>
                <w:sz w:val="24"/>
                <w:szCs w:val="24"/>
              </w:rPr>
              <w:t xml:space="preserve">1: </w:t>
            </w:r>
            <w:proofErr w:type="spellStart"/>
            <w:r>
              <w:rPr>
                <w:rFonts w:ascii="Times New Roman" w:eastAsia="Times New Roman" w:hAnsi="Times New Roman" w:cs="Times New Roman"/>
                <w:b/>
                <w:bCs/>
                <w:sz w:val="24"/>
                <w:szCs w:val="24"/>
              </w:rPr>
              <w:t>Shirâ</w:t>
            </w:r>
            <w:r w:rsidRPr="006679F7">
              <w:rPr>
                <w:rFonts w:ascii="Times New Roman" w:eastAsia="Times New Roman" w:hAnsi="Times New Roman" w:cs="Times New Roman"/>
                <w:b/>
                <w:bCs/>
                <w:sz w:val="24"/>
                <w:szCs w:val="24"/>
              </w:rPr>
              <w:t>z</w:t>
            </w:r>
            <w:proofErr w:type="spellEnd"/>
          </w:p>
          <w:p w14:paraId="2A09E9E8" w14:textId="6FAB5E07" w:rsidR="00DE04E9" w:rsidRDefault="001677C3" w:rsidP="001677C3">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p. 130-133</w:t>
            </w:r>
          </w:p>
          <w:p w14:paraId="4DCCF3C9" w14:textId="4AB15151" w:rsidR="00F60708" w:rsidRPr="00DE04E9" w:rsidRDefault="00F60708" w:rsidP="00DE04E9">
            <w:pPr>
              <w:rPr>
                <w:rFonts w:ascii="Times New Roman" w:eastAsia="Times New Roman" w:hAnsi="Times New Roman" w:cs="Times New Roman"/>
                <w:sz w:val="24"/>
                <w:szCs w:val="24"/>
              </w:rPr>
            </w:pPr>
          </w:p>
        </w:tc>
        <w:tc>
          <w:tcPr>
            <w:tcW w:w="3078" w:type="dxa"/>
          </w:tcPr>
          <w:p w14:paraId="7DC140A2" w14:textId="77777777" w:rsidR="00015309" w:rsidRDefault="00F60708" w:rsidP="00015309">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iCs/>
                <w:sz w:val="24"/>
                <w:szCs w:val="24"/>
              </w:rPr>
              <w:t>F 10</w:t>
            </w:r>
          </w:p>
          <w:p w14:paraId="2F79795F" w14:textId="6C204908" w:rsidR="008B4BCE" w:rsidRPr="00015309" w:rsidRDefault="00015309" w:rsidP="00015309">
            <w:pPr>
              <w:tabs>
                <w:tab w:val="left" w:pos="2055"/>
              </w:tabs>
              <w:rPr>
                <w:rFonts w:ascii="Times New Roman" w:eastAsia="Times New Roman" w:hAnsi="Times New Roman" w:cs="Times New Roman"/>
                <w:b/>
                <w:bCs/>
                <w:iCs/>
                <w:sz w:val="24"/>
                <w:szCs w:val="24"/>
              </w:rPr>
            </w:pPr>
            <w:r w:rsidRPr="00015309">
              <w:rPr>
                <w:rFonts w:ascii="Times New Roman" w:eastAsia="Times New Roman" w:hAnsi="Times New Roman" w:cs="Times New Roman"/>
                <w:b/>
                <w:bCs/>
                <w:iCs/>
                <w:sz w:val="24"/>
                <w:szCs w:val="24"/>
                <w:u w:val="single"/>
              </w:rPr>
              <w:t>The Persian poets 2:</w:t>
            </w:r>
            <w:r w:rsidR="008B4BCE" w:rsidRPr="006679F7">
              <w:rPr>
                <w:rFonts w:ascii="Times New Roman" w:eastAsia="Times New Roman" w:hAnsi="Times New Roman" w:cs="Times New Roman"/>
                <w:b/>
                <w:sz w:val="24"/>
                <w:szCs w:val="24"/>
              </w:rPr>
              <w:t xml:space="preserve"> </w:t>
            </w:r>
            <w:proofErr w:type="spellStart"/>
            <w:r w:rsidR="008B4BCE" w:rsidRPr="006679F7">
              <w:rPr>
                <w:rFonts w:ascii="Times New Roman" w:eastAsia="Times New Roman" w:hAnsi="Times New Roman" w:cs="Times New Roman"/>
                <w:b/>
                <w:sz w:val="24"/>
                <w:szCs w:val="24"/>
              </w:rPr>
              <w:t>Khayaam</w:t>
            </w:r>
            <w:proofErr w:type="spellEnd"/>
            <w:r w:rsidR="008B4BCE" w:rsidRPr="006679F7">
              <w:rPr>
                <w:rFonts w:ascii="Times New Roman" w:eastAsia="Times New Roman" w:hAnsi="Times New Roman" w:cs="Times New Roman"/>
                <w:b/>
                <w:sz w:val="24"/>
                <w:szCs w:val="24"/>
              </w:rPr>
              <w:t>/</w:t>
            </w:r>
            <w:r w:rsidR="002065C3">
              <w:rPr>
                <w:rFonts w:ascii="Times New Roman" w:eastAsia="Times New Roman" w:hAnsi="Times New Roman" w:cs="Times New Roman"/>
                <w:b/>
                <w:sz w:val="24"/>
                <w:szCs w:val="24"/>
              </w:rPr>
              <w:t xml:space="preserve"> Rumi</w:t>
            </w:r>
          </w:p>
          <w:p w14:paraId="67DECA0A" w14:textId="125D9292" w:rsidR="00F60708" w:rsidRPr="001677C3" w:rsidRDefault="002065C3" w:rsidP="001677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But also </w:t>
            </w:r>
            <w:proofErr w:type="spellStart"/>
            <w:r>
              <w:rPr>
                <w:rFonts w:ascii="Times New Roman" w:eastAsia="Times New Roman" w:hAnsi="Times New Roman" w:cs="Times New Roman"/>
                <w:b/>
                <w:sz w:val="24"/>
                <w:szCs w:val="24"/>
              </w:rPr>
              <w:t>Nima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Yushij</w:t>
            </w:r>
            <w:proofErr w:type="spellEnd"/>
            <w:r>
              <w:rPr>
                <w:rFonts w:ascii="Times New Roman" w:eastAsia="Times New Roman" w:hAnsi="Times New Roman" w:cs="Times New Roman"/>
                <w:b/>
                <w:sz w:val="24"/>
                <w:szCs w:val="24"/>
              </w:rPr>
              <w:t xml:space="preserve"> &amp; </w:t>
            </w:r>
            <w:proofErr w:type="spellStart"/>
            <w:r w:rsidRPr="002065C3">
              <w:rPr>
                <w:rFonts w:ascii="Times New Roman" w:eastAsia="Times New Roman" w:hAnsi="Times New Roman" w:cs="Times New Roman"/>
                <w:b/>
                <w:sz w:val="24"/>
                <w:szCs w:val="24"/>
              </w:rPr>
              <w:t>Forough</w:t>
            </w:r>
            <w:proofErr w:type="spellEnd"/>
            <w:r w:rsidRPr="002065C3">
              <w:rPr>
                <w:rFonts w:ascii="Times New Roman" w:eastAsia="Times New Roman" w:hAnsi="Times New Roman" w:cs="Times New Roman"/>
                <w:b/>
                <w:sz w:val="24"/>
                <w:szCs w:val="24"/>
              </w:rPr>
              <w:t xml:space="preserve"> </w:t>
            </w:r>
            <w:proofErr w:type="spellStart"/>
            <w:r w:rsidRPr="002065C3">
              <w:rPr>
                <w:rFonts w:ascii="Times New Roman" w:eastAsia="Times New Roman" w:hAnsi="Times New Roman" w:cs="Times New Roman"/>
                <w:b/>
                <w:sz w:val="24"/>
                <w:szCs w:val="24"/>
              </w:rPr>
              <w:t>Farokhzad</w:t>
            </w:r>
            <w:proofErr w:type="spellEnd"/>
            <w:r w:rsidR="001055F6">
              <w:rPr>
                <w:rFonts w:ascii="Times New Roman" w:eastAsia="Times New Roman" w:hAnsi="Times New Roman" w:cs="Times New Roman"/>
                <w:b/>
                <w:sz w:val="24"/>
                <w:szCs w:val="24"/>
              </w:rPr>
              <w:t xml:space="preserve"> </w:t>
            </w:r>
            <w:r w:rsidR="00AB1F4D">
              <w:rPr>
                <w:rFonts w:ascii="Times New Roman" w:eastAsia="Times New Roman" w:hAnsi="Times New Roman" w:cs="Times New Roman"/>
                <w:b/>
                <w:sz w:val="24"/>
                <w:szCs w:val="24"/>
              </w:rPr>
              <w:t xml:space="preserve"> </w:t>
            </w:r>
            <w:r w:rsidRPr="002065C3">
              <w:rPr>
                <w:rFonts w:ascii="Times New Roman" w:eastAsia="Times New Roman" w:hAnsi="Times New Roman" w:cs="Times New Roman"/>
                <w:b/>
                <w:sz w:val="24"/>
                <w:szCs w:val="24"/>
              </w:rPr>
              <w:t xml:space="preserve"> </w:t>
            </w:r>
            <w:r w:rsidR="0001530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DE04E9">
              <w:rPr>
                <w:rFonts w:ascii="Times New Roman" w:eastAsia="Times New Roman" w:hAnsi="Times New Roman" w:cs="Times New Roman"/>
                <w:b/>
                <w:sz w:val="24"/>
                <w:szCs w:val="24"/>
              </w:rPr>
              <w:t xml:space="preserve">       </w:t>
            </w:r>
            <w:r w:rsidRPr="002065C3">
              <w:rPr>
                <w:rFonts w:ascii="Times New Roman" w:eastAsia="Times New Roman" w:hAnsi="Times New Roman" w:cs="Times New Roman"/>
                <w:b/>
                <w:sz w:val="24"/>
                <w:szCs w:val="24"/>
              </w:rPr>
              <w:t xml:space="preserve">     </w:t>
            </w:r>
            <w:r w:rsidR="00F60708" w:rsidRPr="002065C3">
              <w:rPr>
                <w:rFonts w:ascii="Times New Roman" w:eastAsia="Times New Roman" w:hAnsi="Times New Roman" w:cs="Times New Roman"/>
                <w:b/>
                <w:sz w:val="24"/>
                <w:szCs w:val="24"/>
              </w:rPr>
              <w:t xml:space="preserve">  </w:t>
            </w:r>
          </w:p>
        </w:tc>
      </w:tr>
      <w:tr w:rsidR="00F60708" w:rsidRPr="006679F7" w14:paraId="0BDDD7F6" w14:textId="77777777" w:rsidTr="00670E5B">
        <w:tc>
          <w:tcPr>
            <w:tcW w:w="2950" w:type="dxa"/>
          </w:tcPr>
          <w:p w14:paraId="33F8690A" w14:textId="51C16250" w:rsidR="00F60708" w:rsidRPr="006679F7" w:rsidRDefault="00755F8C"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M9</w:t>
            </w:r>
          </w:p>
          <w:p w14:paraId="5BE271CF" w14:textId="50391BF1" w:rsidR="00F60708" w:rsidRPr="002065C3" w:rsidRDefault="008B4BCE" w:rsidP="002065C3">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sz w:val="24"/>
                <w:szCs w:val="24"/>
              </w:rPr>
              <w:t xml:space="preserve"> </w:t>
            </w:r>
            <w:r w:rsidR="00670B38" w:rsidRPr="002065C3">
              <w:rPr>
                <w:b/>
                <w:sz w:val="24"/>
                <w:szCs w:val="24"/>
              </w:rPr>
              <w:t>Lesson 20</w:t>
            </w:r>
            <w:proofErr w:type="gramStart"/>
            <w:r w:rsidR="00670B38" w:rsidRPr="002065C3">
              <w:rPr>
                <w:b/>
                <w:sz w:val="24"/>
                <w:szCs w:val="24"/>
              </w:rPr>
              <w:t>:;</w:t>
            </w:r>
            <w:proofErr w:type="gramEnd"/>
            <w:r w:rsidR="00670B38" w:rsidRPr="002065C3">
              <w:rPr>
                <w:b/>
                <w:sz w:val="24"/>
                <w:szCs w:val="24"/>
              </w:rPr>
              <w:t xml:space="preserve"> An Iranian </w:t>
            </w:r>
            <w:r w:rsidR="002065C3">
              <w:rPr>
                <w:b/>
                <w:sz w:val="24"/>
                <w:szCs w:val="24"/>
              </w:rPr>
              <w:t>-</w:t>
            </w:r>
            <w:r w:rsidR="00670B38" w:rsidRPr="002065C3">
              <w:rPr>
                <w:b/>
                <w:sz w:val="24"/>
                <w:szCs w:val="24"/>
              </w:rPr>
              <w:t xml:space="preserve">American family: </w:t>
            </w:r>
            <w:proofErr w:type="spellStart"/>
            <w:r w:rsidR="00670B38" w:rsidRPr="002065C3">
              <w:rPr>
                <w:b/>
                <w:sz w:val="24"/>
                <w:szCs w:val="24"/>
              </w:rPr>
              <w:t>Mohajer</w:t>
            </w:r>
            <w:proofErr w:type="spellEnd"/>
            <w:r w:rsidR="00670B38" w:rsidRPr="002065C3">
              <w:rPr>
                <w:b/>
                <w:sz w:val="24"/>
                <w:szCs w:val="24"/>
              </w:rPr>
              <w:t xml:space="preserve"> book p.198                                                                                   </w:t>
            </w:r>
            <w:r w:rsidR="002065C3">
              <w:rPr>
                <w:b/>
                <w:sz w:val="24"/>
                <w:szCs w:val="24"/>
              </w:rPr>
              <w:t xml:space="preserve"> Magar..? / </w:t>
            </w:r>
            <w:proofErr w:type="spellStart"/>
            <w:r w:rsidR="002065C3">
              <w:rPr>
                <w:b/>
                <w:sz w:val="24"/>
                <w:szCs w:val="24"/>
              </w:rPr>
              <w:t>Cherâ</w:t>
            </w:r>
            <w:proofErr w:type="spellEnd"/>
            <w:r w:rsidR="002065C3">
              <w:rPr>
                <w:b/>
                <w:sz w:val="24"/>
                <w:szCs w:val="24"/>
              </w:rPr>
              <w:t>: don’t you..</w:t>
            </w:r>
            <w:proofErr w:type="gramStart"/>
            <w:r w:rsidR="002065C3">
              <w:rPr>
                <w:b/>
                <w:sz w:val="24"/>
                <w:szCs w:val="24"/>
              </w:rPr>
              <w:t>?</w:t>
            </w:r>
            <w:proofErr w:type="gramEnd"/>
            <w:r w:rsidR="002065C3">
              <w:rPr>
                <w:b/>
                <w:sz w:val="24"/>
                <w:szCs w:val="24"/>
              </w:rPr>
              <w:t xml:space="preserve"> </w:t>
            </w:r>
            <w:r w:rsidR="00670B38" w:rsidRPr="002065C3">
              <w:rPr>
                <w:b/>
                <w:sz w:val="24"/>
                <w:szCs w:val="24"/>
              </w:rPr>
              <w:t xml:space="preserve">emphatic question and answer R 123           </w:t>
            </w:r>
            <w:r w:rsidRPr="002065C3">
              <w:rPr>
                <w:rFonts w:ascii="Times New Roman" w:eastAsia="Times New Roman" w:hAnsi="Times New Roman" w:cs="Times New Roman"/>
                <w:b/>
                <w:sz w:val="24"/>
                <w:szCs w:val="24"/>
              </w:rPr>
              <w:t xml:space="preserve">             </w:t>
            </w:r>
          </w:p>
        </w:tc>
        <w:tc>
          <w:tcPr>
            <w:tcW w:w="2828" w:type="dxa"/>
          </w:tcPr>
          <w:p w14:paraId="1934EF7D" w14:textId="77777777" w:rsidR="00F60708" w:rsidRPr="006679F7" w:rsidRDefault="00F60708" w:rsidP="00B240F1">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iCs/>
                <w:sz w:val="24"/>
                <w:szCs w:val="24"/>
              </w:rPr>
              <w:t>W15</w:t>
            </w:r>
          </w:p>
          <w:p w14:paraId="1ED4475C" w14:textId="6A078CA9" w:rsidR="00F60708" w:rsidRPr="00577842" w:rsidRDefault="00F60708" w:rsidP="00015309">
            <w:pPr>
              <w:rPr>
                <w:rFonts w:ascii="Times New Roman" w:eastAsia="Times New Roman" w:hAnsi="Times New Roman" w:cs="Times New Roman"/>
                <w:sz w:val="24"/>
                <w:szCs w:val="24"/>
              </w:rPr>
            </w:pPr>
            <w:r w:rsidRPr="006679F7">
              <w:rPr>
                <w:rFonts w:ascii="Times New Roman" w:eastAsia="Times New Roman" w:hAnsi="Times New Roman" w:cs="Times New Roman"/>
                <w:b/>
                <w:sz w:val="24"/>
                <w:szCs w:val="24"/>
              </w:rPr>
              <w:t xml:space="preserve"> </w:t>
            </w:r>
            <w:r w:rsidR="00015309">
              <w:rPr>
                <w:rFonts w:ascii="Times New Roman" w:eastAsia="Times New Roman" w:hAnsi="Times New Roman" w:cs="Times New Roman"/>
                <w:b/>
                <w:sz w:val="24"/>
                <w:szCs w:val="24"/>
              </w:rPr>
              <w:t>The Future tense</w:t>
            </w:r>
          </w:p>
        </w:tc>
        <w:tc>
          <w:tcPr>
            <w:tcW w:w="3078" w:type="dxa"/>
          </w:tcPr>
          <w:p w14:paraId="50C249B2" w14:textId="77777777" w:rsidR="00F60708" w:rsidRPr="006679F7" w:rsidRDefault="00F60708" w:rsidP="00B240F1">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iCs/>
                <w:sz w:val="24"/>
                <w:szCs w:val="24"/>
              </w:rPr>
              <w:t>F17</w:t>
            </w:r>
          </w:p>
          <w:p w14:paraId="26A7BBD6" w14:textId="39742314" w:rsidR="00F60708" w:rsidRPr="006679F7" w:rsidRDefault="000C4C95" w:rsidP="00AB1F4D">
            <w:pPr>
              <w:rPr>
                <w:rFonts w:ascii="Times New Roman" w:eastAsia="Times New Roman" w:hAnsi="Times New Roman" w:cs="Times New Roman"/>
                <w:sz w:val="24"/>
                <w:szCs w:val="24"/>
              </w:rPr>
            </w:pPr>
            <w:r w:rsidRPr="006679F7">
              <w:rPr>
                <w:rFonts w:ascii="Times New Roman" w:eastAsia="Times New Roman" w:hAnsi="Times New Roman" w:cs="Times New Roman"/>
                <w:b/>
                <w:sz w:val="24"/>
                <w:szCs w:val="24"/>
                <w:u w:val="single"/>
              </w:rPr>
              <w:t>Presentation 3:</w:t>
            </w:r>
            <w:r w:rsidRPr="006679F7">
              <w:rPr>
                <w:rFonts w:ascii="Times New Roman" w:eastAsia="Times New Roman" w:hAnsi="Times New Roman" w:cs="Times New Roman"/>
                <w:b/>
                <w:sz w:val="24"/>
                <w:szCs w:val="24"/>
              </w:rPr>
              <w:t xml:space="preserve">  </w:t>
            </w:r>
            <w:r w:rsidRPr="002065C3">
              <w:rPr>
                <w:rFonts w:ascii="Times New Roman" w:eastAsia="Times New Roman" w:hAnsi="Times New Roman" w:cs="Times New Roman"/>
                <w:b/>
                <w:sz w:val="24"/>
                <w:szCs w:val="24"/>
              </w:rPr>
              <w:t xml:space="preserve">Persians contributions to the world </w:t>
            </w:r>
            <w:r w:rsidR="00AB1F4D">
              <w:rPr>
                <w:rFonts w:ascii="Times New Roman" w:eastAsia="Times New Roman" w:hAnsi="Times New Roman" w:cs="Times New Roman"/>
                <w:b/>
                <w:sz w:val="24"/>
                <w:szCs w:val="24"/>
              </w:rPr>
              <w:t xml:space="preserve">scientific </w:t>
            </w:r>
            <w:r w:rsidRPr="002065C3">
              <w:rPr>
                <w:rFonts w:ascii="Times New Roman" w:eastAsia="Times New Roman" w:hAnsi="Times New Roman" w:cs="Times New Roman"/>
                <w:b/>
                <w:sz w:val="24"/>
                <w:szCs w:val="24"/>
              </w:rPr>
              <w:t>he</w:t>
            </w:r>
            <w:r w:rsidR="00AB1F4D">
              <w:rPr>
                <w:rFonts w:ascii="Times New Roman" w:eastAsia="Times New Roman" w:hAnsi="Times New Roman" w:cs="Times New Roman"/>
                <w:b/>
                <w:sz w:val="24"/>
                <w:szCs w:val="24"/>
              </w:rPr>
              <w:t xml:space="preserve">ritage: Avicenna, </w:t>
            </w:r>
            <w:proofErr w:type="spellStart"/>
            <w:r w:rsidR="00AB1F4D">
              <w:rPr>
                <w:rFonts w:ascii="Times New Roman" w:eastAsia="Times New Roman" w:hAnsi="Times New Roman" w:cs="Times New Roman"/>
                <w:b/>
                <w:sz w:val="24"/>
                <w:szCs w:val="24"/>
              </w:rPr>
              <w:t>Rha</w:t>
            </w:r>
            <w:r w:rsidR="00DE04E9">
              <w:rPr>
                <w:rFonts w:ascii="Times New Roman" w:eastAsia="Times New Roman" w:hAnsi="Times New Roman" w:cs="Times New Roman"/>
                <w:b/>
                <w:sz w:val="24"/>
                <w:szCs w:val="24"/>
              </w:rPr>
              <w:t>zes</w:t>
            </w:r>
            <w:proofErr w:type="spellEnd"/>
            <w:r w:rsidR="00DE04E9">
              <w:rPr>
                <w:rFonts w:ascii="Times New Roman" w:eastAsia="Times New Roman" w:hAnsi="Times New Roman" w:cs="Times New Roman"/>
                <w:b/>
                <w:sz w:val="24"/>
                <w:szCs w:val="24"/>
              </w:rPr>
              <w:t>, Khayyam</w:t>
            </w:r>
            <w:r w:rsidR="00AB1F4D">
              <w:rPr>
                <w:rFonts w:ascii="Times New Roman" w:eastAsia="Times New Roman" w:hAnsi="Times New Roman" w:cs="Times New Roman"/>
                <w:b/>
                <w:sz w:val="24"/>
                <w:szCs w:val="24"/>
              </w:rPr>
              <w:t xml:space="preserve">, </w:t>
            </w:r>
            <w:proofErr w:type="spellStart"/>
            <w:r w:rsidR="00AB1F4D">
              <w:rPr>
                <w:rFonts w:ascii="Times New Roman" w:eastAsia="Times New Roman" w:hAnsi="Times New Roman" w:cs="Times New Roman"/>
                <w:b/>
                <w:sz w:val="24"/>
                <w:szCs w:val="24"/>
              </w:rPr>
              <w:t>Fârâbi</w:t>
            </w:r>
            <w:proofErr w:type="spellEnd"/>
            <w:r w:rsidR="00AB1F4D">
              <w:rPr>
                <w:rFonts w:ascii="Times New Roman" w:eastAsia="Times New Roman" w:hAnsi="Times New Roman" w:cs="Times New Roman"/>
                <w:b/>
                <w:sz w:val="24"/>
                <w:szCs w:val="24"/>
              </w:rPr>
              <w:t xml:space="preserve">, </w:t>
            </w:r>
            <w:proofErr w:type="spellStart"/>
            <w:r w:rsidR="00AB1F4D">
              <w:rPr>
                <w:rFonts w:ascii="Times New Roman" w:eastAsia="Times New Roman" w:hAnsi="Times New Roman" w:cs="Times New Roman"/>
                <w:b/>
                <w:sz w:val="24"/>
                <w:szCs w:val="24"/>
              </w:rPr>
              <w:t>Kharazmi</w:t>
            </w:r>
            <w:proofErr w:type="spellEnd"/>
            <w:r w:rsidR="00AB1F4D">
              <w:rPr>
                <w:rFonts w:ascii="Times New Roman" w:eastAsia="Times New Roman" w:hAnsi="Times New Roman" w:cs="Times New Roman"/>
                <w:b/>
                <w:sz w:val="24"/>
                <w:szCs w:val="24"/>
              </w:rPr>
              <w:t xml:space="preserve">, </w:t>
            </w:r>
            <w:proofErr w:type="spellStart"/>
            <w:r w:rsidR="00AB1F4D">
              <w:rPr>
                <w:rFonts w:ascii="Times New Roman" w:eastAsia="Times New Roman" w:hAnsi="Times New Roman" w:cs="Times New Roman"/>
                <w:b/>
                <w:sz w:val="24"/>
                <w:szCs w:val="24"/>
              </w:rPr>
              <w:t>Nasiruddin</w:t>
            </w:r>
            <w:proofErr w:type="spellEnd"/>
            <w:r w:rsidR="00AB1F4D">
              <w:rPr>
                <w:rFonts w:ascii="Times New Roman" w:eastAsia="Times New Roman" w:hAnsi="Times New Roman" w:cs="Times New Roman"/>
                <w:b/>
                <w:sz w:val="24"/>
                <w:szCs w:val="24"/>
              </w:rPr>
              <w:t xml:space="preserve"> </w:t>
            </w:r>
            <w:proofErr w:type="spellStart"/>
            <w:r w:rsidR="00AB1F4D">
              <w:rPr>
                <w:rFonts w:ascii="Times New Roman" w:eastAsia="Times New Roman" w:hAnsi="Times New Roman" w:cs="Times New Roman"/>
                <w:b/>
                <w:sz w:val="24"/>
                <w:szCs w:val="24"/>
              </w:rPr>
              <w:t>Tusi</w:t>
            </w:r>
            <w:proofErr w:type="spellEnd"/>
            <w:r w:rsidR="00DE04E9">
              <w:rPr>
                <w:rFonts w:ascii="Times New Roman" w:eastAsia="Times New Roman" w:hAnsi="Times New Roman" w:cs="Times New Roman"/>
                <w:b/>
                <w:sz w:val="24"/>
                <w:szCs w:val="24"/>
              </w:rPr>
              <w:t xml:space="preserve"> … cho</w:t>
            </w:r>
            <w:r w:rsidRPr="002065C3">
              <w:rPr>
                <w:rFonts w:ascii="Times New Roman" w:eastAsia="Times New Roman" w:hAnsi="Times New Roman" w:cs="Times New Roman"/>
                <w:b/>
                <w:sz w:val="24"/>
                <w:szCs w:val="24"/>
              </w:rPr>
              <w:t xml:space="preserve">se from a list of </w:t>
            </w:r>
            <w:r w:rsidR="00AB1F4D">
              <w:rPr>
                <w:rFonts w:ascii="Times New Roman" w:eastAsia="Times New Roman" w:hAnsi="Times New Roman" w:cs="Times New Roman"/>
                <w:b/>
                <w:sz w:val="24"/>
                <w:szCs w:val="24"/>
              </w:rPr>
              <w:t>1</w:t>
            </w:r>
            <w:r w:rsidRPr="002065C3">
              <w:rPr>
                <w:rFonts w:ascii="Times New Roman" w:eastAsia="Times New Roman" w:hAnsi="Times New Roman" w:cs="Times New Roman"/>
                <w:b/>
                <w:sz w:val="24"/>
                <w:szCs w:val="24"/>
              </w:rPr>
              <w:t>20</w:t>
            </w:r>
            <w:r w:rsidR="00AB1F4D">
              <w:rPr>
                <w:rFonts w:ascii="Times New Roman" w:eastAsia="Times New Roman" w:hAnsi="Times New Roman" w:cs="Times New Roman"/>
                <w:b/>
                <w:sz w:val="24"/>
                <w:szCs w:val="24"/>
              </w:rPr>
              <w:t xml:space="preserve"> on Wikipedia.</w:t>
            </w:r>
            <w:r w:rsidR="001F70FF">
              <w:rPr>
                <w:rFonts w:ascii="Times New Roman" w:eastAsia="Times New Roman" w:hAnsi="Times New Roman" w:cs="Times New Roman"/>
                <w:b/>
                <w:sz w:val="24"/>
                <w:szCs w:val="24"/>
              </w:rPr>
              <w:t xml:space="preserve"> </w:t>
            </w:r>
          </w:p>
        </w:tc>
      </w:tr>
      <w:tr w:rsidR="00F60708" w:rsidRPr="006679F7" w14:paraId="776A4BC7" w14:textId="77777777" w:rsidTr="00670E5B">
        <w:tc>
          <w:tcPr>
            <w:tcW w:w="2950" w:type="dxa"/>
          </w:tcPr>
          <w:p w14:paraId="58B2BC53" w14:textId="387C5055" w:rsidR="00F60708" w:rsidRDefault="00755F8C"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M16</w:t>
            </w:r>
          </w:p>
          <w:p w14:paraId="1AA3286F" w14:textId="0A46E2C8" w:rsidR="008B4BCE" w:rsidRPr="006679F7" w:rsidRDefault="008B4BCE"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sz w:val="24"/>
                <w:szCs w:val="24"/>
              </w:rPr>
              <w:t xml:space="preserve">             </w:t>
            </w:r>
            <w:r w:rsidRPr="002611CD">
              <w:rPr>
                <w:rFonts w:ascii="Times New Roman" w:eastAsia="Times New Roman" w:hAnsi="Times New Roman" w:cs="Times New Roman"/>
                <w:b/>
                <w:sz w:val="24"/>
                <w:szCs w:val="24"/>
              </w:rPr>
              <w:t>Test 3</w:t>
            </w:r>
          </w:p>
          <w:p w14:paraId="5BEFB2B0" w14:textId="77777777" w:rsidR="00F60708" w:rsidRPr="006679F7" w:rsidRDefault="00F60708" w:rsidP="00B240F1">
            <w:pPr>
              <w:tabs>
                <w:tab w:val="left" w:pos="2055"/>
              </w:tabs>
              <w:rPr>
                <w:rFonts w:ascii="Times New Roman" w:eastAsia="Times New Roman" w:hAnsi="Times New Roman" w:cs="Times New Roman"/>
                <w:b/>
                <w:bCs/>
                <w:i/>
                <w:sz w:val="24"/>
                <w:szCs w:val="24"/>
              </w:rPr>
            </w:pPr>
          </w:p>
          <w:p w14:paraId="15A6F16B" w14:textId="5DF4342C" w:rsidR="00F60708" w:rsidRPr="006679F7" w:rsidRDefault="00F60708" w:rsidP="00755F8C">
            <w:pPr>
              <w:tabs>
                <w:tab w:val="left" w:pos="2055"/>
              </w:tabs>
              <w:rPr>
                <w:rFonts w:ascii="Times New Roman" w:eastAsia="Times New Roman" w:hAnsi="Times New Roman" w:cs="Times New Roman"/>
                <w:b/>
                <w:bCs/>
                <w:iCs/>
                <w:sz w:val="24"/>
                <w:szCs w:val="24"/>
              </w:rPr>
            </w:pPr>
            <w:r w:rsidRPr="006679F7">
              <w:rPr>
                <w:rFonts w:ascii="Times New Roman" w:eastAsia="Times New Roman" w:hAnsi="Times New Roman" w:cs="Times New Roman"/>
                <w:b/>
                <w:bCs/>
                <w:iCs/>
                <w:sz w:val="24"/>
                <w:szCs w:val="24"/>
              </w:rPr>
              <w:t xml:space="preserve">     </w:t>
            </w:r>
          </w:p>
        </w:tc>
        <w:tc>
          <w:tcPr>
            <w:tcW w:w="2828" w:type="dxa"/>
          </w:tcPr>
          <w:p w14:paraId="4088436E" w14:textId="37902095" w:rsidR="00F60708" w:rsidRPr="006679F7" w:rsidRDefault="00897FAB"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W18</w:t>
            </w:r>
          </w:p>
          <w:p w14:paraId="0DA92B65" w14:textId="2B26F4EE" w:rsidR="00F60708" w:rsidRPr="006679F7" w:rsidRDefault="00015309" w:rsidP="00015309">
            <w:pPr>
              <w:rPr>
                <w:rFonts w:ascii="Times New Roman" w:eastAsia="Times New Roman" w:hAnsi="Times New Roman" w:cs="Times New Roman"/>
                <w:b/>
                <w:bCs/>
                <w:sz w:val="24"/>
                <w:szCs w:val="24"/>
              </w:rPr>
            </w:pPr>
            <w:r w:rsidRPr="006679F7">
              <w:rPr>
                <w:rFonts w:ascii="Times New Roman" w:eastAsia="Times New Roman" w:hAnsi="Times New Roman" w:cs="Times New Roman"/>
                <w:b/>
                <w:sz w:val="24"/>
                <w:szCs w:val="24"/>
                <w:u w:val="single"/>
              </w:rPr>
              <w:t>Presentation 3:</w:t>
            </w:r>
            <w:r w:rsidRPr="006679F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Persians</w:t>
            </w:r>
            <w:r w:rsidRPr="002065C3">
              <w:rPr>
                <w:rFonts w:ascii="Times New Roman" w:eastAsia="Times New Roman" w:hAnsi="Times New Roman" w:cs="Times New Roman"/>
                <w:b/>
                <w:sz w:val="24"/>
                <w:szCs w:val="24"/>
              </w:rPr>
              <w:t xml:space="preserve"> contributions to the world heritage: Avicenna, Khayyam … choose from a list of 20.</w:t>
            </w:r>
          </w:p>
        </w:tc>
        <w:tc>
          <w:tcPr>
            <w:tcW w:w="3078" w:type="dxa"/>
          </w:tcPr>
          <w:p w14:paraId="2DF27252" w14:textId="150390B4" w:rsidR="00F60708" w:rsidRPr="006679F7" w:rsidRDefault="00897FAB" w:rsidP="00B240F1">
            <w:pPr>
              <w:tabs>
                <w:tab w:val="left" w:pos="2055"/>
              </w:tabs>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F20</w:t>
            </w:r>
          </w:p>
          <w:p w14:paraId="4D5492CA" w14:textId="108F1D10" w:rsidR="00F60708" w:rsidRPr="00015309" w:rsidRDefault="00F60708" w:rsidP="008B4BCE">
            <w:pPr>
              <w:rPr>
                <w:rFonts w:ascii="Times New Roman" w:eastAsia="Times New Roman" w:hAnsi="Times New Roman" w:cs="Times New Roman"/>
                <w:b/>
                <w:bCs/>
                <w:sz w:val="28"/>
                <w:szCs w:val="28"/>
              </w:rPr>
            </w:pPr>
            <w:r w:rsidRPr="006679F7">
              <w:rPr>
                <w:rFonts w:ascii="Times New Roman" w:eastAsia="Times New Roman" w:hAnsi="Times New Roman" w:cs="Times New Roman"/>
                <w:sz w:val="24"/>
                <w:szCs w:val="24"/>
              </w:rPr>
              <w:t xml:space="preserve">       </w:t>
            </w:r>
            <w:r w:rsidR="00015309" w:rsidRPr="00015309">
              <w:rPr>
                <w:rFonts w:ascii="Times New Roman" w:eastAsia="Times New Roman" w:hAnsi="Times New Roman" w:cs="Times New Roman"/>
                <w:b/>
                <w:sz w:val="28"/>
                <w:szCs w:val="28"/>
              </w:rPr>
              <w:t>Review</w:t>
            </w:r>
            <w:r w:rsidRPr="00015309">
              <w:rPr>
                <w:rFonts w:ascii="Times New Roman" w:eastAsia="Times New Roman" w:hAnsi="Times New Roman" w:cs="Times New Roman"/>
                <w:b/>
                <w:sz w:val="28"/>
                <w:szCs w:val="28"/>
              </w:rPr>
              <w:t xml:space="preserve"> </w:t>
            </w:r>
          </w:p>
          <w:p w14:paraId="5D5AB70B" w14:textId="77777777" w:rsidR="00F60708" w:rsidRPr="00015309" w:rsidRDefault="00015309" w:rsidP="00B240F1">
            <w:pPr>
              <w:rPr>
                <w:rFonts w:ascii="Times New Roman" w:eastAsia="Times New Roman" w:hAnsi="Times New Roman" w:cs="Times New Roman"/>
                <w:b/>
                <w:sz w:val="24"/>
                <w:szCs w:val="24"/>
              </w:rPr>
            </w:pPr>
            <w:r w:rsidRPr="00015309">
              <w:rPr>
                <w:rFonts w:ascii="Times New Roman" w:eastAsia="Times New Roman" w:hAnsi="Times New Roman" w:cs="Times New Roman"/>
                <w:b/>
                <w:sz w:val="24"/>
                <w:szCs w:val="24"/>
              </w:rPr>
              <w:t xml:space="preserve">3 pasts/ </w:t>
            </w:r>
            <w:proofErr w:type="spellStart"/>
            <w:r w:rsidRPr="00015309">
              <w:rPr>
                <w:rFonts w:ascii="Times New Roman" w:eastAsia="Times New Roman" w:hAnsi="Times New Roman" w:cs="Times New Roman"/>
                <w:b/>
                <w:sz w:val="24"/>
                <w:szCs w:val="24"/>
              </w:rPr>
              <w:t>subjtve</w:t>
            </w:r>
            <w:proofErr w:type="spellEnd"/>
            <w:r w:rsidRPr="00015309">
              <w:rPr>
                <w:rFonts w:ascii="Times New Roman" w:eastAsia="Times New Roman" w:hAnsi="Times New Roman" w:cs="Times New Roman"/>
                <w:b/>
                <w:sz w:val="24"/>
                <w:szCs w:val="24"/>
              </w:rPr>
              <w:t xml:space="preserve"> &amp; </w:t>
            </w:r>
            <w:proofErr w:type="spellStart"/>
            <w:r w:rsidRPr="00015309">
              <w:rPr>
                <w:rFonts w:ascii="Times New Roman" w:eastAsia="Times New Roman" w:hAnsi="Times New Roman" w:cs="Times New Roman"/>
                <w:b/>
                <w:sz w:val="24"/>
                <w:szCs w:val="24"/>
              </w:rPr>
              <w:t>Imprt</w:t>
            </w:r>
            <w:proofErr w:type="spellEnd"/>
            <w:r w:rsidRPr="00015309">
              <w:rPr>
                <w:rFonts w:ascii="Times New Roman" w:eastAsia="Times New Roman" w:hAnsi="Times New Roman" w:cs="Times New Roman"/>
                <w:b/>
                <w:sz w:val="24"/>
                <w:szCs w:val="24"/>
              </w:rPr>
              <w:t>/</w:t>
            </w:r>
          </w:p>
          <w:p w14:paraId="409035BC" w14:textId="444CFF5D" w:rsidR="00015309" w:rsidRPr="006679F7" w:rsidRDefault="00015309" w:rsidP="00B240F1">
            <w:pPr>
              <w:rPr>
                <w:rFonts w:ascii="Times New Roman" w:eastAsia="Times New Roman" w:hAnsi="Times New Roman" w:cs="Times New Roman"/>
                <w:sz w:val="24"/>
                <w:szCs w:val="24"/>
              </w:rPr>
            </w:pPr>
            <w:proofErr w:type="spellStart"/>
            <w:r w:rsidRPr="00015309">
              <w:rPr>
                <w:rFonts w:ascii="Times New Roman" w:eastAsia="Times New Roman" w:hAnsi="Times New Roman" w:cs="Times New Roman"/>
                <w:b/>
                <w:sz w:val="24"/>
                <w:szCs w:val="24"/>
              </w:rPr>
              <w:t>Condtl</w:t>
            </w:r>
            <w:proofErr w:type="spellEnd"/>
            <w:r w:rsidRPr="00015309">
              <w:rPr>
                <w:rFonts w:ascii="Times New Roman" w:eastAsia="Times New Roman" w:hAnsi="Times New Roman" w:cs="Times New Roman"/>
                <w:b/>
                <w:sz w:val="24"/>
                <w:szCs w:val="24"/>
              </w:rPr>
              <w:t xml:space="preserve"> / Future</w:t>
            </w:r>
          </w:p>
        </w:tc>
      </w:tr>
    </w:tbl>
    <w:p w14:paraId="43EA135E" w14:textId="7C2CFEBA" w:rsidR="00F60708" w:rsidRPr="006679F7" w:rsidRDefault="00F60708" w:rsidP="00F60708">
      <w:pPr>
        <w:tabs>
          <w:tab w:val="left" w:pos="2055"/>
        </w:tabs>
        <w:spacing w:after="0" w:line="240" w:lineRule="auto"/>
        <w:rPr>
          <w:rFonts w:ascii="Times New Roman" w:eastAsia="Times New Roman" w:hAnsi="Times New Roman" w:cs="Times New Roman"/>
          <w:b/>
          <w:bCs/>
          <w:i/>
          <w:sz w:val="24"/>
          <w:szCs w:val="24"/>
        </w:rPr>
      </w:pPr>
      <w:r w:rsidRPr="006679F7">
        <w:rPr>
          <w:rFonts w:ascii="Times New Roman" w:eastAsia="Times New Roman" w:hAnsi="Times New Roman" w:cs="Times New Roman"/>
          <w:b/>
          <w:bCs/>
          <w:i/>
          <w:sz w:val="24"/>
          <w:szCs w:val="24"/>
        </w:rPr>
        <w:t xml:space="preserve">                                                          </w:t>
      </w:r>
    </w:p>
    <w:p w14:paraId="05F5E394" w14:textId="77777777" w:rsidR="00F60708" w:rsidRPr="006679F7" w:rsidRDefault="00F60708" w:rsidP="00F60708">
      <w:pPr>
        <w:tabs>
          <w:tab w:val="left" w:pos="2055"/>
        </w:tabs>
        <w:spacing w:after="0" w:line="240" w:lineRule="auto"/>
        <w:rPr>
          <w:rFonts w:ascii="Times New Roman" w:eastAsia="Times New Roman" w:hAnsi="Times New Roman" w:cs="Times New Roman"/>
          <w:b/>
          <w:bCs/>
          <w:i/>
          <w:sz w:val="24"/>
          <w:szCs w:val="24"/>
        </w:rPr>
      </w:pPr>
    </w:p>
    <w:tbl>
      <w:tblPr>
        <w:tblStyle w:val="TableGrid"/>
        <w:tblW w:w="0" w:type="auto"/>
        <w:tblInd w:w="18" w:type="dxa"/>
        <w:tblLook w:val="04A0" w:firstRow="1" w:lastRow="0" w:firstColumn="1" w:lastColumn="0" w:noHBand="0" w:noVBand="1"/>
      </w:tblPr>
      <w:tblGrid>
        <w:gridCol w:w="2922"/>
        <w:gridCol w:w="2926"/>
        <w:gridCol w:w="2764"/>
      </w:tblGrid>
      <w:tr w:rsidR="00F60708" w:rsidRPr="006679F7" w14:paraId="2A729E26" w14:textId="77777777" w:rsidTr="009C761F">
        <w:trPr>
          <w:trHeight w:val="1457"/>
        </w:trPr>
        <w:tc>
          <w:tcPr>
            <w:tcW w:w="2986" w:type="dxa"/>
          </w:tcPr>
          <w:p w14:paraId="452863DB" w14:textId="0C6EF70B" w:rsidR="00F60708" w:rsidRPr="006679F7" w:rsidRDefault="00755F8C" w:rsidP="00B240F1">
            <w:pPr>
              <w:tabs>
                <w:tab w:val="left" w:pos="2055"/>
              </w:tabs>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lastRenderedPageBreak/>
              <w:t>M 23</w:t>
            </w:r>
          </w:p>
          <w:p w14:paraId="5735F43D" w14:textId="7C826CD3" w:rsidR="00F60708" w:rsidRPr="006679F7" w:rsidRDefault="00755F8C" w:rsidP="00B240F1">
            <w:pPr>
              <w:tabs>
                <w:tab w:val="left" w:pos="2055"/>
              </w:tabs>
              <w:rPr>
                <w:rFonts w:ascii="Times New Roman" w:eastAsia="Times New Roman" w:hAnsi="Times New Roman" w:cs="Times New Roman"/>
                <w:b/>
                <w:bCs/>
                <w:i/>
                <w:sz w:val="24"/>
                <w:szCs w:val="24"/>
              </w:rPr>
            </w:pPr>
            <w:r w:rsidRPr="006679F7">
              <w:rPr>
                <w:rFonts w:ascii="Times New Roman" w:eastAsia="Times New Roman" w:hAnsi="Times New Roman" w:cs="Times New Roman"/>
                <w:b/>
                <w:bCs/>
                <w:iCs/>
                <w:sz w:val="24"/>
                <w:szCs w:val="24"/>
              </w:rPr>
              <w:t>REVIEW</w:t>
            </w:r>
          </w:p>
          <w:p w14:paraId="4BE7B182" w14:textId="0AC86A11" w:rsidR="00F60708" w:rsidRPr="006679F7" w:rsidRDefault="0035044C" w:rsidP="00B240F1">
            <w:pPr>
              <w:tabs>
                <w:tab w:val="left" w:pos="2055"/>
              </w:tabs>
              <w:rPr>
                <w:rFonts w:ascii="Times New Roman" w:eastAsia="Times New Roman" w:hAnsi="Times New Roman" w:cs="Times New Roman"/>
                <w:b/>
                <w:bCs/>
                <w:i/>
                <w:sz w:val="24"/>
                <w:szCs w:val="24"/>
              </w:rPr>
            </w:pPr>
            <w:r w:rsidRPr="006679F7">
              <w:rPr>
                <w:rFonts w:ascii="Times New Roman" w:eastAsia="Times New Roman" w:hAnsi="Times New Roman" w:cs="Times New Roman"/>
                <w:b/>
                <w:bCs/>
                <w:sz w:val="24"/>
                <w:szCs w:val="24"/>
              </w:rPr>
              <w:t>Last Day of clas</w:t>
            </w:r>
            <w:r>
              <w:rPr>
                <w:rFonts w:ascii="Times New Roman" w:eastAsia="Times New Roman" w:hAnsi="Times New Roman" w:cs="Times New Roman"/>
                <w:b/>
                <w:bCs/>
                <w:sz w:val="24"/>
                <w:szCs w:val="24"/>
              </w:rPr>
              <w:t>s</w:t>
            </w:r>
          </w:p>
        </w:tc>
        <w:tc>
          <w:tcPr>
            <w:tcW w:w="2992" w:type="dxa"/>
          </w:tcPr>
          <w:p w14:paraId="16B549D3" w14:textId="77777777" w:rsidR="009C761F" w:rsidRDefault="009C761F" w:rsidP="00897FAB">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For a quick grammar review see </w:t>
            </w:r>
            <w:proofErr w:type="spellStart"/>
            <w:r>
              <w:rPr>
                <w:rFonts w:ascii="Times New Roman" w:eastAsia="Times New Roman" w:hAnsi="Times New Roman" w:cs="Times New Roman"/>
                <w:b/>
                <w:bCs/>
                <w:sz w:val="24"/>
                <w:szCs w:val="24"/>
              </w:rPr>
              <w:t>Rafiee</w:t>
            </w:r>
            <w:proofErr w:type="spellEnd"/>
            <w:r>
              <w:rPr>
                <w:rFonts w:ascii="Times New Roman" w:eastAsia="Times New Roman" w:hAnsi="Times New Roman" w:cs="Times New Roman"/>
                <w:b/>
                <w:bCs/>
                <w:sz w:val="24"/>
                <w:szCs w:val="24"/>
              </w:rPr>
              <w:t xml:space="preserve"> </w:t>
            </w:r>
          </w:p>
          <w:p w14:paraId="10184CE8" w14:textId="2FEF0608" w:rsidR="00F60708" w:rsidRPr="00897FAB" w:rsidRDefault="009C761F" w:rsidP="00897FAB">
            <w:pPr>
              <w:tabs>
                <w:tab w:val="left" w:pos="2055"/>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p. 237- 247</w:t>
            </w:r>
          </w:p>
        </w:tc>
        <w:tc>
          <w:tcPr>
            <w:tcW w:w="2860" w:type="dxa"/>
          </w:tcPr>
          <w:p w14:paraId="6477E895" w14:textId="77777777" w:rsidR="00F60708" w:rsidRPr="006679F7" w:rsidRDefault="00F60708" w:rsidP="00B240F1">
            <w:pPr>
              <w:tabs>
                <w:tab w:val="left" w:pos="2055"/>
              </w:tabs>
              <w:rPr>
                <w:rFonts w:ascii="Times New Roman" w:eastAsia="Times New Roman" w:hAnsi="Times New Roman" w:cs="Times New Roman"/>
                <w:b/>
                <w:bCs/>
                <w:i/>
                <w:sz w:val="24"/>
                <w:szCs w:val="24"/>
              </w:rPr>
            </w:pPr>
            <w:r w:rsidRPr="006679F7">
              <w:rPr>
                <w:rFonts w:ascii="Times New Roman" w:eastAsia="Times New Roman" w:hAnsi="Times New Roman" w:cs="Times New Roman"/>
                <w:b/>
                <w:bCs/>
                <w:i/>
                <w:sz w:val="24"/>
                <w:szCs w:val="24"/>
              </w:rPr>
              <w:t xml:space="preserve"> </w:t>
            </w:r>
          </w:p>
          <w:p w14:paraId="672283FA" w14:textId="77777777" w:rsidR="00F60708" w:rsidRPr="006679F7" w:rsidRDefault="00F60708" w:rsidP="00B240F1">
            <w:pPr>
              <w:rPr>
                <w:rFonts w:ascii="Times New Roman" w:eastAsia="Times New Roman" w:hAnsi="Times New Roman" w:cs="Times New Roman"/>
                <w:b/>
                <w:bCs/>
                <w:i/>
                <w:sz w:val="24"/>
                <w:szCs w:val="24"/>
              </w:rPr>
            </w:pPr>
          </w:p>
          <w:p w14:paraId="3772914E" w14:textId="77777777" w:rsidR="00897FAB" w:rsidRDefault="00897FAB" w:rsidP="00B240F1">
            <w:pPr>
              <w:rPr>
                <w:rFonts w:ascii="Times New Roman" w:eastAsia="Times New Roman" w:hAnsi="Times New Roman" w:cs="Times New Roman"/>
                <w:sz w:val="24"/>
                <w:szCs w:val="24"/>
              </w:rPr>
            </w:pPr>
          </w:p>
          <w:p w14:paraId="322E0495" w14:textId="77777777" w:rsidR="001F70FF" w:rsidRPr="006679F7" w:rsidRDefault="001F70FF" w:rsidP="00B240F1">
            <w:pPr>
              <w:rPr>
                <w:rFonts w:ascii="Times New Roman" w:eastAsia="Times New Roman" w:hAnsi="Times New Roman" w:cs="Times New Roman"/>
                <w:sz w:val="24"/>
                <w:szCs w:val="24"/>
              </w:rPr>
            </w:pPr>
          </w:p>
        </w:tc>
      </w:tr>
    </w:tbl>
    <w:p w14:paraId="4E5C1F67" w14:textId="77777777" w:rsidR="004E376B" w:rsidRDefault="004E376B" w:rsidP="00F60708">
      <w:pPr>
        <w:rPr>
          <w:b/>
          <w:sz w:val="28"/>
          <w:szCs w:val="28"/>
        </w:rPr>
      </w:pPr>
    </w:p>
    <w:p w14:paraId="75338BD1" w14:textId="07A074EC" w:rsidR="00F60708" w:rsidRPr="004E376B" w:rsidRDefault="004E376B" w:rsidP="00F60708">
      <w:pPr>
        <w:rPr>
          <w:b/>
          <w:sz w:val="28"/>
          <w:szCs w:val="28"/>
        </w:rPr>
      </w:pPr>
      <w:r>
        <w:rPr>
          <w:b/>
          <w:sz w:val="28"/>
          <w:szCs w:val="28"/>
        </w:rPr>
        <w:t xml:space="preserve">               </w:t>
      </w:r>
      <w:r w:rsidR="001F70FF" w:rsidRPr="004E376B">
        <w:rPr>
          <w:b/>
          <w:sz w:val="28"/>
          <w:szCs w:val="28"/>
        </w:rPr>
        <w:t>Final Exam: Wednesday May 2</w:t>
      </w:r>
      <w:r w:rsidR="001F70FF" w:rsidRPr="004E376B">
        <w:rPr>
          <w:b/>
          <w:sz w:val="28"/>
          <w:szCs w:val="28"/>
          <w:vertAlign w:val="superscript"/>
        </w:rPr>
        <w:t>nd</w:t>
      </w:r>
      <w:r w:rsidR="001F70FF" w:rsidRPr="004E376B">
        <w:rPr>
          <w:b/>
          <w:sz w:val="28"/>
          <w:szCs w:val="28"/>
        </w:rPr>
        <w:t xml:space="preserve"> </w:t>
      </w:r>
      <w:r w:rsidRPr="004E376B">
        <w:rPr>
          <w:b/>
          <w:sz w:val="28"/>
          <w:szCs w:val="28"/>
        </w:rPr>
        <w:t>8:00 – 10:50 AM</w:t>
      </w:r>
      <w:r w:rsidR="001F70FF" w:rsidRPr="004E376B">
        <w:rPr>
          <w:b/>
          <w:sz w:val="28"/>
          <w:szCs w:val="28"/>
        </w:rPr>
        <w:t xml:space="preserve"> </w:t>
      </w:r>
    </w:p>
    <w:p w14:paraId="3E41F1A4" w14:textId="77777777" w:rsidR="00D91D32" w:rsidRPr="00D91D32" w:rsidRDefault="00D91D32" w:rsidP="00D91D32">
      <w:pPr>
        <w:spacing w:after="0" w:line="240" w:lineRule="auto"/>
        <w:rPr>
          <w:rFonts w:asciiTheme="majorBidi" w:eastAsia="Times New Roman" w:hAnsiTheme="majorBidi" w:cstheme="majorBidi"/>
          <w:b/>
          <w:sz w:val="24"/>
          <w:szCs w:val="24"/>
          <w:u w:val="single"/>
        </w:rPr>
      </w:pPr>
      <w:r w:rsidRPr="00D91D32">
        <w:rPr>
          <w:rFonts w:asciiTheme="majorBidi" w:eastAsia="Times New Roman" w:hAnsiTheme="majorBidi" w:cstheme="majorBidi"/>
          <w:b/>
          <w:sz w:val="24"/>
          <w:szCs w:val="24"/>
          <w:u w:val="single"/>
        </w:rPr>
        <w:t>Other resources:</w:t>
      </w:r>
    </w:p>
    <w:p w14:paraId="02DFEE6F" w14:textId="77777777" w:rsidR="00D91D32" w:rsidRPr="006679F7" w:rsidRDefault="00D91D32" w:rsidP="00D91D32">
      <w:pPr>
        <w:spacing w:after="0" w:line="240" w:lineRule="auto"/>
        <w:rPr>
          <w:rFonts w:asciiTheme="majorBidi" w:eastAsia="Times New Roman" w:hAnsiTheme="majorBidi" w:cstheme="majorBidi"/>
          <w:sz w:val="24"/>
          <w:szCs w:val="24"/>
        </w:rPr>
      </w:pPr>
    </w:p>
    <w:p w14:paraId="63CAC13C" w14:textId="77777777" w:rsidR="00D91D32" w:rsidRPr="006679F7" w:rsidRDefault="00D91D32" w:rsidP="00D91D32">
      <w:pPr>
        <w:spacing w:after="0" w:line="240" w:lineRule="auto"/>
        <w:rPr>
          <w:rFonts w:asciiTheme="majorBidi" w:eastAsia="Times New Roman" w:hAnsiTheme="majorBidi" w:cstheme="majorBidi"/>
          <w:sz w:val="24"/>
          <w:szCs w:val="24"/>
        </w:rPr>
      </w:pPr>
      <w:r w:rsidRPr="006679F7">
        <w:rPr>
          <w:rFonts w:asciiTheme="majorBidi" w:eastAsia="Times New Roman" w:hAnsiTheme="majorBidi" w:cstheme="majorBidi"/>
          <w:b/>
          <w:bCs/>
          <w:sz w:val="24"/>
          <w:szCs w:val="24"/>
          <w:u w:val="single"/>
        </w:rPr>
        <w:t>Persian History, literature and culture</w:t>
      </w:r>
      <w:r w:rsidRPr="006679F7">
        <w:rPr>
          <w:rFonts w:asciiTheme="majorBidi" w:eastAsia="Times New Roman" w:hAnsiTheme="majorBidi" w:cstheme="majorBidi"/>
          <w:sz w:val="24"/>
          <w:szCs w:val="24"/>
        </w:rPr>
        <w:t>:</w:t>
      </w:r>
    </w:p>
    <w:p w14:paraId="7463FB61" w14:textId="77777777" w:rsidR="00D91D32" w:rsidRPr="006679F7" w:rsidRDefault="00D91D32" w:rsidP="00D91D32">
      <w:pPr>
        <w:spacing w:after="0" w:line="240" w:lineRule="auto"/>
        <w:rPr>
          <w:rFonts w:asciiTheme="majorBidi" w:eastAsia="Times New Roman" w:hAnsiTheme="majorBidi" w:cstheme="majorBidi"/>
          <w:b/>
          <w:bCs/>
          <w:sz w:val="24"/>
          <w:szCs w:val="24"/>
        </w:rPr>
      </w:pPr>
    </w:p>
    <w:p w14:paraId="3AAFAE40"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proofErr w:type="spellStart"/>
      <w:r w:rsidRPr="006679F7">
        <w:rPr>
          <w:rFonts w:asciiTheme="majorBidi" w:eastAsia="Times New Roman" w:hAnsiTheme="majorBidi" w:cstheme="majorBidi"/>
          <w:b/>
          <w:sz w:val="24"/>
          <w:szCs w:val="24"/>
        </w:rPr>
        <w:t>Axworthy</w:t>
      </w:r>
      <w:proofErr w:type="spellEnd"/>
      <w:r w:rsidRPr="006679F7">
        <w:rPr>
          <w:rFonts w:asciiTheme="majorBidi" w:eastAsia="Times New Roman" w:hAnsiTheme="majorBidi" w:cstheme="majorBidi"/>
          <w:sz w:val="24"/>
          <w:szCs w:val="24"/>
        </w:rPr>
        <w:t xml:space="preserve">, Michael. </w:t>
      </w:r>
      <w:r w:rsidRPr="006679F7">
        <w:rPr>
          <w:rFonts w:asciiTheme="majorBidi" w:eastAsia="Times New Roman" w:hAnsiTheme="majorBidi" w:cstheme="majorBidi"/>
          <w:sz w:val="24"/>
          <w:szCs w:val="24"/>
          <w:u w:val="single"/>
        </w:rPr>
        <w:t>A History of Iran: Empire of the mind</w:t>
      </w:r>
      <w:r w:rsidRPr="006679F7">
        <w:rPr>
          <w:rFonts w:asciiTheme="majorBidi" w:eastAsia="Times New Roman" w:hAnsiTheme="majorBidi" w:cstheme="majorBidi"/>
          <w:sz w:val="24"/>
          <w:szCs w:val="24"/>
        </w:rPr>
        <w:t xml:space="preserve">. Basic Books 2010.  </w:t>
      </w:r>
    </w:p>
    <w:p w14:paraId="00BCAA64"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proofErr w:type="spellStart"/>
      <w:r w:rsidRPr="006679F7">
        <w:rPr>
          <w:rFonts w:asciiTheme="majorBidi" w:eastAsia="Times New Roman" w:hAnsiTheme="majorBidi" w:cstheme="majorBidi"/>
          <w:b/>
          <w:sz w:val="24"/>
          <w:szCs w:val="24"/>
        </w:rPr>
        <w:t>Katouzian</w:t>
      </w:r>
      <w:proofErr w:type="spellEnd"/>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Homa</w:t>
      </w:r>
      <w:proofErr w:type="spellEnd"/>
      <w:r w:rsidRPr="006679F7">
        <w:rPr>
          <w:rFonts w:asciiTheme="majorBidi" w:eastAsia="Times New Roman" w:hAnsiTheme="majorBidi" w:cstheme="majorBidi"/>
          <w:sz w:val="24"/>
          <w:szCs w:val="24"/>
        </w:rPr>
        <w:t xml:space="preserve">. </w:t>
      </w:r>
      <w:r w:rsidRPr="006679F7">
        <w:rPr>
          <w:rFonts w:asciiTheme="majorBidi" w:eastAsia="Times New Roman" w:hAnsiTheme="majorBidi" w:cstheme="majorBidi"/>
          <w:sz w:val="24"/>
          <w:szCs w:val="24"/>
          <w:u w:val="single"/>
        </w:rPr>
        <w:t>The Persians: Ancient, Mediaeval and Modern Iran</w:t>
      </w:r>
      <w:r w:rsidRPr="006679F7">
        <w:rPr>
          <w:rFonts w:asciiTheme="majorBidi" w:eastAsia="Times New Roman" w:hAnsiTheme="majorBidi" w:cstheme="majorBidi"/>
          <w:sz w:val="24"/>
          <w:szCs w:val="24"/>
        </w:rPr>
        <w:t>. Yale University Press, New Haven, 2010.</w:t>
      </w:r>
    </w:p>
    <w:p w14:paraId="60E16956" w14:textId="77777777" w:rsidR="00D91D32" w:rsidRPr="006679F7" w:rsidRDefault="00D91D32" w:rsidP="00D91D32">
      <w:pPr>
        <w:spacing w:after="0" w:line="240" w:lineRule="auto"/>
        <w:rPr>
          <w:rFonts w:asciiTheme="majorBidi" w:eastAsia="Times New Roman" w:hAnsiTheme="majorBidi" w:cstheme="majorBidi"/>
          <w:sz w:val="24"/>
          <w:szCs w:val="24"/>
        </w:rPr>
      </w:pPr>
    </w:p>
    <w:p w14:paraId="4292EC1F" w14:textId="77777777" w:rsidR="00D91D32" w:rsidRPr="006679F7" w:rsidRDefault="00D91D32" w:rsidP="00D91D32">
      <w:pPr>
        <w:spacing w:after="0" w:line="240" w:lineRule="auto"/>
        <w:rPr>
          <w:rFonts w:asciiTheme="majorBidi" w:eastAsia="Times New Roman" w:hAnsiTheme="majorBidi" w:cstheme="majorBidi"/>
          <w:sz w:val="24"/>
          <w:szCs w:val="24"/>
        </w:rPr>
      </w:pPr>
      <w:r w:rsidRPr="006679F7">
        <w:rPr>
          <w:rFonts w:asciiTheme="majorBidi" w:eastAsia="Times New Roman" w:hAnsiTheme="majorBidi" w:cstheme="majorBidi"/>
          <w:b/>
          <w:bCs/>
          <w:sz w:val="24"/>
          <w:szCs w:val="24"/>
          <w:u w:val="single"/>
        </w:rPr>
        <w:t>Iranian movies</w:t>
      </w:r>
      <w:r w:rsidRPr="006679F7">
        <w:rPr>
          <w:rFonts w:asciiTheme="majorBidi" w:eastAsia="Times New Roman" w:hAnsiTheme="majorBidi" w:cstheme="majorBidi"/>
          <w:sz w:val="24"/>
          <w:szCs w:val="24"/>
        </w:rPr>
        <w:t xml:space="preserve">: </w:t>
      </w:r>
    </w:p>
    <w:p w14:paraId="19794B70" w14:textId="77777777" w:rsidR="00D91D32" w:rsidRPr="006679F7" w:rsidRDefault="00D91D32" w:rsidP="00D91D32">
      <w:pPr>
        <w:spacing w:after="0" w:line="240" w:lineRule="auto"/>
        <w:rPr>
          <w:rFonts w:asciiTheme="majorBidi" w:eastAsia="Times New Roman" w:hAnsiTheme="majorBidi" w:cstheme="majorBidi"/>
          <w:sz w:val="24"/>
          <w:szCs w:val="24"/>
        </w:rPr>
      </w:pPr>
    </w:p>
    <w:p w14:paraId="5D4FC9EC"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rPr>
      </w:pPr>
      <w:r w:rsidRPr="006679F7">
        <w:rPr>
          <w:rFonts w:asciiTheme="majorBidi" w:eastAsia="Times New Roman" w:hAnsiTheme="majorBidi" w:cstheme="majorBidi"/>
          <w:sz w:val="24"/>
          <w:szCs w:val="24"/>
          <w:u w:val="single"/>
        </w:rPr>
        <w:t xml:space="preserve">A time for drunken horses by Bahman </w:t>
      </w:r>
      <w:proofErr w:type="spellStart"/>
      <w:r w:rsidRPr="006679F7">
        <w:rPr>
          <w:rFonts w:asciiTheme="majorBidi" w:eastAsia="Times New Roman" w:hAnsiTheme="majorBidi" w:cstheme="majorBidi"/>
          <w:sz w:val="24"/>
          <w:szCs w:val="24"/>
          <w:u w:val="single"/>
        </w:rPr>
        <w:t>Ghobadi</w:t>
      </w:r>
      <w:proofErr w:type="spellEnd"/>
      <w:r w:rsidRPr="006679F7">
        <w:rPr>
          <w:rFonts w:asciiTheme="majorBidi" w:eastAsia="Times New Roman" w:hAnsiTheme="majorBidi" w:cstheme="majorBidi"/>
          <w:sz w:val="24"/>
          <w:szCs w:val="24"/>
          <w:u w:val="single"/>
        </w:rPr>
        <w:t xml:space="preserve"> 2000</w:t>
      </w:r>
      <w:proofErr w:type="gramStart"/>
      <w:r w:rsidRPr="006679F7">
        <w:rPr>
          <w:rFonts w:asciiTheme="majorBidi" w:eastAsia="Times New Roman" w:hAnsiTheme="majorBidi" w:cstheme="majorBidi"/>
          <w:sz w:val="24"/>
          <w:szCs w:val="24"/>
          <w:u w:val="single"/>
        </w:rPr>
        <w:t>.(</w:t>
      </w:r>
      <w:proofErr w:type="gramEnd"/>
      <w:r w:rsidRPr="006679F7">
        <w:rPr>
          <w:rFonts w:asciiTheme="majorBidi" w:eastAsia="Times New Roman" w:hAnsiTheme="majorBidi" w:cstheme="majorBidi"/>
          <w:sz w:val="24"/>
          <w:szCs w:val="24"/>
          <w:u w:val="single"/>
        </w:rPr>
        <w:t>Camera d’Or Award Cannes Festival 2000)</w:t>
      </w:r>
    </w:p>
    <w:p w14:paraId="59025274"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u w:val="single"/>
        </w:rPr>
      </w:pPr>
    </w:p>
    <w:p w14:paraId="4921FF50"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rPr>
      </w:pPr>
      <w:r w:rsidRPr="006679F7">
        <w:rPr>
          <w:rFonts w:asciiTheme="majorBidi" w:eastAsia="Times New Roman" w:hAnsiTheme="majorBidi" w:cstheme="majorBidi"/>
          <w:sz w:val="24"/>
          <w:szCs w:val="24"/>
          <w:u w:val="single"/>
        </w:rPr>
        <w:t>The color of paradise</w:t>
      </w:r>
      <w:r w:rsidRPr="006679F7">
        <w:rPr>
          <w:rFonts w:asciiTheme="majorBidi" w:eastAsia="Times New Roman" w:hAnsiTheme="majorBidi" w:cstheme="majorBidi"/>
          <w:sz w:val="24"/>
          <w:szCs w:val="24"/>
        </w:rPr>
        <w:t xml:space="preserve"> by Majid </w:t>
      </w:r>
      <w:proofErr w:type="spellStart"/>
      <w:r w:rsidRPr="006679F7">
        <w:rPr>
          <w:rFonts w:asciiTheme="majorBidi" w:eastAsia="Times New Roman" w:hAnsiTheme="majorBidi" w:cstheme="majorBidi"/>
          <w:sz w:val="24"/>
          <w:szCs w:val="24"/>
        </w:rPr>
        <w:t>Majidi</w:t>
      </w:r>
      <w:proofErr w:type="spellEnd"/>
      <w:r w:rsidRPr="006679F7">
        <w:rPr>
          <w:rFonts w:asciiTheme="majorBidi" w:eastAsia="Times New Roman" w:hAnsiTheme="majorBidi" w:cstheme="majorBidi"/>
          <w:sz w:val="24"/>
          <w:szCs w:val="24"/>
        </w:rPr>
        <w:t xml:space="preserve"> 1999.</w:t>
      </w:r>
    </w:p>
    <w:p w14:paraId="384C6B5E"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rPr>
      </w:pPr>
    </w:p>
    <w:p w14:paraId="66BFBDAD"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rPr>
      </w:pPr>
      <w:r w:rsidRPr="006679F7">
        <w:rPr>
          <w:rFonts w:asciiTheme="majorBidi" w:eastAsia="Times New Roman" w:hAnsiTheme="majorBidi" w:cstheme="majorBidi"/>
          <w:sz w:val="24"/>
          <w:szCs w:val="24"/>
          <w:u w:val="single"/>
        </w:rPr>
        <w:t>The Keeper:</w:t>
      </w:r>
      <w:r>
        <w:rPr>
          <w:rFonts w:asciiTheme="majorBidi" w:eastAsia="Times New Roman" w:hAnsiTheme="majorBidi" w:cstheme="majorBidi"/>
          <w:sz w:val="24"/>
          <w:szCs w:val="24"/>
          <w:u w:val="single"/>
        </w:rPr>
        <w:t xml:space="preserve"> </w:t>
      </w:r>
      <w:r w:rsidRPr="006679F7">
        <w:rPr>
          <w:rFonts w:asciiTheme="majorBidi" w:eastAsia="Times New Roman" w:hAnsiTheme="majorBidi" w:cstheme="majorBidi"/>
          <w:sz w:val="24"/>
          <w:szCs w:val="24"/>
          <w:u w:val="single"/>
        </w:rPr>
        <w:t xml:space="preserve">The legend of Omar </w:t>
      </w:r>
      <w:proofErr w:type="spellStart"/>
      <w:r w:rsidRPr="006679F7">
        <w:rPr>
          <w:rFonts w:asciiTheme="majorBidi" w:eastAsia="Times New Roman" w:hAnsiTheme="majorBidi" w:cstheme="majorBidi"/>
          <w:sz w:val="24"/>
          <w:szCs w:val="24"/>
          <w:u w:val="single"/>
        </w:rPr>
        <w:t>Kayyam</w:t>
      </w:r>
      <w:proofErr w:type="spellEnd"/>
      <w:r w:rsidRPr="006679F7">
        <w:rPr>
          <w:rFonts w:asciiTheme="majorBidi" w:eastAsia="Times New Roman" w:hAnsiTheme="majorBidi" w:cstheme="majorBidi"/>
          <w:sz w:val="24"/>
          <w:szCs w:val="24"/>
        </w:rPr>
        <w:t xml:space="preserve">. By </w:t>
      </w:r>
      <w:proofErr w:type="spellStart"/>
      <w:r w:rsidRPr="006679F7">
        <w:rPr>
          <w:rFonts w:asciiTheme="majorBidi" w:eastAsia="Times New Roman" w:hAnsiTheme="majorBidi" w:cstheme="majorBidi"/>
          <w:sz w:val="24"/>
          <w:szCs w:val="24"/>
        </w:rPr>
        <w:t>Keyvan</w:t>
      </w:r>
      <w:proofErr w:type="spellEnd"/>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Mashayekh</w:t>
      </w:r>
      <w:proofErr w:type="spellEnd"/>
      <w:r w:rsidRPr="006679F7">
        <w:rPr>
          <w:rFonts w:asciiTheme="majorBidi" w:eastAsia="Times New Roman" w:hAnsiTheme="majorBidi" w:cstheme="majorBidi"/>
          <w:sz w:val="24"/>
          <w:szCs w:val="24"/>
        </w:rPr>
        <w:t>. 2005.</w:t>
      </w:r>
    </w:p>
    <w:p w14:paraId="64DC8F74"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u w:val="single"/>
        </w:rPr>
      </w:pPr>
    </w:p>
    <w:p w14:paraId="7C784DC6"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rPr>
      </w:pPr>
      <w:r w:rsidRPr="006679F7">
        <w:rPr>
          <w:rFonts w:asciiTheme="majorBidi" w:eastAsia="Times New Roman" w:hAnsiTheme="majorBidi" w:cstheme="majorBidi"/>
          <w:sz w:val="24"/>
          <w:szCs w:val="24"/>
          <w:u w:val="single"/>
        </w:rPr>
        <w:t xml:space="preserve"> </w:t>
      </w:r>
      <w:proofErr w:type="gramStart"/>
      <w:r w:rsidRPr="006679F7">
        <w:rPr>
          <w:rFonts w:asciiTheme="majorBidi" w:eastAsia="Times New Roman" w:hAnsiTheme="majorBidi" w:cstheme="majorBidi"/>
          <w:sz w:val="24"/>
          <w:szCs w:val="24"/>
          <w:u w:val="single"/>
        </w:rPr>
        <w:t>It’s</w:t>
      </w:r>
      <w:proofErr w:type="gramEnd"/>
      <w:r w:rsidRPr="006679F7">
        <w:rPr>
          <w:rFonts w:asciiTheme="majorBidi" w:eastAsia="Times New Roman" w:hAnsiTheme="majorBidi" w:cstheme="majorBidi"/>
          <w:sz w:val="24"/>
          <w:szCs w:val="24"/>
          <w:u w:val="single"/>
        </w:rPr>
        <w:t xml:space="preserve"> winter</w:t>
      </w:r>
      <w:r w:rsidRPr="006679F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Rafi </w:t>
      </w:r>
      <w:proofErr w:type="gramStart"/>
      <w:r>
        <w:rPr>
          <w:rFonts w:asciiTheme="majorBidi" w:eastAsia="Times New Roman" w:hAnsiTheme="majorBidi" w:cstheme="majorBidi"/>
          <w:sz w:val="24"/>
          <w:szCs w:val="24"/>
        </w:rPr>
        <w:t>Pitts,</w:t>
      </w:r>
      <w:proofErr w:type="gramEnd"/>
      <w:r w:rsidRPr="006679F7">
        <w:rPr>
          <w:rFonts w:asciiTheme="majorBidi" w:eastAsia="Times New Roman" w:hAnsiTheme="majorBidi" w:cstheme="majorBidi"/>
          <w:sz w:val="24"/>
          <w:szCs w:val="24"/>
        </w:rPr>
        <w:t xml:space="preserve"> based on the story “Safar” by Mahmoud </w:t>
      </w:r>
      <w:proofErr w:type="spellStart"/>
      <w:r w:rsidRPr="006679F7">
        <w:rPr>
          <w:rFonts w:asciiTheme="majorBidi" w:eastAsia="Times New Roman" w:hAnsiTheme="majorBidi" w:cstheme="majorBidi"/>
          <w:sz w:val="24"/>
          <w:szCs w:val="24"/>
        </w:rPr>
        <w:t>Dowlatabadi</w:t>
      </w:r>
      <w:proofErr w:type="spellEnd"/>
      <w:r w:rsidRPr="006679F7">
        <w:rPr>
          <w:rFonts w:asciiTheme="majorBidi" w:eastAsia="Times New Roman" w:hAnsiTheme="majorBidi" w:cstheme="majorBidi"/>
          <w:sz w:val="24"/>
          <w:szCs w:val="24"/>
        </w:rPr>
        <w:t>, one of the most recognized contemporary novelists of Iran. 2006.</w:t>
      </w:r>
    </w:p>
    <w:p w14:paraId="2E4C8FB4"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u w:val="single"/>
        </w:rPr>
      </w:pPr>
    </w:p>
    <w:p w14:paraId="4A31C016"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rPr>
      </w:pPr>
      <w:r w:rsidRPr="006679F7">
        <w:rPr>
          <w:rFonts w:asciiTheme="majorBidi" w:eastAsia="Times New Roman" w:hAnsiTheme="majorBidi" w:cstheme="majorBidi"/>
          <w:sz w:val="24"/>
          <w:szCs w:val="24"/>
          <w:u w:val="single"/>
        </w:rPr>
        <w:t>A Separation</w:t>
      </w:r>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Asghar</w:t>
      </w:r>
      <w:proofErr w:type="spellEnd"/>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Farhadi</w:t>
      </w:r>
      <w:proofErr w:type="spellEnd"/>
      <w:r w:rsidRPr="006679F7">
        <w:rPr>
          <w:rFonts w:asciiTheme="majorBidi" w:eastAsia="Times New Roman" w:hAnsiTheme="majorBidi" w:cstheme="majorBidi"/>
          <w:sz w:val="24"/>
          <w:szCs w:val="24"/>
        </w:rPr>
        <w:t>, 2011 (Academy Award best foreign film 2012)</w:t>
      </w:r>
    </w:p>
    <w:p w14:paraId="71A2E1B5"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u w:val="single"/>
        </w:rPr>
      </w:pPr>
    </w:p>
    <w:p w14:paraId="10B9D52B" w14:textId="77777777" w:rsidR="00D91D32" w:rsidRPr="006679F7" w:rsidRDefault="00D91D32" w:rsidP="00D91D32">
      <w:pPr>
        <w:spacing w:after="0" w:line="240" w:lineRule="auto"/>
        <w:ind w:left="720"/>
        <w:contextualSpacing/>
        <w:rPr>
          <w:rFonts w:asciiTheme="majorBidi" w:eastAsia="Times New Roman" w:hAnsiTheme="majorBidi" w:cstheme="majorBidi"/>
          <w:sz w:val="24"/>
          <w:szCs w:val="24"/>
        </w:rPr>
      </w:pPr>
      <w:r w:rsidRPr="006679F7">
        <w:rPr>
          <w:rFonts w:asciiTheme="majorBidi" w:eastAsia="Times New Roman" w:hAnsiTheme="majorBidi" w:cstheme="majorBidi"/>
          <w:sz w:val="24"/>
          <w:szCs w:val="24"/>
          <w:u w:val="single"/>
        </w:rPr>
        <w:t>Persepolis</w:t>
      </w:r>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Marjane</w:t>
      </w:r>
      <w:proofErr w:type="spellEnd"/>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Satrapi</w:t>
      </w:r>
      <w:proofErr w:type="spellEnd"/>
      <w:r w:rsidRPr="006679F7">
        <w:rPr>
          <w:rFonts w:asciiTheme="majorBidi" w:eastAsia="Times New Roman" w:hAnsiTheme="majorBidi" w:cstheme="majorBidi"/>
          <w:sz w:val="24"/>
          <w:szCs w:val="24"/>
        </w:rPr>
        <w:t xml:space="preserve"> and Vincent </w:t>
      </w:r>
      <w:proofErr w:type="spellStart"/>
      <w:r w:rsidRPr="006679F7">
        <w:rPr>
          <w:rFonts w:asciiTheme="majorBidi" w:eastAsia="Times New Roman" w:hAnsiTheme="majorBidi" w:cstheme="majorBidi"/>
          <w:sz w:val="24"/>
          <w:szCs w:val="24"/>
        </w:rPr>
        <w:t>Parronaud</w:t>
      </w:r>
      <w:proofErr w:type="spellEnd"/>
      <w:r w:rsidRPr="006679F7">
        <w:rPr>
          <w:rFonts w:asciiTheme="majorBidi" w:eastAsia="Times New Roman" w:hAnsiTheme="majorBidi" w:cstheme="majorBidi"/>
          <w:sz w:val="24"/>
          <w:szCs w:val="24"/>
        </w:rPr>
        <w:t>, 2007. Animation</w:t>
      </w:r>
    </w:p>
    <w:p w14:paraId="44338233"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r w:rsidRPr="006679F7">
        <w:rPr>
          <w:rFonts w:asciiTheme="majorBidi" w:eastAsia="Times New Roman" w:hAnsiTheme="majorBidi" w:cstheme="majorBidi"/>
          <w:sz w:val="24"/>
          <w:szCs w:val="24"/>
        </w:rPr>
        <w:t>A film about a young girl’s coming of age in Iran, during the Islamic    Revolution</w:t>
      </w:r>
      <w:proofErr w:type="gramStart"/>
      <w:r w:rsidRPr="006679F7">
        <w:rPr>
          <w:rFonts w:asciiTheme="majorBidi" w:eastAsia="Times New Roman" w:hAnsiTheme="majorBidi" w:cstheme="majorBidi"/>
          <w:sz w:val="24"/>
          <w:szCs w:val="24"/>
        </w:rPr>
        <w:t>.(</w:t>
      </w:r>
      <w:proofErr w:type="gramEnd"/>
      <w:r w:rsidRPr="006679F7">
        <w:rPr>
          <w:rFonts w:asciiTheme="majorBidi" w:eastAsia="Times New Roman" w:hAnsiTheme="majorBidi" w:cstheme="majorBidi"/>
          <w:sz w:val="24"/>
          <w:szCs w:val="24"/>
        </w:rPr>
        <w:t>Jury price Cannes festival 2007, nomination for Academy award).</w:t>
      </w:r>
    </w:p>
    <w:p w14:paraId="0716C57C"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r w:rsidRPr="006679F7">
        <w:rPr>
          <w:rFonts w:asciiTheme="majorBidi" w:eastAsia="Times New Roman" w:hAnsiTheme="majorBidi" w:cstheme="majorBidi"/>
          <w:sz w:val="24"/>
          <w:szCs w:val="24"/>
          <w:u w:val="single"/>
        </w:rPr>
        <w:t xml:space="preserve">The </w:t>
      </w:r>
      <w:proofErr w:type="gramStart"/>
      <w:r w:rsidRPr="006679F7">
        <w:rPr>
          <w:rFonts w:asciiTheme="majorBidi" w:eastAsia="Times New Roman" w:hAnsiTheme="majorBidi" w:cstheme="majorBidi"/>
          <w:sz w:val="24"/>
          <w:szCs w:val="24"/>
          <w:u w:val="single"/>
        </w:rPr>
        <w:t>salesman</w:t>
      </w:r>
      <w:proofErr w:type="gramEnd"/>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Asghar</w:t>
      </w:r>
      <w:proofErr w:type="spellEnd"/>
      <w:r w:rsidRPr="006679F7">
        <w:rPr>
          <w:rFonts w:asciiTheme="majorBidi" w:eastAsia="Times New Roman" w:hAnsiTheme="majorBidi" w:cstheme="majorBidi"/>
          <w:sz w:val="24"/>
          <w:szCs w:val="24"/>
        </w:rPr>
        <w:t xml:space="preserve"> </w:t>
      </w:r>
      <w:proofErr w:type="spellStart"/>
      <w:r w:rsidRPr="006679F7">
        <w:rPr>
          <w:rFonts w:asciiTheme="majorBidi" w:eastAsia="Times New Roman" w:hAnsiTheme="majorBidi" w:cstheme="majorBidi"/>
          <w:sz w:val="24"/>
          <w:szCs w:val="24"/>
        </w:rPr>
        <w:t>Farhadi</w:t>
      </w:r>
      <w:proofErr w:type="spellEnd"/>
      <w:r w:rsidRPr="006679F7">
        <w:rPr>
          <w:rFonts w:asciiTheme="majorBidi" w:eastAsia="Times New Roman" w:hAnsiTheme="majorBidi" w:cstheme="majorBidi"/>
          <w:sz w:val="24"/>
          <w:szCs w:val="24"/>
        </w:rPr>
        <w:t>, Academy award 2017.</w:t>
      </w:r>
    </w:p>
    <w:p w14:paraId="0FA2C931"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p>
    <w:p w14:paraId="730D178B" w14:textId="77777777" w:rsidR="00D91D32" w:rsidRPr="0084253E" w:rsidRDefault="00D91D32" w:rsidP="00D91D32">
      <w:pPr>
        <w:spacing w:after="0" w:line="240" w:lineRule="auto"/>
        <w:ind w:left="720"/>
        <w:contextualSpacing/>
        <w:rPr>
          <w:rFonts w:asciiTheme="majorBidi" w:eastAsia="Times New Roman" w:hAnsiTheme="majorBidi" w:cstheme="majorBidi"/>
          <w:sz w:val="24"/>
          <w:szCs w:val="24"/>
        </w:rPr>
      </w:pPr>
      <w:r w:rsidRPr="0084253E">
        <w:rPr>
          <w:rFonts w:asciiTheme="majorBidi" w:eastAsia="Times New Roman" w:hAnsiTheme="majorBidi" w:cstheme="majorBidi"/>
          <w:sz w:val="24"/>
          <w:szCs w:val="24"/>
          <w:u w:val="single"/>
        </w:rPr>
        <w:t>IRAN: Seven Faces of a civilization</w:t>
      </w:r>
      <w:r w:rsidRPr="0084253E">
        <w:rPr>
          <w:rFonts w:asciiTheme="majorBidi" w:eastAsia="Times New Roman" w:hAnsiTheme="majorBidi" w:cstheme="majorBidi"/>
          <w:sz w:val="24"/>
          <w:szCs w:val="24"/>
        </w:rPr>
        <w:t>: A documentary about the History of the Persian Empire from antiquity to today’s Iran. By Sunrise Visual Innovations Ltd, 2007.</w:t>
      </w:r>
    </w:p>
    <w:p w14:paraId="584D18EB" w14:textId="77777777" w:rsidR="00D91D32" w:rsidRPr="006679F7" w:rsidRDefault="00D91D32" w:rsidP="00D91D32">
      <w:pPr>
        <w:spacing w:after="0" w:line="240" w:lineRule="auto"/>
        <w:rPr>
          <w:rFonts w:asciiTheme="majorBidi" w:eastAsia="Times New Roman" w:hAnsiTheme="majorBidi" w:cstheme="majorBidi"/>
          <w:sz w:val="24"/>
          <w:szCs w:val="24"/>
        </w:rPr>
      </w:pPr>
    </w:p>
    <w:p w14:paraId="20C1DF17" w14:textId="77777777" w:rsidR="00D91D32" w:rsidRPr="006679F7" w:rsidRDefault="00D91D32" w:rsidP="00D91D32">
      <w:pPr>
        <w:spacing w:after="0" w:line="240" w:lineRule="auto"/>
        <w:rPr>
          <w:rFonts w:asciiTheme="majorBidi" w:eastAsia="Times New Roman" w:hAnsiTheme="majorBidi" w:cstheme="majorBidi"/>
          <w:sz w:val="24"/>
          <w:szCs w:val="24"/>
        </w:rPr>
      </w:pPr>
      <w:r w:rsidRPr="006679F7">
        <w:rPr>
          <w:rFonts w:asciiTheme="majorBidi" w:eastAsia="Times New Roman" w:hAnsiTheme="majorBidi" w:cstheme="majorBidi"/>
          <w:sz w:val="24"/>
          <w:szCs w:val="24"/>
        </w:rPr>
        <w:t>Handouts on History and Culture distributed in class + many websites providing linguistic and cultural insights:</w:t>
      </w:r>
    </w:p>
    <w:p w14:paraId="48984887" w14:textId="77777777" w:rsidR="00D91D32" w:rsidRPr="006679F7" w:rsidRDefault="00D91D32" w:rsidP="00D91D32">
      <w:pPr>
        <w:spacing w:after="0" w:line="240" w:lineRule="auto"/>
        <w:rPr>
          <w:rFonts w:asciiTheme="majorBidi" w:eastAsia="Times New Roman" w:hAnsiTheme="majorBidi" w:cstheme="majorBidi"/>
          <w:sz w:val="24"/>
          <w:szCs w:val="24"/>
        </w:rPr>
      </w:pPr>
    </w:p>
    <w:p w14:paraId="15232E59"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r w:rsidRPr="006679F7">
        <w:rPr>
          <w:rFonts w:asciiTheme="majorBidi" w:eastAsia="Times New Roman" w:hAnsiTheme="majorBidi" w:cstheme="majorBidi"/>
          <w:sz w:val="24"/>
          <w:szCs w:val="24"/>
        </w:rPr>
        <w:lastRenderedPageBreak/>
        <w:t xml:space="preserve">See on YouTube </w:t>
      </w:r>
      <w:proofErr w:type="spellStart"/>
      <w:r w:rsidRPr="006679F7">
        <w:rPr>
          <w:rFonts w:asciiTheme="majorBidi" w:eastAsia="Times New Roman" w:hAnsiTheme="majorBidi" w:cstheme="majorBidi"/>
          <w:sz w:val="24"/>
          <w:szCs w:val="24"/>
        </w:rPr>
        <w:t>Manoto</w:t>
      </w:r>
      <w:proofErr w:type="spellEnd"/>
      <w:r w:rsidRPr="006679F7">
        <w:rPr>
          <w:rFonts w:asciiTheme="majorBidi" w:eastAsia="Times New Roman" w:hAnsiTheme="majorBidi" w:cstheme="majorBidi"/>
          <w:sz w:val="24"/>
          <w:szCs w:val="24"/>
        </w:rPr>
        <w:t xml:space="preserve"> on different topics including </w:t>
      </w:r>
      <w:r w:rsidRPr="006679F7">
        <w:rPr>
          <w:rFonts w:asciiTheme="majorBidi" w:eastAsia="Times New Roman" w:hAnsiTheme="majorBidi" w:cstheme="majorBidi"/>
          <w:b/>
          <w:sz w:val="24"/>
          <w:szCs w:val="24"/>
          <w:u w:val="single"/>
        </w:rPr>
        <w:t xml:space="preserve">Café </w:t>
      </w:r>
      <w:proofErr w:type="spellStart"/>
      <w:r w:rsidRPr="006679F7">
        <w:rPr>
          <w:rFonts w:asciiTheme="majorBidi" w:eastAsia="Times New Roman" w:hAnsiTheme="majorBidi" w:cstheme="majorBidi"/>
          <w:b/>
          <w:sz w:val="24"/>
          <w:szCs w:val="24"/>
          <w:u w:val="single"/>
        </w:rPr>
        <w:t>Denj</w:t>
      </w:r>
      <w:proofErr w:type="spellEnd"/>
      <w:r w:rsidRPr="006679F7">
        <w:rPr>
          <w:rFonts w:asciiTheme="majorBidi" w:eastAsia="Times New Roman" w:hAnsiTheme="majorBidi" w:cstheme="majorBidi"/>
          <w:sz w:val="24"/>
          <w:szCs w:val="24"/>
        </w:rPr>
        <w:t xml:space="preserve"> and </w:t>
      </w:r>
      <w:proofErr w:type="spellStart"/>
      <w:r w:rsidRPr="006679F7">
        <w:rPr>
          <w:rFonts w:asciiTheme="majorBidi" w:eastAsia="Times New Roman" w:hAnsiTheme="majorBidi" w:cstheme="majorBidi"/>
          <w:b/>
          <w:sz w:val="24"/>
          <w:szCs w:val="24"/>
          <w:u w:val="single"/>
        </w:rPr>
        <w:t>Befarmaid</w:t>
      </w:r>
      <w:proofErr w:type="spellEnd"/>
      <w:r w:rsidRPr="006679F7">
        <w:rPr>
          <w:rFonts w:asciiTheme="majorBidi" w:eastAsia="Times New Roman" w:hAnsiTheme="majorBidi" w:cstheme="majorBidi"/>
          <w:b/>
          <w:sz w:val="24"/>
          <w:szCs w:val="24"/>
          <w:u w:val="single"/>
        </w:rPr>
        <w:t xml:space="preserve"> sham</w:t>
      </w:r>
      <w:r w:rsidRPr="006679F7">
        <w:rPr>
          <w:rFonts w:asciiTheme="majorBidi" w:eastAsia="Times New Roman" w:hAnsiTheme="majorBidi" w:cstheme="majorBidi"/>
          <w:sz w:val="24"/>
          <w:szCs w:val="24"/>
        </w:rPr>
        <w:t>.</w:t>
      </w:r>
    </w:p>
    <w:p w14:paraId="01B5D4DE"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p>
    <w:p w14:paraId="37B3F588"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r w:rsidRPr="006679F7">
        <w:rPr>
          <w:rFonts w:asciiTheme="majorBidi" w:eastAsia="Times New Roman" w:hAnsiTheme="majorBidi" w:cstheme="majorBidi"/>
          <w:sz w:val="24"/>
          <w:szCs w:val="24"/>
        </w:rPr>
        <w:t xml:space="preserve">See </w:t>
      </w:r>
      <w:r w:rsidRPr="006679F7">
        <w:rPr>
          <w:rFonts w:asciiTheme="majorBidi" w:eastAsia="Times New Roman" w:hAnsiTheme="majorBidi" w:cstheme="majorBidi"/>
          <w:b/>
          <w:sz w:val="24"/>
          <w:szCs w:val="24"/>
        </w:rPr>
        <w:t>easypersian.com</w:t>
      </w:r>
      <w:r w:rsidRPr="006679F7">
        <w:rPr>
          <w:rFonts w:asciiTheme="majorBidi" w:eastAsia="Times New Roman" w:hAnsiTheme="majorBidi" w:cstheme="majorBidi"/>
          <w:sz w:val="24"/>
          <w:szCs w:val="24"/>
        </w:rPr>
        <w:t xml:space="preserve">: Free online Farsi language lessons </w:t>
      </w:r>
    </w:p>
    <w:p w14:paraId="0DDF34AF"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p>
    <w:p w14:paraId="46F4D2A0" w14:textId="77777777" w:rsidR="00D91D32" w:rsidRPr="006679F7" w:rsidRDefault="00D91D32" w:rsidP="00D91D32">
      <w:pPr>
        <w:spacing w:after="0" w:line="240" w:lineRule="auto"/>
        <w:ind w:left="720"/>
        <w:rPr>
          <w:rFonts w:asciiTheme="majorBidi" w:eastAsia="Times New Roman" w:hAnsiTheme="majorBidi" w:cstheme="majorBidi"/>
          <w:sz w:val="24"/>
          <w:szCs w:val="24"/>
        </w:rPr>
      </w:pPr>
      <w:r w:rsidRPr="006679F7">
        <w:rPr>
          <w:rFonts w:asciiTheme="majorBidi" w:eastAsia="Times New Roman" w:hAnsiTheme="majorBidi" w:cstheme="majorBidi"/>
          <w:sz w:val="24"/>
          <w:szCs w:val="24"/>
        </w:rPr>
        <w:t xml:space="preserve">See </w:t>
      </w:r>
      <w:hyperlink r:id="rId9" w:history="1">
        <w:r w:rsidRPr="006679F7">
          <w:rPr>
            <w:rFonts w:asciiTheme="majorBidi" w:eastAsia="Times New Roman" w:hAnsiTheme="majorBidi" w:cstheme="majorBidi"/>
            <w:color w:val="0000FF" w:themeColor="hyperlink"/>
            <w:sz w:val="24"/>
            <w:szCs w:val="24"/>
            <w:u w:val="single"/>
          </w:rPr>
          <w:t>www.chaiandconversation.com</w:t>
        </w:r>
      </w:hyperlink>
      <w:r w:rsidRPr="006679F7">
        <w:rPr>
          <w:rFonts w:asciiTheme="majorBidi" w:eastAsia="Times New Roman" w:hAnsiTheme="majorBidi" w:cstheme="majorBidi"/>
          <w:sz w:val="24"/>
          <w:szCs w:val="24"/>
        </w:rPr>
        <w:t xml:space="preserve"> for grammar and pronunciation practice.    </w:t>
      </w:r>
    </w:p>
    <w:p w14:paraId="39410EAE" w14:textId="77777777" w:rsidR="00D91D32" w:rsidRPr="006679F7" w:rsidRDefault="00532C2B" w:rsidP="00D91D32">
      <w:pPr>
        <w:spacing w:before="100" w:beforeAutospacing="1" w:after="0" w:line="240" w:lineRule="auto"/>
        <w:ind w:left="720"/>
        <w:outlineLvl w:val="2"/>
        <w:rPr>
          <w:rFonts w:asciiTheme="majorBidi" w:eastAsia="Times New Roman" w:hAnsiTheme="majorBidi" w:cstheme="majorBidi"/>
          <w:b/>
          <w:bCs/>
          <w:color w:val="222222"/>
          <w:sz w:val="24"/>
          <w:szCs w:val="24"/>
        </w:rPr>
      </w:pPr>
      <w:hyperlink r:id="rId10" w:history="1">
        <w:r w:rsidR="00D91D32" w:rsidRPr="006679F7">
          <w:rPr>
            <w:rFonts w:asciiTheme="majorBidi" w:eastAsia="Times New Roman" w:hAnsiTheme="majorBidi" w:cstheme="majorBidi"/>
            <w:b/>
            <w:bCs/>
            <w:color w:val="1122CC"/>
            <w:sz w:val="24"/>
            <w:szCs w:val="24"/>
          </w:rPr>
          <w:t>Iran Chamber Society</w:t>
        </w:r>
      </w:hyperlink>
      <w:r w:rsidR="00D91D32" w:rsidRPr="006679F7">
        <w:rPr>
          <w:rFonts w:asciiTheme="majorBidi" w:eastAsia="Times New Roman" w:hAnsiTheme="majorBidi" w:cstheme="majorBidi"/>
          <w:b/>
          <w:bCs/>
          <w:color w:val="222222"/>
          <w:sz w:val="24"/>
          <w:szCs w:val="24"/>
        </w:rPr>
        <w:t xml:space="preserve">, </w:t>
      </w:r>
      <w:r w:rsidR="00D91D32" w:rsidRPr="006679F7">
        <w:rPr>
          <w:rFonts w:asciiTheme="majorBidi" w:eastAsia="Times New Roman" w:hAnsiTheme="majorBidi" w:cstheme="majorBidi"/>
          <w:i/>
          <w:iCs/>
          <w:color w:val="222222"/>
          <w:sz w:val="24"/>
          <w:szCs w:val="24"/>
        </w:rPr>
        <w:t>www.</w:t>
      </w:r>
      <w:r w:rsidR="00D91D32" w:rsidRPr="006679F7">
        <w:rPr>
          <w:rFonts w:asciiTheme="majorBidi" w:eastAsia="Times New Roman" w:hAnsiTheme="majorBidi" w:cstheme="majorBidi"/>
          <w:b/>
          <w:bCs/>
          <w:i/>
          <w:iCs/>
          <w:color w:val="222222"/>
          <w:sz w:val="24"/>
          <w:szCs w:val="24"/>
        </w:rPr>
        <w:t>iranchamber</w:t>
      </w:r>
      <w:r w:rsidR="00D91D32" w:rsidRPr="006679F7">
        <w:rPr>
          <w:rFonts w:asciiTheme="majorBidi" w:eastAsia="Times New Roman" w:hAnsiTheme="majorBidi" w:cstheme="majorBidi"/>
          <w:i/>
          <w:iCs/>
          <w:color w:val="222222"/>
          <w:sz w:val="24"/>
          <w:szCs w:val="24"/>
        </w:rPr>
        <w:t>.com:</w:t>
      </w:r>
      <w:r w:rsidR="00D91D32" w:rsidRPr="006679F7">
        <w:rPr>
          <w:rFonts w:asciiTheme="majorBidi" w:eastAsia="Times New Roman" w:hAnsiTheme="majorBidi" w:cstheme="majorBidi"/>
          <w:vanish/>
          <w:color w:val="222222"/>
          <w:sz w:val="24"/>
          <w:szCs w:val="24"/>
        </w:rPr>
        <w:t xml:space="preserve">You +1'd this publicly. </w:t>
      </w:r>
      <w:hyperlink r:id="rId11" w:history="1">
        <w:r w:rsidR="00D91D32" w:rsidRPr="006679F7">
          <w:rPr>
            <w:rFonts w:asciiTheme="majorBidi" w:eastAsia="Times New Roman" w:hAnsiTheme="majorBidi" w:cstheme="majorBidi"/>
            <w:vanish/>
            <w:color w:val="1122CC"/>
            <w:sz w:val="24"/>
            <w:szCs w:val="24"/>
          </w:rPr>
          <w:t>Undo</w:t>
        </w:r>
      </w:hyperlink>
    </w:p>
    <w:p w14:paraId="0FDCF8CA" w14:textId="77777777" w:rsidR="00D91D32" w:rsidRDefault="00D91D32" w:rsidP="00D91D32">
      <w:pPr>
        <w:spacing w:after="0" w:line="240" w:lineRule="auto"/>
        <w:ind w:left="720"/>
        <w:rPr>
          <w:rFonts w:asciiTheme="majorBidi" w:eastAsia="Times New Roman" w:hAnsiTheme="majorBidi" w:cstheme="majorBidi"/>
          <w:color w:val="222222"/>
          <w:sz w:val="24"/>
          <w:szCs w:val="24"/>
        </w:rPr>
      </w:pPr>
      <w:r w:rsidRPr="006679F7">
        <w:rPr>
          <w:rFonts w:asciiTheme="majorBidi" w:eastAsia="Times New Roman" w:hAnsiTheme="majorBidi" w:cstheme="majorBidi"/>
          <w:color w:val="222222"/>
          <w:sz w:val="24"/>
          <w:szCs w:val="24"/>
        </w:rPr>
        <w:t>Information on an extensive variety of subjects related to Iran.</w:t>
      </w:r>
    </w:p>
    <w:p w14:paraId="2B410D1D" w14:textId="77777777" w:rsidR="00D91D32" w:rsidRPr="006679F7" w:rsidRDefault="00D91D32" w:rsidP="00D91D32">
      <w:pPr>
        <w:spacing w:after="0" w:line="240" w:lineRule="auto"/>
        <w:ind w:left="720"/>
        <w:rPr>
          <w:rFonts w:asciiTheme="majorBidi" w:eastAsia="Times New Roman" w:hAnsiTheme="majorBidi" w:cstheme="majorBidi"/>
          <w:b/>
          <w:bCs/>
          <w:sz w:val="24"/>
          <w:szCs w:val="24"/>
          <w:lang w:val="en"/>
        </w:rPr>
      </w:pPr>
    </w:p>
    <w:p w14:paraId="79A0E00F" w14:textId="77777777" w:rsidR="00D91D32" w:rsidRDefault="00D91D32" w:rsidP="00D91D32">
      <w:pPr>
        <w:spacing w:after="0" w:line="240" w:lineRule="auto"/>
        <w:ind w:left="720"/>
        <w:rPr>
          <w:rFonts w:asciiTheme="majorBidi" w:eastAsia="Times New Roman" w:hAnsiTheme="majorBidi" w:cstheme="majorBidi"/>
          <w:b/>
          <w:bCs/>
          <w:sz w:val="24"/>
          <w:szCs w:val="24"/>
          <w:lang w:val="en"/>
        </w:rPr>
      </w:pPr>
      <w:proofErr w:type="spellStart"/>
      <w:r>
        <w:rPr>
          <w:rFonts w:asciiTheme="majorBidi" w:eastAsia="Times New Roman" w:hAnsiTheme="majorBidi" w:cstheme="majorBidi"/>
          <w:b/>
          <w:bCs/>
          <w:sz w:val="24"/>
          <w:szCs w:val="24"/>
          <w:lang w:val="en"/>
        </w:rPr>
        <w:t>Encyclopaedia</w:t>
      </w:r>
      <w:proofErr w:type="spellEnd"/>
      <w:r>
        <w:rPr>
          <w:rFonts w:asciiTheme="majorBidi" w:eastAsia="Times New Roman" w:hAnsiTheme="majorBidi" w:cstheme="majorBidi"/>
          <w:b/>
          <w:bCs/>
          <w:sz w:val="24"/>
          <w:szCs w:val="24"/>
          <w:lang w:val="en"/>
        </w:rPr>
        <w:t xml:space="preserve"> </w:t>
      </w:r>
      <w:proofErr w:type="spellStart"/>
      <w:r>
        <w:rPr>
          <w:rFonts w:asciiTheme="majorBidi" w:eastAsia="Times New Roman" w:hAnsiTheme="majorBidi" w:cstheme="majorBidi"/>
          <w:b/>
          <w:bCs/>
          <w:sz w:val="24"/>
          <w:szCs w:val="24"/>
          <w:lang w:val="en"/>
        </w:rPr>
        <w:t>Iranica</w:t>
      </w:r>
      <w:proofErr w:type="spellEnd"/>
      <w:r>
        <w:rPr>
          <w:rFonts w:asciiTheme="majorBidi" w:eastAsia="Times New Roman" w:hAnsiTheme="majorBidi" w:cstheme="majorBidi"/>
          <w:b/>
          <w:bCs/>
          <w:sz w:val="24"/>
          <w:szCs w:val="24"/>
          <w:lang w:val="en"/>
        </w:rPr>
        <w:t xml:space="preserve">: iranicaonline.org: </w:t>
      </w:r>
    </w:p>
    <w:p w14:paraId="2BC08714" w14:textId="77777777" w:rsidR="00D91D32" w:rsidRPr="00B603D1" w:rsidRDefault="00D91D32" w:rsidP="00D91D32">
      <w:pPr>
        <w:spacing w:after="0" w:line="240" w:lineRule="auto"/>
        <w:ind w:left="720"/>
        <w:rPr>
          <w:rFonts w:asciiTheme="majorBidi" w:eastAsia="Times New Roman" w:hAnsiTheme="majorBidi" w:cstheme="majorBidi"/>
          <w:bCs/>
          <w:sz w:val="24"/>
          <w:szCs w:val="24"/>
          <w:lang w:val="en"/>
        </w:rPr>
      </w:pPr>
      <w:r w:rsidRPr="00B603D1">
        <w:rPr>
          <w:rFonts w:asciiTheme="majorBidi" w:eastAsia="Times New Roman" w:hAnsiTheme="majorBidi" w:cstheme="majorBidi"/>
          <w:bCs/>
          <w:sz w:val="24"/>
          <w:szCs w:val="24"/>
          <w:lang w:val="en"/>
        </w:rPr>
        <w:t xml:space="preserve">A comprehensive research tool dedicated to the study of Iranian civilization in the Middle East, the </w:t>
      </w:r>
      <w:proofErr w:type="spellStart"/>
      <w:r w:rsidRPr="00B603D1">
        <w:rPr>
          <w:rFonts w:asciiTheme="majorBidi" w:eastAsia="Times New Roman" w:hAnsiTheme="majorBidi" w:cstheme="majorBidi"/>
          <w:bCs/>
          <w:sz w:val="24"/>
          <w:szCs w:val="24"/>
          <w:lang w:val="en"/>
        </w:rPr>
        <w:t>Causasus</w:t>
      </w:r>
      <w:proofErr w:type="spellEnd"/>
      <w:r w:rsidRPr="00B603D1">
        <w:rPr>
          <w:rFonts w:asciiTheme="majorBidi" w:eastAsia="Times New Roman" w:hAnsiTheme="majorBidi" w:cstheme="majorBidi"/>
          <w:bCs/>
          <w:sz w:val="24"/>
          <w:szCs w:val="24"/>
          <w:lang w:val="en"/>
        </w:rPr>
        <w:t xml:space="preserve">, Central Asia and the Indian subcontinent. From Archeology to political sciences, </w:t>
      </w:r>
      <w:proofErr w:type="spellStart"/>
      <w:r w:rsidRPr="00B603D1">
        <w:rPr>
          <w:rFonts w:asciiTheme="majorBidi" w:eastAsia="Times New Roman" w:hAnsiTheme="majorBidi" w:cstheme="majorBidi"/>
          <w:bCs/>
          <w:sz w:val="24"/>
          <w:szCs w:val="24"/>
          <w:lang w:val="en"/>
        </w:rPr>
        <w:t>Iranica</w:t>
      </w:r>
      <w:proofErr w:type="spellEnd"/>
      <w:r w:rsidRPr="00B603D1">
        <w:rPr>
          <w:rFonts w:asciiTheme="majorBidi" w:eastAsia="Times New Roman" w:hAnsiTheme="majorBidi" w:cstheme="majorBidi"/>
          <w:bCs/>
          <w:sz w:val="24"/>
          <w:szCs w:val="24"/>
          <w:lang w:val="en"/>
        </w:rPr>
        <w:t xml:space="preserve"> is a collaborative project based at the Columbia University.</w:t>
      </w:r>
    </w:p>
    <w:p w14:paraId="140AC5D6" w14:textId="77777777" w:rsidR="00D91D32" w:rsidRDefault="00D91D32" w:rsidP="00D91D32">
      <w:pPr>
        <w:spacing w:after="0" w:line="240" w:lineRule="auto"/>
        <w:rPr>
          <w:rFonts w:asciiTheme="majorBidi" w:eastAsia="Times New Roman" w:hAnsiTheme="majorBidi" w:cstheme="majorBidi"/>
          <w:b/>
          <w:bCs/>
          <w:sz w:val="24"/>
          <w:szCs w:val="24"/>
          <w:lang w:val="en"/>
        </w:rPr>
      </w:pPr>
    </w:p>
    <w:p w14:paraId="7C5465BA" w14:textId="77777777" w:rsidR="00D91D32" w:rsidRDefault="00D91D32" w:rsidP="00D91D32">
      <w:pPr>
        <w:spacing w:after="0" w:line="240" w:lineRule="auto"/>
        <w:rPr>
          <w:rFonts w:asciiTheme="majorBidi" w:eastAsia="Times New Roman" w:hAnsiTheme="majorBidi" w:cstheme="majorBidi"/>
          <w:bCs/>
          <w:sz w:val="24"/>
          <w:szCs w:val="24"/>
          <w:lang w:val="en"/>
        </w:rPr>
      </w:pPr>
      <w:r>
        <w:rPr>
          <w:rFonts w:asciiTheme="majorBidi" w:eastAsia="Times New Roman" w:hAnsiTheme="majorBidi" w:cstheme="majorBidi"/>
          <w:b/>
          <w:bCs/>
          <w:sz w:val="24"/>
          <w:szCs w:val="24"/>
          <w:lang w:val="en"/>
        </w:rPr>
        <w:t xml:space="preserve">Extracurricular activities: </w:t>
      </w:r>
      <w:r>
        <w:rPr>
          <w:rFonts w:asciiTheme="majorBidi" w:eastAsia="Times New Roman" w:hAnsiTheme="majorBidi" w:cstheme="majorBidi"/>
          <w:bCs/>
          <w:sz w:val="24"/>
          <w:szCs w:val="24"/>
          <w:lang w:val="en"/>
        </w:rPr>
        <w:t>The ancient c</w:t>
      </w:r>
      <w:r w:rsidRPr="006679F7">
        <w:rPr>
          <w:rFonts w:asciiTheme="majorBidi" w:eastAsia="Times New Roman" w:hAnsiTheme="majorBidi" w:cstheme="majorBidi"/>
          <w:bCs/>
          <w:sz w:val="24"/>
          <w:szCs w:val="24"/>
          <w:lang w:val="en"/>
        </w:rPr>
        <w:t xml:space="preserve">ivilization in which festivals are rooted </w:t>
      </w:r>
      <w:proofErr w:type="gramStart"/>
      <w:r>
        <w:rPr>
          <w:rFonts w:asciiTheme="majorBidi" w:eastAsia="Times New Roman" w:hAnsiTheme="majorBidi" w:cstheme="majorBidi"/>
          <w:bCs/>
          <w:sz w:val="24"/>
          <w:szCs w:val="24"/>
          <w:lang w:val="en"/>
        </w:rPr>
        <w:t>have been preserved</w:t>
      </w:r>
      <w:proofErr w:type="gramEnd"/>
      <w:r>
        <w:rPr>
          <w:rFonts w:asciiTheme="majorBidi" w:eastAsia="Times New Roman" w:hAnsiTheme="majorBidi" w:cstheme="majorBidi"/>
          <w:bCs/>
          <w:sz w:val="24"/>
          <w:szCs w:val="24"/>
          <w:lang w:val="en"/>
        </w:rPr>
        <w:t xml:space="preserve"> in many ways through a continuity of practices and traditions that help holding together people of different languages, religions and ethnicity. One class session is dedicated to Iranian’s diversity and includes the projection of several short documentary videos</w:t>
      </w:r>
      <w:r w:rsidRPr="006679F7">
        <w:rPr>
          <w:rFonts w:asciiTheme="majorBidi" w:eastAsia="Times New Roman" w:hAnsiTheme="majorBidi" w:cstheme="majorBidi"/>
          <w:bCs/>
          <w:sz w:val="24"/>
          <w:szCs w:val="24"/>
          <w:lang w:val="en"/>
        </w:rPr>
        <w:t xml:space="preserve">. Students are invited to participate </w:t>
      </w:r>
      <w:r>
        <w:rPr>
          <w:rFonts w:asciiTheme="majorBidi" w:eastAsia="Times New Roman" w:hAnsiTheme="majorBidi" w:cstheme="majorBidi"/>
          <w:bCs/>
          <w:sz w:val="24"/>
          <w:szCs w:val="24"/>
          <w:lang w:val="en"/>
        </w:rPr>
        <w:t>in</w:t>
      </w:r>
      <w:r w:rsidRPr="006679F7">
        <w:rPr>
          <w:rFonts w:asciiTheme="majorBidi" w:eastAsia="Times New Roman" w:hAnsiTheme="majorBidi" w:cstheme="majorBidi"/>
          <w:bCs/>
          <w:sz w:val="24"/>
          <w:szCs w:val="24"/>
          <w:lang w:val="en"/>
        </w:rPr>
        <w:t xml:space="preserve"> the </w:t>
      </w:r>
      <w:proofErr w:type="spellStart"/>
      <w:r w:rsidRPr="006679F7">
        <w:rPr>
          <w:rFonts w:asciiTheme="majorBidi" w:eastAsia="Times New Roman" w:hAnsiTheme="majorBidi" w:cstheme="majorBidi"/>
          <w:b/>
          <w:sz w:val="24"/>
          <w:szCs w:val="24"/>
          <w:lang w:val="en"/>
        </w:rPr>
        <w:t>Chaharshanbeh</w:t>
      </w:r>
      <w:proofErr w:type="spellEnd"/>
      <w:r w:rsidRPr="006679F7">
        <w:rPr>
          <w:rFonts w:asciiTheme="majorBidi" w:eastAsia="Times New Roman" w:hAnsiTheme="majorBidi" w:cstheme="majorBidi"/>
          <w:b/>
          <w:sz w:val="24"/>
          <w:szCs w:val="24"/>
          <w:lang w:val="en"/>
        </w:rPr>
        <w:t xml:space="preserve"> </w:t>
      </w:r>
      <w:proofErr w:type="spellStart"/>
      <w:r w:rsidRPr="006679F7">
        <w:rPr>
          <w:rFonts w:asciiTheme="majorBidi" w:eastAsia="Times New Roman" w:hAnsiTheme="majorBidi" w:cstheme="majorBidi"/>
          <w:b/>
          <w:sz w:val="24"/>
          <w:szCs w:val="24"/>
          <w:lang w:val="en"/>
        </w:rPr>
        <w:t>Soory</w:t>
      </w:r>
      <w:proofErr w:type="spellEnd"/>
      <w:r w:rsidRPr="006679F7">
        <w:rPr>
          <w:rFonts w:asciiTheme="majorBidi" w:eastAsia="Times New Roman" w:hAnsiTheme="majorBidi" w:cstheme="majorBidi"/>
          <w:bCs/>
          <w:sz w:val="24"/>
          <w:szCs w:val="24"/>
          <w:lang w:val="en"/>
        </w:rPr>
        <w:t xml:space="preserve">, the Fire Festival that precedes the Persian New </w:t>
      </w:r>
      <w:proofErr w:type="gramStart"/>
      <w:r w:rsidRPr="006679F7">
        <w:rPr>
          <w:rFonts w:asciiTheme="majorBidi" w:eastAsia="Times New Roman" w:hAnsiTheme="majorBidi" w:cstheme="majorBidi"/>
          <w:bCs/>
          <w:sz w:val="24"/>
          <w:szCs w:val="24"/>
          <w:lang w:val="en"/>
        </w:rPr>
        <w:t>Year</w:t>
      </w:r>
      <w:r>
        <w:rPr>
          <w:rFonts w:asciiTheme="majorBidi" w:eastAsia="Times New Roman" w:hAnsiTheme="majorBidi" w:cstheme="majorBidi"/>
          <w:bCs/>
          <w:sz w:val="24"/>
          <w:szCs w:val="24"/>
          <w:lang w:val="en"/>
        </w:rPr>
        <w:t>,</w:t>
      </w:r>
      <w:proofErr w:type="gramEnd"/>
      <w:r w:rsidRPr="006679F7">
        <w:rPr>
          <w:rFonts w:asciiTheme="majorBidi" w:eastAsia="Times New Roman" w:hAnsiTheme="majorBidi" w:cstheme="majorBidi"/>
          <w:bCs/>
          <w:sz w:val="24"/>
          <w:szCs w:val="24"/>
          <w:lang w:val="en"/>
        </w:rPr>
        <w:t xml:space="preserve"> and the </w:t>
      </w:r>
      <w:r>
        <w:rPr>
          <w:rFonts w:asciiTheme="majorBidi" w:eastAsia="Times New Roman" w:hAnsiTheme="majorBidi" w:cstheme="majorBidi"/>
          <w:b/>
          <w:sz w:val="24"/>
          <w:szCs w:val="24"/>
          <w:lang w:val="en"/>
        </w:rPr>
        <w:t>Nowru</w:t>
      </w:r>
      <w:r w:rsidRPr="006679F7">
        <w:rPr>
          <w:rFonts w:asciiTheme="majorBidi" w:eastAsia="Times New Roman" w:hAnsiTheme="majorBidi" w:cstheme="majorBidi"/>
          <w:b/>
          <w:sz w:val="24"/>
          <w:szCs w:val="24"/>
          <w:lang w:val="en"/>
        </w:rPr>
        <w:t>z</w:t>
      </w:r>
      <w:r w:rsidRPr="006679F7">
        <w:rPr>
          <w:rFonts w:asciiTheme="majorBidi" w:eastAsia="Times New Roman" w:hAnsiTheme="majorBidi" w:cstheme="majorBidi"/>
          <w:bCs/>
          <w:sz w:val="24"/>
          <w:szCs w:val="24"/>
          <w:lang w:val="en"/>
        </w:rPr>
        <w:t xml:space="preserve"> celebration by the Iranian community of Atlanta.</w:t>
      </w:r>
    </w:p>
    <w:p w14:paraId="4CCF793F" w14:textId="77777777" w:rsidR="00D91D32" w:rsidRDefault="00D91D32" w:rsidP="00D91D32">
      <w:pPr>
        <w:spacing w:after="0" w:line="240" w:lineRule="auto"/>
        <w:rPr>
          <w:rFonts w:asciiTheme="majorBidi" w:eastAsia="Times New Roman" w:hAnsiTheme="majorBidi" w:cstheme="majorBidi"/>
          <w:b/>
          <w:bCs/>
          <w:sz w:val="24"/>
          <w:szCs w:val="24"/>
          <w:lang w:val="en"/>
        </w:rPr>
      </w:pPr>
    </w:p>
    <w:p w14:paraId="4E6B3649" w14:textId="77777777" w:rsidR="00D91D32" w:rsidRDefault="00D91D32" w:rsidP="00D91D32">
      <w:pPr>
        <w:spacing w:after="0" w:line="240" w:lineRule="auto"/>
        <w:rPr>
          <w:rFonts w:asciiTheme="majorBidi" w:eastAsia="Times New Roman" w:hAnsiTheme="majorBidi" w:cstheme="majorBidi"/>
          <w:b/>
          <w:bCs/>
          <w:sz w:val="24"/>
          <w:szCs w:val="24"/>
          <w:lang w:val="en"/>
        </w:rPr>
      </w:pPr>
    </w:p>
    <w:p w14:paraId="5587D972" w14:textId="77777777" w:rsidR="00F60708" w:rsidRPr="006679F7" w:rsidRDefault="00F60708" w:rsidP="00F60708">
      <w:pPr>
        <w:rPr>
          <w:sz w:val="24"/>
          <w:szCs w:val="24"/>
        </w:rPr>
      </w:pPr>
    </w:p>
    <w:p w14:paraId="57ADC274" w14:textId="77777777" w:rsidR="00F60708" w:rsidRPr="006679F7" w:rsidRDefault="00F60708" w:rsidP="00F60708">
      <w:pPr>
        <w:rPr>
          <w:sz w:val="24"/>
          <w:szCs w:val="24"/>
        </w:rPr>
      </w:pPr>
    </w:p>
    <w:p w14:paraId="4009C664" w14:textId="77777777" w:rsidR="00B6260E" w:rsidRPr="006679F7" w:rsidRDefault="00B6260E">
      <w:pPr>
        <w:rPr>
          <w:sz w:val="24"/>
          <w:szCs w:val="24"/>
        </w:rPr>
      </w:pPr>
    </w:p>
    <w:sectPr w:rsidR="00B6260E" w:rsidRPr="006679F7" w:rsidSect="00B626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B3E51"/>
    <w:multiLevelType w:val="hybridMultilevel"/>
    <w:tmpl w:val="8890A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3B0459"/>
    <w:multiLevelType w:val="hybridMultilevel"/>
    <w:tmpl w:val="E666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08"/>
    <w:rsid w:val="0001365E"/>
    <w:rsid w:val="00015309"/>
    <w:rsid w:val="000279A5"/>
    <w:rsid w:val="000365FC"/>
    <w:rsid w:val="00090CAE"/>
    <w:rsid w:val="000B2E3D"/>
    <w:rsid w:val="000C4C95"/>
    <w:rsid w:val="001055F6"/>
    <w:rsid w:val="0013261D"/>
    <w:rsid w:val="00142FBA"/>
    <w:rsid w:val="001677C3"/>
    <w:rsid w:val="001A0A2D"/>
    <w:rsid w:val="001F70FF"/>
    <w:rsid w:val="002065C3"/>
    <w:rsid w:val="002337BC"/>
    <w:rsid w:val="002611CD"/>
    <w:rsid w:val="002849C1"/>
    <w:rsid w:val="002D0E9D"/>
    <w:rsid w:val="002D2075"/>
    <w:rsid w:val="00301AE2"/>
    <w:rsid w:val="003302D4"/>
    <w:rsid w:val="003339C7"/>
    <w:rsid w:val="0035044C"/>
    <w:rsid w:val="003E3134"/>
    <w:rsid w:val="00417850"/>
    <w:rsid w:val="004510E0"/>
    <w:rsid w:val="004B7B8A"/>
    <w:rsid w:val="004E376B"/>
    <w:rsid w:val="00500C9E"/>
    <w:rsid w:val="0051549F"/>
    <w:rsid w:val="00532C2B"/>
    <w:rsid w:val="00577842"/>
    <w:rsid w:val="005A152E"/>
    <w:rsid w:val="005F5D82"/>
    <w:rsid w:val="006103D4"/>
    <w:rsid w:val="0065211A"/>
    <w:rsid w:val="0065310B"/>
    <w:rsid w:val="00654955"/>
    <w:rsid w:val="006679F7"/>
    <w:rsid w:val="00670B38"/>
    <w:rsid w:val="00670E5B"/>
    <w:rsid w:val="0067115B"/>
    <w:rsid w:val="006A1110"/>
    <w:rsid w:val="006B4284"/>
    <w:rsid w:val="006F0FFB"/>
    <w:rsid w:val="006F1789"/>
    <w:rsid w:val="007028FC"/>
    <w:rsid w:val="00755F8C"/>
    <w:rsid w:val="00836A1E"/>
    <w:rsid w:val="0084253E"/>
    <w:rsid w:val="0086592F"/>
    <w:rsid w:val="00897FAB"/>
    <w:rsid w:val="008B4BCE"/>
    <w:rsid w:val="008D694F"/>
    <w:rsid w:val="008F310D"/>
    <w:rsid w:val="009303F5"/>
    <w:rsid w:val="0098464E"/>
    <w:rsid w:val="009C62F9"/>
    <w:rsid w:val="009C761F"/>
    <w:rsid w:val="009F25B4"/>
    <w:rsid w:val="00AB1F4D"/>
    <w:rsid w:val="00B240F1"/>
    <w:rsid w:val="00B34020"/>
    <w:rsid w:val="00B43929"/>
    <w:rsid w:val="00B603D1"/>
    <w:rsid w:val="00B619AF"/>
    <w:rsid w:val="00B6260E"/>
    <w:rsid w:val="00B74170"/>
    <w:rsid w:val="00BA054A"/>
    <w:rsid w:val="00C22DD4"/>
    <w:rsid w:val="00C82DF1"/>
    <w:rsid w:val="00D0240A"/>
    <w:rsid w:val="00D03B86"/>
    <w:rsid w:val="00D05648"/>
    <w:rsid w:val="00D21C9B"/>
    <w:rsid w:val="00D25A7E"/>
    <w:rsid w:val="00D4099F"/>
    <w:rsid w:val="00D5775D"/>
    <w:rsid w:val="00D91D32"/>
    <w:rsid w:val="00DC5501"/>
    <w:rsid w:val="00DE04E9"/>
    <w:rsid w:val="00E51569"/>
    <w:rsid w:val="00E86569"/>
    <w:rsid w:val="00F062A1"/>
    <w:rsid w:val="00F249DF"/>
    <w:rsid w:val="00F56839"/>
    <w:rsid w:val="00F60708"/>
    <w:rsid w:val="00F64A32"/>
    <w:rsid w:val="00F75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05401"/>
  <w14:defaultImageDpi w14:val="300"/>
  <w15:docId w15:val="{55DAA43D-FF17-44DD-B24D-C7E818FA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708"/>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0279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70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9A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A054A"/>
    <w:rPr>
      <w:color w:val="0000FF"/>
      <w:u w:val="single"/>
    </w:rPr>
  </w:style>
  <w:style w:type="paragraph" w:styleId="ListParagraph">
    <w:name w:val="List Paragraph"/>
    <w:basedOn w:val="Normal"/>
    <w:uiPriority w:val="34"/>
    <w:qFormat/>
    <w:rsid w:val="00532C2B"/>
    <w:pPr>
      <w:spacing w:after="0" w:line="240" w:lineRule="auto"/>
      <w:ind w:left="720"/>
      <w:contextualSpacing/>
    </w:pPr>
    <w:rPr>
      <w:rFonts w:eastAsiaTheme="minorEastAsia"/>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onor.gate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s49\Desktop\DRAFTS\www.honor.gatech.edu" TargetMode="External"/><Relationship Id="rId11" Type="http://schemas.openxmlformats.org/officeDocument/2006/relationships/hyperlink" Target="http://www.google.com/webhp?sourceid=toolbar-instant&amp;hl=en&amp;ion=1&amp;qscrl=1&amp;rlz=1T4ADRA_enUS445US445" TargetMode="External"/><Relationship Id="rId5" Type="http://schemas.openxmlformats.org/officeDocument/2006/relationships/hyperlink" Target="http://www.catalog.gatech.edu/rules/4/" TargetMode="External"/><Relationship Id="rId10" Type="http://schemas.openxmlformats.org/officeDocument/2006/relationships/hyperlink" Target="http://www.iranchamber.com/" TargetMode="External"/><Relationship Id="rId4" Type="http://schemas.openxmlformats.org/officeDocument/2006/relationships/webSettings" Target="webSettings.xml"/><Relationship Id="rId9" Type="http://schemas.openxmlformats.org/officeDocument/2006/relationships/hyperlink" Target="http://www.chaiandconvers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dc:creator>
  <cp:keywords/>
  <dc:description/>
  <cp:lastModifiedBy>Shook, David J</cp:lastModifiedBy>
  <cp:revision>3</cp:revision>
  <dcterms:created xsi:type="dcterms:W3CDTF">2018-06-11T14:04:00Z</dcterms:created>
  <dcterms:modified xsi:type="dcterms:W3CDTF">2018-09-26T19:47:00Z</dcterms:modified>
</cp:coreProperties>
</file>