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3E3" w:rsidRDefault="00EC73E3" w:rsidP="00C475ED">
      <w:pPr>
        <w:jc w:val="center"/>
        <w:rPr>
          <w:b/>
          <w:sz w:val="22"/>
          <w:szCs w:val="22"/>
        </w:rPr>
      </w:pPr>
    </w:p>
    <w:p w:rsidR="00C475ED" w:rsidRPr="0095592B" w:rsidRDefault="00C475ED" w:rsidP="00C475ED">
      <w:pPr>
        <w:jc w:val="center"/>
        <w:rPr>
          <w:b/>
          <w:sz w:val="22"/>
          <w:szCs w:val="22"/>
        </w:rPr>
      </w:pPr>
      <w:r w:rsidRPr="0095592B">
        <w:rPr>
          <w:b/>
          <w:sz w:val="22"/>
          <w:szCs w:val="22"/>
        </w:rPr>
        <w:t xml:space="preserve">Psychology </w:t>
      </w:r>
      <w:r w:rsidR="00EC73E3">
        <w:rPr>
          <w:b/>
          <w:sz w:val="22"/>
          <w:szCs w:val="22"/>
        </w:rPr>
        <w:t>2250</w:t>
      </w:r>
      <w:r w:rsidRPr="0095592B">
        <w:rPr>
          <w:b/>
          <w:sz w:val="22"/>
          <w:szCs w:val="22"/>
        </w:rPr>
        <w:t>:  Cross Cultural Psychology</w:t>
      </w:r>
    </w:p>
    <w:p w:rsidR="00FD6AA1" w:rsidRPr="0095592B" w:rsidRDefault="000F50C9" w:rsidP="00C475ED">
      <w:pPr>
        <w:jc w:val="center"/>
        <w:rPr>
          <w:b/>
          <w:sz w:val="22"/>
          <w:szCs w:val="22"/>
        </w:rPr>
      </w:pPr>
      <w:r>
        <w:rPr>
          <w:b/>
          <w:sz w:val="22"/>
          <w:szCs w:val="22"/>
        </w:rPr>
        <w:t>Spring</w:t>
      </w:r>
      <w:r w:rsidR="00FD6AA1" w:rsidRPr="0095592B">
        <w:rPr>
          <w:b/>
          <w:sz w:val="22"/>
          <w:szCs w:val="22"/>
        </w:rPr>
        <w:t xml:space="preserve">, </w:t>
      </w:r>
      <w:r w:rsidR="00710BD5">
        <w:rPr>
          <w:b/>
          <w:sz w:val="22"/>
          <w:szCs w:val="22"/>
        </w:rPr>
        <w:t>201</w:t>
      </w:r>
      <w:r>
        <w:rPr>
          <w:b/>
          <w:sz w:val="22"/>
          <w:szCs w:val="22"/>
        </w:rPr>
        <w:t>2</w:t>
      </w:r>
    </w:p>
    <w:p w:rsidR="00E4169C" w:rsidRPr="0095592B" w:rsidRDefault="00FD6AA1">
      <w:pPr>
        <w:rPr>
          <w:b/>
          <w:sz w:val="22"/>
          <w:szCs w:val="22"/>
        </w:rPr>
      </w:pPr>
      <w:r w:rsidRPr="0095592B">
        <w:rPr>
          <w:b/>
          <w:sz w:val="22"/>
          <w:szCs w:val="22"/>
        </w:rPr>
        <w:t xml:space="preserve">Meeting Place:  </w:t>
      </w:r>
      <w:r w:rsidR="0095592B" w:rsidRPr="0095592B">
        <w:rPr>
          <w:sz w:val="22"/>
          <w:szCs w:val="22"/>
        </w:rPr>
        <w:t xml:space="preserve"> </w:t>
      </w:r>
      <w:r w:rsidR="000F50C9">
        <w:rPr>
          <w:sz w:val="22"/>
          <w:szCs w:val="22"/>
        </w:rPr>
        <w:t>Wellington</w:t>
      </w:r>
      <w:r w:rsidR="00E80D39">
        <w:rPr>
          <w:sz w:val="22"/>
          <w:szCs w:val="22"/>
        </w:rPr>
        <w:t xml:space="preserve">, </w:t>
      </w:r>
      <w:r w:rsidR="000F50C9">
        <w:rPr>
          <w:sz w:val="22"/>
          <w:szCs w:val="22"/>
        </w:rPr>
        <w:t>New Zealand</w:t>
      </w:r>
      <w:r w:rsidR="00E4169C" w:rsidRPr="0095592B">
        <w:rPr>
          <w:b/>
          <w:sz w:val="22"/>
          <w:szCs w:val="22"/>
        </w:rPr>
        <w:tab/>
      </w:r>
      <w:r w:rsidR="00E4169C" w:rsidRPr="0095592B">
        <w:rPr>
          <w:b/>
          <w:sz w:val="22"/>
          <w:szCs w:val="22"/>
        </w:rPr>
        <w:tab/>
        <w:t xml:space="preserve">Instructor:  </w:t>
      </w:r>
      <w:r w:rsidR="00381FD6" w:rsidRPr="0095592B">
        <w:rPr>
          <w:bCs/>
          <w:sz w:val="22"/>
          <w:szCs w:val="22"/>
        </w:rPr>
        <w:t>Howard Rollins, Professor</w:t>
      </w:r>
    </w:p>
    <w:p w:rsidR="00E4169C" w:rsidRPr="0095592B" w:rsidRDefault="00E4169C">
      <w:pPr>
        <w:rPr>
          <w:sz w:val="22"/>
          <w:szCs w:val="22"/>
        </w:rPr>
      </w:pPr>
      <w:r w:rsidRPr="0095592B">
        <w:rPr>
          <w:b/>
          <w:sz w:val="22"/>
          <w:szCs w:val="22"/>
        </w:rPr>
        <w:t xml:space="preserve">Course Time: </w:t>
      </w:r>
      <w:r w:rsidR="00151194" w:rsidRPr="0095592B">
        <w:rPr>
          <w:b/>
          <w:sz w:val="22"/>
          <w:szCs w:val="22"/>
        </w:rPr>
        <w:t xml:space="preserve"> </w:t>
      </w:r>
      <w:r w:rsidR="00BA4A83" w:rsidRPr="0095592B">
        <w:rPr>
          <w:b/>
          <w:sz w:val="22"/>
          <w:szCs w:val="22"/>
        </w:rPr>
        <w:tab/>
      </w:r>
      <w:r w:rsidR="0095592B" w:rsidRPr="0095592B">
        <w:rPr>
          <w:sz w:val="22"/>
          <w:szCs w:val="22"/>
        </w:rPr>
        <w:t>Monday-Thursday</w:t>
      </w:r>
      <w:r w:rsidRPr="0095592B">
        <w:rPr>
          <w:b/>
          <w:sz w:val="22"/>
          <w:szCs w:val="22"/>
        </w:rPr>
        <w:t xml:space="preserve"> </w:t>
      </w:r>
      <w:r w:rsidRPr="0095592B">
        <w:rPr>
          <w:b/>
          <w:sz w:val="22"/>
          <w:szCs w:val="22"/>
        </w:rPr>
        <w:tab/>
      </w:r>
      <w:r w:rsidRPr="0095592B">
        <w:rPr>
          <w:b/>
          <w:sz w:val="22"/>
          <w:szCs w:val="22"/>
        </w:rPr>
        <w:tab/>
      </w:r>
      <w:r w:rsidRPr="0095592B">
        <w:rPr>
          <w:b/>
          <w:sz w:val="22"/>
          <w:szCs w:val="22"/>
        </w:rPr>
        <w:tab/>
      </w:r>
      <w:r w:rsidR="0095592B" w:rsidRPr="0095592B">
        <w:rPr>
          <w:b/>
          <w:sz w:val="22"/>
          <w:szCs w:val="22"/>
        </w:rPr>
        <w:t xml:space="preserve">E-mail: </w:t>
      </w:r>
      <w:hyperlink r:id="rId8" w:history="1">
        <w:r w:rsidR="0095592B" w:rsidRPr="0095592B">
          <w:rPr>
            <w:rStyle w:val="Hyperlink"/>
            <w:sz w:val="22"/>
            <w:szCs w:val="22"/>
          </w:rPr>
          <w:t>howard.rollins@psych.gatech.edu</w:t>
        </w:r>
      </w:hyperlink>
      <w:r w:rsidRPr="0095592B">
        <w:rPr>
          <w:b/>
          <w:sz w:val="22"/>
          <w:szCs w:val="22"/>
        </w:rPr>
        <w:tab/>
      </w:r>
    </w:p>
    <w:p w:rsidR="0095592B" w:rsidRPr="0095592B" w:rsidRDefault="00E4169C" w:rsidP="0095592B">
      <w:pPr>
        <w:rPr>
          <w:b/>
          <w:sz w:val="22"/>
          <w:szCs w:val="22"/>
        </w:rPr>
      </w:pPr>
      <w:r w:rsidRPr="0095592B">
        <w:rPr>
          <w:b/>
          <w:sz w:val="22"/>
          <w:szCs w:val="22"/>
        </w:rPr>
        <w:t xml:space="preserve">Office Hours:  </w:t>
      </w:r>
      <w:r w:rsidR="00BA4A83" w:rsidRPr="0095592B">
        <w:rPr>
          <w:b/>
          <w:sz w:val="22"/>
          <w:szCs w:val="22"/>
        </w:rPr>
        <w:tab/>
      </w:r>
      <w:r w:rsidR="0095592B" w:rsidRPr="0095592B">
        <w:rPr>
          <w:sz w:val="22"/>
          <w:szCs w:val="22"/>
        </w:rPr>
        <w:t>By appointment</w:t>
      </w:r>
    </w:p>
    <w:p w:rsidR="00381FD6" w:rsidRPr="0095592B" w:rsidRDefault="00094D01" w:rsidP="00BA4A83">
      <w:pPr>
        <w:rPr>
          <w:sz w:val="22"/>
          <w:szCs w:val="22"/>
        </w:rPr>
      </w:pPr>
      <w:r w:rsidRPr="0095592B">
        <w:rPr>
          <w:b/>
          <w:sz w:val="22"/>
          <w:szCs w:val="22"/>
        </w:rPr>
        <w:tab/>
      </w:r>
      <w:r w:rsidRPr="0095592B">
        <w:rPr>
          <w:b/>
          <w:sz w:val="22"/>
          <w:szCs w:val="22"/>
        </w:rPr>
        <w:tab/>
      </w:r>
      <w:r w:rsidR="00221A2A" w:rsidRPr="0095592B">
        <w:rPr>
          <w:b/>
          <w:sz w:val="22"/>
          <w:szCs w:val="22"/>
        </w:rPr>
        <w:tab/>
      </w:r>
    </w:p>
    <w:p w:rsidR="00C06902" w:rsidRPr="0095592B" w:rsidRDefault="00E4169C" w:rsidP="001E2C19">
      <w:pPr>
        <w:pBdr>
          <w:bottom w:val="single" w:sz="12" w:space="1" w:color="auto"/>
        </w:pBdr>
        <w:rPr>
          <w:sz w:val="22"/>
          <w:szCs w:val="22"/>
        </w:rPr>
      </w:pPr>
      <w:bookmarkStart w:id="0" w:name="_GoBack"/>
      <w:r w:rsidRPr="0095592B">
        <w:rPr>
          <w:b/>
          <w:sz w:val="22"/>
          <w:szCs w:val="22"/>
          <w:u w:val="single"/>
        </w:rPr>
        <w:t>REQUIRED TEXT</w:t>
      </w:r>
      <w:r w:rsidRPr="0095592B">
        <w:rPr>
          <w:b/>
          <w:sz w:val="22"/>
          <w:szCs w:val="22"/>
        </w:rPr>
        <w:t xml:space="preserve">:  </w:t>
      </w:r>
      <w:r w:rsidR="005134CF" w:rsidRPr="0095592B">
        <w:rPr>
          <w:b/>
          <w:sz w:val="22"/>
          <w:szCs w:val="22"/>
        </w:rPr>
        <w:t xml:space="preserve">1.  </w:t>
      </w:r>
      <w:r w:rsidR="0095592B" w:rsidRPr="0095592B">
        <w:rPr>
          <w:b/>
          <w:i/>
          <w:sz w:val="22"/>
          <w:szCs w:val="22"/>
        </w:rPr>
        <w:t>Culture &amp; Psychology</w:t>
      </w:r>
      <w:r w:rsidR="0095592B" w:rsidRPr="0095592B">
        <w:rPr>
          <w:b/>
          <w:sz w:val="22"/>
          <w:szCs w:val="22"/>
        </w:rPr>
        <w:t xml:space="preserve"> by Matsumoto and </w:t>
      </w:r>
      <w:proofErr w:type="spellStart"/>
      <w:r w:rsidR="0095592B" w:rsidRPr="0095592B">
        <w:rPr>
          <w:b/>
          <w:sz w:val="22"/>
          <w:szCs w:val="22"/>
        </w:rPr>
        <w:t>Juang</w:t>
      </w:r>
      <w:proofErr w:type="spellEnd"/>
      <w:r w:rsidR="0095592B" w:rsidRPr="0095592B">
        <w:rPr>
          <w:b/>
          <w:sz w:val="22"/>
          <w:szCs w:val="22"/>
        </w:rPr>
        <w:t>, 4</w:t>
      </w:r>
      <w:r w:rsidR="0095592B" w:rsidRPr="0095592B">
        <w:rPr>
          <w:b/>
          <w:sz w:val="22"/>
          <w:szCs w:val="22"/>
          <w:vertAlign w:val="superscript"/>
        </w:rPr>
        <w:t>th</w:t>
      </w:r>
      <w:r w:rsidR="0095592B" w:rsidRPr="0095592B">
        <w:rPr>
          <w:b/>
          <w:sz w:val="22"/>
          <w:szCs w:val="22"/>
        </w:rPr>
        <w:t xml:space="preserve"> Edition, 2008,  Thompson/Wadsworth</w:t>
      </w:r>
      <w:r w:rsidR="00C06902" w:rsidRPr="0095592B">
        <w:rPr>
          <w:b/>
          <w:sz w:val="22"/>
          <w:szCs w:val="22"/>
        </w:rPr>
        <w:t>.</w:t>
      </w:r>
    </w:p>
    <w:bookmarkEnd w:id="0"/>
    <w:p w:rsidR="00E4169C" w:rsidRPr="0095592B" w:rsidRDefault="00E4169C">
      <w:pPr>
        <w:rPr>
          <w:sz w:val="22"/>
          <w:szCs w:val="22"/>
        </w:rPr>
      </w:pPr>
    </w:p>
    <w:p w:rsidR="002C6DCA" w:rsidRPr="0095592B" w:rsidRDefault="002C6DCA">
      <w:pPr>
        <w:rPr>
          <w:sz w:val="22"/>
          <w:szCs w:val="22"/>
        </w:rPr>
      </w:pPr>
      <w:r w:rsidRPr="0095592B">
        <w:rPr>
          <w:b/>
          <w:caps/>
          <w:sz w:val="22"/>
          <w:szCs w:val="22"/>
          <w:u w:val="single"/>
        </w:rPr>
        <w:t>Prerequisite</w:t>
      </w:r>
      <w:r w:rsidRPr="0095592B">
        <w:rPr>
          <w:b/>
          <w:sz w:val="22"/>
          <w:szCs w:val="22"/>
          <w:u w:val="single"/>
        </w:rPr>
        <w:t>:</w:t>
      </w:r>
      <w:r w:rsidRPr="0095592B">
        <w:rPr>
          <w:b/>
          <w:sz w:val="22"/>
          <w:szCs w:val="22"/>
        </w:rPr>
        <w:t xml:space="preserve">  </w:t>
      </w:r>
      <w:r w:rsidR="0095592B" w:rsidRPr="0095592B">
        <w:rPr>
          <w:sz w:val="22"/>
          <w:szCs w:val="22"/>
        </w:rPr>
        <w:t>Waived for this study abroad program</w:t>
      </w:r>
    </w:p>
    <w:p w:rsidR="002C6DCA" w:rsidRPr="0095592B" w:rsidRDefault="002C6DCA">
      <w:pPr>
        <w:rPr>
          <w:b/>
          <w:sz w:val="22"/>
          <w:szCs w:val="22"/>
          <w:u w:val="single"/>
        </w:rPr>
      </w:pPr>
    </w:p>
    <w:p w:rsidR="00E4169C" w:rsidRPr="0095592B" w:rsidRDefault="00E4169C">
      <w:pPr>
        <w:rPr>
          <w:sz w:val="22"/>
          <w:szCs w:val="22"/>
        </w:rPr>
      </w:pPr>
      <w:r w:rsidRPr="0095592B">
        <w:rPr>
          <w:b/>
          <w:sz w:val="22"/>
          <w:szCs w:val="22"/>
          <w:u w:val="single"/>
        </w:rPr>
        <w:t>COURSE DESCRIPTION</w:t>
      </w:r>
      <w:r w:rsidR="00311B84" w:rsidRPr="0095592B">
        <w:rPr>
          <w:b/>
          <w:sz w:val="22"/>
          <w:szCs w:val="22"/>
          <w:u w:val="single"/>
        </w:rPr>
        <w:t xml:space="preserve"> &amp; OBJECTIVES</w:t>
      </w:r>
    </w:p>
    <w:p w:rsidR="00882CF4" w:rsidRPr="0095592B" w:rsidRDefault="00882CF4" w:rsidP="00882CF4">
      <w:pPr>
        <w:rPr>
          <w:sz w:val="22"/>
          <w:szCs w:val="22"/>
        </w:rPr>
      </w:pPr>
      <w:r w:rsidRPr="0095592B">
        <w:rPr>
          <w:sz w:val="22"/>
          <w:szCs w:val="22"/>
        </w:rPr>
        <w:t>Psychology is a science-based discipline that attempts through research to understand all aspects of human behavior.  However, much of this research is based on studies of individuals living in Western cultures.  There has been much interest over the past two decades in correcting this bias by studying human behavior in other parts of the world including Asia, Latin America, and Africa.  While there are many similarities in human behavior across cultures there are also many interesting differences that help to inform our understanding of human life in all its complexities.  The course “Cross-Cultural Psychology” provides students with an opportunity to learn about the similarities and differences in human behavior across cultures.  We will examine all major domains of human behavior including cognition, perception, emotion, intelligence, motivation, development, social behavior, and psychological disorders.  We will also take a look at how this knowledge might be applied in medicine, business, education and law.</w:t>
      </w:r>
    </w:p>
    <w:p w:rsidR="00882CF4" w:rsidRPr="0095592B" w:rsidRDefault="00882CF4" w:rsidP="00882CF4">
      <w:pPr>
        <w:rPr>
          <w:sz w:val="22"/>
          <w:szCs w:val="22"/>
        </w:rPr>
      </w:pPr>
    </w:p>
    <w:p w:rsidR="00A34A1D" w:rsidRPr="0095592B" w:rsidRDefault="00A34A1D">
      <w:pPr>
        <w:rPr>
          <w:sz w:val="22"/>
          <w:szCs w:val="22"/>
        </w:rPr>
      </w:pPr>
      <w:r w:rsidRPr="0095592B">
        <w:rPr>
          <w:sz w:val="22"/>
          <w:szCs w:val="22"/>
        </w:rPr>
        <w:t xml:space="preserve">There are </w:t>
      </w:r>
      <w:r w:rsidR="006F1F8A" w:rsidRPr="0095592B">
        <w:rPr>
          <w:sz w:val="22"/>
          <w:szCs w:val="22"/>
        </w:rPr>
        <w:t xml:space="preserve">four </w:t>
      </w:r>
      <w:r w:rsidRPr="0095592B">
        <w:rPr>
          <w:sz w:val="22"/>
          <w:szCs w:val="22"/>
        </w:rPr>
        <w:t xml:space="preserve">primary objectives </w:t>
      </w:r>
      <w:r w:rsidR="002D2E9E" w:rsidRPr="0095592B">
        <w:rPr>
          <w:sz w:val="22"/>
          <w:szCs w:val="22"/>
        </w:rPr>
        <w:t>of this</w:t>
      </w:r>
      <w:r w:rsidRPr="0095592B">
        <w:rPr>
          <w:sz w:val="22"/>
          <w:szCs w:val="22"/>
        </w:rPr>
        <w:t xml:space="preserve"> course:</w:t>
      </w:r>
    </w:p>
    <w:p w:rsidR="00A34A1D" w:rsidRPr="0095592B" w:rsidRDefault="00A34A1D" w:rsidP="00A34A1D">
      <w:pPr>
        <w:numPr>
          <w:ilvl w:val="0"/>
          <w:numId w:val="20"/>
        </w:numPr>
        <w:rPr>
          <w:sz w:val="22"/>
          <w:szCs w:val="22"/>
        </w:rPr>
      </w:pPr>
      <w:r w:rsidRPr="0095592B">
        <w:rPr>
          <w:sz w:val="22"/>
          <w:szCs w:val="22"/>
        </w:rPr>
        <w:t xml:space="preserve">Learn the basic facts of </w:t>
      </w:r>
      <w:r w:rsidR="00882CF4" w:rsidRPr="0095592B">
        <w:rPr>
          <w:sz w:val="22"/>
          <w:szCs w:val="22"/>
        </w:rPr>
        <w:t>cross-cultural psychology</w:t>
      </w:r>
      <w:r w:rsidRPr="0095592B">
        <w:rPr>
          <w:sz w:val="22"/>
          <w:szCs w:val="22"/>
        </w:rPr>
        <w:t>.  What do we know about physical, cognitive, social</w:t>
      </w:r>
      <w:r w:rsidR="00882CF4" w:rsidRPr="0095592B">
        <w:rPr>
          <w:sz w:val="22"/>
          <w:szCs w:val="22"/>
        </w:rPr>
        <w:t>, developmental</w:t>
      </w:r>
      <w:r w:rsidRPr="0095592B">
        <w:rPr>
          <w:sz w:val="22"/>
          <w:szCs w:val="22"/>
        </w:rPr>
        <w:t xml:space="preserve"> </w:t>
      </w:r>
      <w:r w:rsidR="00882CF4" w:rsidRPr="0095592B">
        <w:rPr>
          <w:sz w:val="22"/>
          <w:szCs w:val="22"/>
        </w:rPr>
        <w:t xml:space="preserve">and </w:t>
      </w:r>
      <w:r w:rsidRPr="0095592B">
        <w:rPr>
          <w:sz w:val="22"/>
          <w:szCs w:val="22"/>
        </w:rPr>
        <w:t xml:space="preserve">emotional </w:t>
      </w:r>
      <w:r w:rsidR="00882CF4" w:rsidRPr="0095592B">
        <w:rPr>
          <w:sz w:val="22"/>
          <w:szCs w:val="22"/>
        </w:rPr>
        <w:t>differences</w:t>
      </w:r>
      <w:r w:rsidRPr="0095592B">
        <w:rPr>
          <w:sz w:val="22"/>
          <w:szCs w:val="22"/>
        </w:rPr>
        <w:t xml:space="preserve"> </w:t>
      </w:r>
      <w:r w:rsidR="00882CF4" w:rsidRPr="0095592B">
        <w:rPr>
          <w:sz w:val="22"/>
          <w:szCs w:val="22"/>
        </w:rPr>
        <w:t>across cultures?</w:t>
      </w:r>
    </w:p>
    <w:p w:rsidR="00A34A1D" w:rsidRPr="0095592B" w:rsidRDefault="00A34A1D" w:rsidP="00A34A1D">
      <w:pPr>
        <w:numPr>
          <w:ilvl w:val="0"/>
          <w:numId w:val="20"/>
        </w:numPr>
        <w:rPr>
          <w:sz w:val="22"/>
          <w:szCs w:val="22"/>
        </w:rPr>
      </w:pPr>
      <w:r w:rsidRPr="0095592B">
        <w:rPr>
          <w:sz w:val="22"/>
          <w:szCs w:val="22"/>
        </w:rPr>
        <w:t xml:space="preserve">What broad theories or more specific models have been proposed to account for </w:t>
      </w:r>
      <w:r w:rsidR="00882CF4" w:rsidRPr="0095592B">
        <w:rPr>
          <w:sz w:val="22"/>
          <w:szCs w:val="22"/>
        </w:rPr>
        <w:t>the differences in</w:t>
      </w:r>
      <w:r w:rsidRPr="0095592B">
        <w:rPr>
          <w:sz w:val="22"/>
          <w:szCs w:val="22"/>
        </w:rPr>
        <w:t xml:space="preserve"> behav</w:t>
      </w:r>
      <w:r w:rsidR="00882CF4" w:rsidRPr="0095592B">
        <w:rPr>
          <w:sz w:val="22"/>
          <w:szCs w:val="22"/>
        </w:rPr>
        <w:t>ior across cultures?</w:t>
      </w:r>
    </w:p>
    <w:p w:rsidR="00A34A1D" w:rsidRPr="0095592B" w:rsidRDefault="00A34A1D" w:rsidP="00A34A1D">
      <w:pPr>
        <w:numPr>
          <w:ilvl w:val="0"/>
          <w:numId w:val="20"/>
        </w:numPr>
        <w:rPr>
          <w:sz w:val="22"/>
          <w:szCs w:val="22"/>
        </w:rPr>
      </w:pPr>
      <w:r w:rsidRPr="0095592B">
        <w:rPr>
          <w:sz w:val="22"/>
          <w:szCs w:val="22"/>
        </w:rPr>
        <w:t xml:space="preserve">What are the unique ways in which the scientific method is applied to enable us to uncover the facts of </w:t>
      </w:r>
      <w:r w:rsidR="00882CF4" w:rsidRPr="0095592B">
        <w:rPr>
          <w:sz w:val="22"/>
          <w:szCs w:val="22"/>
        </w:rPr>
        <w:t>cross-cultural psychology</w:t>
      </w:r>
      <w:r w:rsidRPr="0095592B">
        <w:rPr>
          <w:sz w:val="22"/>
          <w:szCs w:val="22"/>
        </w:rPr>
        <w:t xml:space="preserve"> and subsequently to develop theories and/or models of explanation?</w:t>
      </w:r>
    </w:p>
    <w:p w:rsidR="00164FB4" w:rsidRPr="0095592B" w:rsidRDefault="005134CF" w:rsidP="00164FB4">
      <w:pPr>
        <w:numPr>
          <w:ilvl w:val="0"/>
          <w:numId w:val="20"/>
        </w:numPr>
        <w:rPr>
          <w:sz w:val="22"/>
          <w:szCs w:val="22"/>
        </w:rPr>
      </w:pPr>
      <w:r w:rsidRPr="0095592B">
        <w:rPr>
          <w:sz w:val="22"/>
          <w:szCs w:val="22"/>
        </w:rPr>
        <w:t>How might knowledge of cross-cultural differences in human behavior be applied in various contexts such as business, education, medicine, and law?</w:t>
      </w:r>
    </w:p>
    <w:p w:rsidR="00E4169C" w:rsidRPr="0095592B" w:rsidRDefault="00E4169C">
      <w:pPr>
        <w:rPr>
          <w:sz w:val="22"/>
          <w:szCs w:val="22"/>
        </w:rPr>
      </w:pPr>
    </w:p>
    <w:p w:rsidR="00E4169C" w:rsidRPr="0095592B" w:rsidRDefault="00221A2A">
      <w:pPr>
        <w:rPr>
          <w:sz w:val="22"/>
          <w:szCs w:val="22"/>
        </w:rPr>
      </w:pPr>
      <w:r w:rsidRPr="0095592B">
        <w:rPr>
          <w:b/>
          <w:caps/>
          <w:sz w:val="22"/>
          <w:szCs w:val="22"/>
          <w:u w:val="single"/>
        </w:rPr>
        <w:t>Assessment</w:t>
      </w:r>
    </w:p>
    <w:p w:rsidR="00307EC7" w:rsidRPr="0095592B" w:rsidRDefault="00E4169C">
      <w:pPr>
        <w:rPr>
          <w:sz w:val="22"/>
          <w:szCs w:val="22"/>
        </w:rPr>
      </w:pPr>
      <w:r w:rsidRPr="0095592B">
        <w:rPr>
          <w:b/>
          <w:sz w:val="22"/>
          <w:szCs w:val="22"/>
        </w:rPr>
        <w:t xml:space="preserve">Exams:  </w:t>
      </w:r>
      <w:r w:rsidRPr="0095592B">
        <w:rPr>
          <w:sz w:val="22"/>
          <w:szCs w:val="22"/>
        </w:rPr>
        <w:t xml:space="preserve"> There will be </w:t>
      </w:r>
      <w:r w:rsidR="00E80D39">
        <w:rPr>
          <w:sz w:val="22"/>
          <w:szCs w:val="22"/>
        </w:rPr>
        <w:t>two</w:t>
      </w:r>
      <w:r w:rsidRPr="0095592B">
        <w:rPr>
          <w:sz w:val="22"/>
          <w:szCs w:val="22"/>
        </w:rPr>
        <w:t xml:space="preserve"> exams</w:t>
      </w:r>
      <w:r w:rsidR="005134CF" w:rsidRPr="0095592B">
        <w:rPr>
          <w:sz w:val="22"/>
          <w:szCs w:val="22"/>
        </w:rPr>
        <w:t xml:space="preserve">: </w:t>
      </w:r>
      <w:r w:rsidR="00E80D39">
        <w:rPr>
          <w:sz w:val="22"/>
          <w:szCs w:val="22"/>
        </w:rPr>
        <w:t>one</w:t>
      </w:r>
      <w:r w:rsidR="004F2EA6" w:rsidRPr="0095592B">
        <w:rPr>
          <w:sz w:val="22"/>
          <w:szCs w:val="22"/>
        </w:rPr>
        <w:t xml:space="preserve"> during the semester</w:t>
      </w:r>
      <w:r w:rsidR="005134CF" w:rsidRPr="0095592B">
        <w:rPr>
          <w:sz w:val="22"/>
          <w:szCs w:val="22"/>
        </w:rPr>
        <w:t xml:space="preserve"> and a </w:t>
      </w:r>
      <w:r w:rsidR="004F2EA6" w:rsidRPr="0095592B">
        <w:rPr>
          <w:sz w:val="22"/>
          <w:szCs w:val="22"/>
        </w:rPr>
        <w:t xml:space="preserve">non-cumulative </w:t>
      </w:r>
      <w:r w:rsidR="005134CF" w:rsidRPr="0095592B">
        <w:rPr>
          <w:sz w:val="22"/>
          <w:szCs w:val="22"/>
        </w:rPr>
        <w:t>final</w:t>
      </w:r>
      <w:r w:rsidRPr="0095592B">
        <w:rPr>
          <w:sz w:val="22"/>
          <w:szCs w:val="22"/>
        </w:rPr>
        <w:t xml:space="preserve">.  The exam questions will come from </w:t>
      </w:r>
      <w:r w:rsidR="00094D01" w:rsidRPr="0095592B">
        <w:rPr>
          <w:sz w:val="22"/>
          <w:szCs w:val="22"/>
        </w:rPr>
        <w:t>readings</w:t>
      </w:r>
      <w:r w:rsidR="006F1F8A" w:rsidRPr="0095592B">
        <w:rPr>
          <w:sz w:val="22"/>
          <w:szCs w:val="22"/>
        </w:rPr>
        <w:t>,</w:t>
      </w:r>
      <w:r w:rsidRPr="0095592B">
        <w:rPr>
          <w:sz w:val="22"/>
          <w:szCs w:val="22"/>
        </w:rPr>
        <w:t xml:space="preserve"> in-class activities (including lectures, videos, discussions, etc.)</w:t>
      </w:r>
      <w:r w:rsidR="006F1F8A" w:rsidRPr="0095592B">
        <w:rPr>
          <w:sz w:val="22"/>
          <w:szCs w:val="22"/>
        </w:rPr>
        <w:t xml:space="preserve"> and from </w:t>
      </w:r>
      <w:r w:rsidR="005134CF" w:rsidRPr="0095592B">
        <w:rPr>
          <w:sz w:val="22"/>
          <w:szCs w:val="22"/>
        </w:rPr>
        <w:t>team</w:t>
      </w:r>
      <w:r w:rsidR="004F2EA6" w:rsidRPr="0095592B">
        <w:rPr>
          <w:sz w:val="22"/>
          <w:szCs w:val="22"/>
        </w:rPr>
        <w:t xml:space="preserve"> </w:t>
      </w:r>
      <w:r w:rsidR="005134CF" w:rsidRPr="0095592B">
        <w:rPr>
          <w:sz w:val="22"/>
          <w:szCs w:val="22"/>
        </w:rPr>
        <w:t xml:space="preserve">projects.  </w:t>
      </w:r>
      <w:r w:rsidR="008676D1" w:rsidRPr="0095592B">
        <w:rPr>
          <w:sz w:val="22"/>
          <w:szCs w:val="22"/>
        </w:rPr>
        <w:t xml:space="preserve">Exams may include short answer, matching, identify and define, and multiple choice questions.  </w:t>
      </w:r>
      <w:r w:rsidRPr="0095592B">
        <w:rPr>
          <w:sz w:val="22"/>
          <w:szCs w:val="22"/>
        </w:rPr>
        <w:t xml:space="preserve">  The final exam is </w:t>
      </w:r>
      <w:r w:rsidR="00221A2A" w:rsidRPr="0095592B">
        <w:rPr>
          <w:sz w:val="22"/>
          <w:szCs w:val="22"/>
        </w:rPr>
        <w:t>non-</w:t>
      </w:r>
      <w:r w:rsidRPr="0095592B">
        <w:rPr>
          <w:sz w:val="22"/>
          <w:szCs w:val="22"/>
        </w:rPr>
        <w:t xml:space="preserve">cumulative. </w:t>
      </w:r>
    </w:p>
    <w:p w:rsidR="00E4169C" w:rsidRPr="0095592B" w:rsidRDefault="00307EC7">
      <w:pPr>
        <w:rPr>
          <w:sz w:val="22"/>
          <w:szCs w:val="22"/>
        </w:rPr>
      </w:pPr>
      <w:r w:rsidRPr="0095592B">
        <w:rPr>
          <w:b/>
          <w:sz w:val="22"/>
          <w:szCs w:val="22"/>
        </w:rPr>
        <w:t>Please Note:</w:t>
      </w:r>
      <w:r w:rsidR="00E4169C" w:rsidRPr="0095592B">
        <w:rPr>
          <w:sz w:val="22"/>
          <w:szCs w:val="22"/>
        </w:rPr>
        <w:t xml:space="preserve"> </w:t>
      </w:r>
      <w:r w:rsidR="00E4169C" w:rsidRPr="0095592B">
        <w:rPr>
          <w:sz w:val="22"/>
          <w:szCs w:val="22"/>
          <w:u w:val="single"/>
        </w:rPr>
        <w:t>If you are absent from an examination, I will NOT give a make-up exam unless you have an institution-approved absence and the necessary documentation.</w:t>
      </w:r>
      <w:r w:rsidR="00E4169C" w:rsidRPr="0095592B">
        <w:rPr>
          <w:sz w:val="22"/>
          <w:szCs w:val="22"/>
        </w:rPr>
        <w:t xml:space="preserve">  Please </w:t>
      </w:r>
      <w:r w:rsidR="00221A2A" w:rsidRPr="0095592B">
        <w:rPr>
          <w:sz w:val="22"/>
          <w:szCs w:val="22"/>
        </w:rPr>
        <w:t>contact me</w:t>
      </w:r>
      <w:r w:rsidR="00E4169C" w:rsidRPr="0095592B">
        <w:rPr>
          <w:sz w:val="22"/>
          <w:szCs w:val="22"/>
        </w:rPr>
        <w:t xml:space="preserve"> </w:t>
      </w:r>
      <w:r w:rsidR="00E4169C" w:rsidRPr="0095592B">
        <w:rPr>
          <w:sz w:val="22"/>
          <w:szCs w:val="22"/>
          <w:u w:val="single"/>
        </w:rPr>
        <w:t>before</w:t>
      </w:r>
      <w:r w:rsidR="00E4169C" w:rsidRPr="0095592B">
        <w:rPr>
          <w:sz w:val="22"/>
          <w:szCs w:val="22"/>
        </w:rPr>
        <w:t xml:space="preserve"> the scheduled exam if you must miss an exam.  The make-up exam will </w:t>
      </w:r>
      <w:r w:rsidR="00221A2A" w:rsidRPr="0095592B">
        <w:rPr>
          <w:sz w:val="22"/>
          <w:szCs w:val="22"/>
        </w:rPr>
        <w:t>not be the same as the exam given at the regular time</w:t>
      </w:r>
      <w:r w:rsidR="00E4169C" w:rsidRPr="0095592B">
        <w:rPr>
          <w:sz w:val="22"/>
          <w:szCs w:val="22"/>
        </w:rPr>
        <w:t xml:space="preserve">.  </w:t>
      </w:r>
    </w:p>
    <w:p w:rsidR="00E4169C" w:rsidRPr="0095592B" w:rsidRDefault="00E4169C">
      <w:pPr>
        <w:rPr>
          <w:sz w:val="22"/>
          <w:szCs w:val="22"/>
        </w:rPr>
      </w:pPr>
    </w:p>
    <w:p w:rsidR="005134CF" w:rsidRPr="0095592B" w:rsidRDefault="005134CF">
      <w:pPr>
        <w:rPr>
          <w:sz w:val="22"/>
          <w:szCs w:val="22"/>
        </w:rPr>
      </w:pPr>
      <w:r w:rsidRPr="0095592B">
        <w:rPr>
          <w:b/>
          <w:sz w:val="22"/>
          <w:szCs w:val="22"/>
        </w:rPr>
        <w:t>Projects</w:t>
      </w:r>
      <w:r w:rsidR="00E4169C" w:rsidRPr="0095592B">
        <w:rPr>
          <w:b/>
          <w:sz w:val="22"/>
          <w:szCs w:val="22"/>
        </w:rPr>
        <w:t xml:space="preserve">:  </w:t>
      </w:r>
      <w:r w:rsidRPr="0095592B">
        <w:rPr>
          <w:sz w:val="22"/>
          <w:szCs w:val="22"/>
        </w:rPr>
        <w:t>Projects will be assigned</w:t>
      </w:r>
      <w:r w:rsidR="00162422" w:rsidRPr="0095592B">
        <w:rPr>
          <w:sz w:val="22"/>
          <w:szCs w:val="22"/>
        </w:rPr>
        <w:t xml:space="preserve"> periodically</w:t>
      </w:r>
      <w:r w:rsidRPr="0095592B">
        <w:rPr>
          <w:sz w:val="22"/>
          <w:szCs w:val="22"/>
        </w:rPr>
        <w:t xml:space="preserve">.  Teams of 2 – 4 members of the class will participate in each project.  </w:t>
      </w:r>
      <w:r w:rsidR="00162422" w:rsidRPr="0095592B">
        <w:rPr>
          <w:sz w:val="22"/>
          <w:szCs w:val="22"/>
        </w:rPr>
        <w:t xml:space="preserve">Projects will involve library/web research as well as some outreach into </w:t>
      </w:r>
      <w:r w:rsidR="000F50C9">
        <w:rPr>
          <w:sz w:val="22"/>
          <w:szCs w:val="22"/>
        </w:rPr>
        <w:t>New Zealand</w:t>
      </w:r>
      <w:r w:rsidR="0095592B" w:rsidRPr="0095592B">
        <w:rPr>
          <w:sz w:val="22"/>
          <w:szCs w:val="22"/>
        </w:rPr>
        <w:t>’s</w:t>
      </w:r>
      <w:r w:rsidR="00162422" w:rsidRPr="0095592B">
        <w:rPr>
          <w:sz w:val="22"/>
          <w:szCs w:val="22"/>
        </w:rPr>
        <w:t xml:space="preserve"> communit</w:t>
      </w:r>
      <w:r w:rsidR="00E80D39">
        <w:rPr>
          <w:sz w:val="22"/>
          <w:szCs w:val="22"/>
        </w:rPr>
        <w:t>ies</w:t>
      </w:r>
      <w:r w:rsidR="00162422" w:rsidRPr="0095592B">
        <w:rPr>
          <w:sz w:val="22"/>
          <w:szCs w:val="22"/>
        </w:rPr>
        <w:t xml:space="preserve">.  </w:t>
      </w:r>
      <w:r w:rsidR="000051BF" w:rsidRPr="0095592B">
        <w:rPr>
          <w:sz w:val="22"/>
          <w:szCs w:val="22"/>
        </w:rPr>
        <w:t xml:space="preserve">The product of each project should be a </w:t>
      </w:r>
      <w:r w:rsidR="000F50C9">
        <w:rPr>
          <w:sz w:val="22"/>
          <w:szCs w:val="22"/>
        </w:rPr>
        <w:t>P</w:t>
      </w:r>
      <w:r w:rsidR="000051BF" w:rsidRPr="0095592B">
        <w:rPr>
          <w:sz w:val="22"/>
          <w:szCs w:val="22"/>
        </w:rPr>
        <w:t>ower</w:t>
      </w:r>
      <w:r w:rsidR="000F50C9">
        <w:rPr>
          <w:sz w:val="22"/>
          <w:szCs w:val="22"/>
        </w:rPr>
        <w:t>P</w:t>
      </w:r>
      <w:r w:rsidR="000051BF" w:rsidRPr="0095592B">
        <w:rPr>
          <w:sz w:val="22"/>
          <w:szCs w:val="22"/>
        </w:rPr>
        <w:t>oint presentation that will be presented by the team to the class (</w:t>
      </w:r>
      <w:r w:rsidR="00E80D39">
        <w:rPr>
          <w:sz w:val="22"/>
          <w:szCs w:val="22"/>
        </w:rPr>
        <w:t>10</w:t>
      </w:r>
      <w:r w:rsidR="000051BF" w:rsidRPr="0095592B">
        <w:rPr>
          <w:sz w:val="22"/>
          <w:szCs w:val="22"/>
        </w:rPr>
        <w:t xml:space="preserve"> to </w:t>
      </w:r>
      <w:r w:rsidR="00E80D39">
        <w:rPr>
          <w:sz w:val="22"/>
          <w:szCs w:val="22"/>
        </w:rPr>
        <w:t>12</w:t>
      </w:r>
      <w:r w:rsidR="000051BF" w:rsidRPr="0095592B">
        <w:rPr>
          <w:sz w:val="22"/>
          <w:szCs w:val="22"/>
        </w:rPr>
        <w:t xml:space="preserve"> minutes</w:t>
      </w:r>
      <w:r w:rsidR="000772AC" w:rsidRPr="0095592B">
        <w:rPr>
          <w:sz w:val="22"/>
          <w:szCs w:val="22"/>
        </w:rPr>
        <w:t xml:space="preserve">). </w:t>
      </w:r>
      <w:r w:rsidR="00D67443">
        <w:rPr>
          <w:sz w:val="22"/>
          <w:szCs w:val="22"/>
        </w:rPr>
        <w:t xml:space="preserve"> P</w:t>
      </w:r>
      <w:r w:rsidR="000051BF" w:rsidRPr="0095592B">
        <w:rPr>
          <w:sz w:val="22"/>
          <w:szCs w:val="22"/>
        </w:rPr>
        <w:t>rojects will be scheduled as the teams determine their project and are prepared to present.</w:t>
      </w:r>
    </w:p>
    <w:p w:rsidR="004F2EA6" w:rsidRPr="0095592B" w:rsidRDefault="004F2EA6">
      <w:pPr>
        <w:rPr>
          <w:sz w:val="22"/>
          <w:szCs w:val="22"/>
        </w:rPr>
      </w:pPr>
    </w:p>
    <w:p w:rsidR="004F2EA6" w:rsidRPr="0095592B" w:rsidRDefault="004F2EA6" w:rsidP="004F2EA6">
      <w:pPr>
        <w:rPr>
          <w:bCs/>
          <w:sz w:val="22"/>
          <w:szCs w:val="22"/>
        </w:rPr>
      </w:pPr>
      <w:r w:rsidRPr="0095592B">
        <w:rPr>
          <w:b/>
          <w:sz w:val="22"/>
          <w:szCs w:val="22"/>
        </w:rPr>
        <w:lastRenderedPageBreak/>
        <w:t>Research Paper</w:t>
      </w:r>
      <w:r w:rsidR="0095592B" w:rsidRPr="0095592B">
        <w:rPr>
          <w:b/>
          <w:sz w:val="22"/>
          <w:szCs w:val="22"/>
        </w:rPr>
        <w:t xml:space="preserve">:  </w:t>
      </w:r>
      <w:r w:rsidRPr="0095592B">
        <w:rPr>
          <w:bCs/>
          <w:sz w:val="22"/>
          <w:szCs w:val="22"/>
        </w:rPr>
        <w:t>Research is the foundation of everything you will study in this course.   The purpose of the paper is to give you first hand exposure to research in cross-cultural psychology.  The paper assignment is intended to facilitate a deeper understanding of research in some more narrow area pertaining to the course and of particular interest to you.  Each paper should consist of a review of a small number of recent research articles (200</w:t>
      </w:r>
      <w:r w:rsidR="000F50C9">
        <w:rPr>
          <w:bCs/>
          <w:sz w:val="22"/>
          <w:szCs w:val="22"/>
        </w:rPr>
        <w:t>3</w:t>
      </w:r>
      <w:r w:rsidRPr="0095592B">
        <w:rPr>
          <w:bCs/>
          <w:sz w:val="22"/>
          <w:szCs w:val="22"/>
        </w:rPr>
        <w:t>-20</w:t>
      </w:r>
      <w:r w:rsidR="000F50C9">
        <w:rPr>
          <w:bCs/>
          <w:sz w:val="22"/>
          <w:szCs w:val="22"/>
        </w:rPr>
        <w:t>10</w:t>
      </w:r>
      <w:r w:rsidRPr="0095592B">
        <w:rPr>
          <w:bCs/>
          <w:sz w:val="22"/>
          <w:szCs w:val="22"/>
        </w:rPr>
        <w:t xml:space="preserve">) dealing with the topic and end with your best shot at a summary of what was found and what the implications of those findings are.  The paper should be between 8-10 pages (double spaced, 1” margins, 12 </w:t>
      </w:r>
      <w:proofErr w:type="spellStart"/>
      <w:r w:rsidRPr="0095592B">
        <w:rPr>
          <w:bCs/>
          <w:sz w:val="22"/>
          <w:szCs w:val="22"/>
        </w:rPr>
        <w:t>pt</w:t>
      </w:r>
      <w:proofErr w:type="spellEnd"/>
      <w:r w:rsidRPr="0095592B">
        <w:rPr>
          <w:bCs/>
          <w:sz w:val="22"/>
          <w:szCs w:val="22"/>
        </w:rPr>
        <w:t xml:space="preserve"> font).  I will prepare and publish on T-Square a more detailed explanation of how the paper should be written.</w:t>
      </w:r>
    </w:p>
    <w:p w:rsidR="004F2EA6" w:rsidRPr="0095592B" w:rsidRDefault="004F2EA6" w:rsidP="004F2EA6">
      <w:pPr>
        <w:rPr>
          <w:bCs/>
          <w:sz w:val="22"/>
          <w:szCs w:val="22"/>
        </w:rPr>
      </w:pPr>
    </w:p>
    <w:p w:rsidR="004F2EA6" w:rsidRPr="0095592B" w:rsidRDefault="004F2EA6" w:rsidP="004F2EA6">
      <w:pPr>
        <w:rPr>
          <w:bCs/>
          <w:sz w:val="22"/>
          <w:szCs w:val="22"/>
        </w:rPr>
      </w:pPr>
      <w:r w:rsidRPr="0095592B">
        <w:rPr>
          <w:bCs/>
          <w:sz w:val="22"/>
          <w:szCs w:val="22"/>
        </w:rPr>
        <w:t xml:space="preserve">Paper topics should be chosen </w:t>
      </w:r>
      <w:r w:rsidR="00FD6AA1" w:rsidRPr="0095592B">
        <w:rPr>
          <w:bCs/>
          <w:sz w:val="22"/>
          <w:szCs w:val="22"/>
        </w:rPr>
        <w:t>from team projects</w:t>
      </w:r>
      <w:r w:rsidRPr="0095592B">
        <w:rPr>
          <w:bCs/>
          <w:sz w:val="22"/>
          <w:szCs w:val="22"/>
        </w:rPr>
        <w:t xml:space="preserve"> or from one or more of the chapters covered or readings assigned.  You should check with me if you have questions about developing a good paper topic.</w:t>
      </w:r>
    </w:p>
    <w:p w:rsidR="004F2EA6" w:rsidRPr="0095592B" w:rsidRDefault="004F2EA6" w:rsidP="004F2EA6">
      <w:pPr>
        <w:rPr>
          <w:bCs/>
          <w:sz w:val="22"/>
          <w:szCs w:val="22"/>
        </w:rPr>
      </w:pPr>
    </w:p>
    <w:p w:rsidR="004F2EA6" w:rsidRPr="0095592B" w:rsidRDefault="004F2EA6" w:rsidP="004F2EA6">
      <w:pPr>
        <w:rPr>
          <w:bCs/>
          <w:sz w:val="22"/>
          <w:szCs w:val="22"/>
        </w:rPr>
      </w:pPr>
      <w:r w:rsidRPr="0095592B">
        <w:rPr>
          <w:bCs/>
          <w:sz w:val="22"/>
          <w:szCs w:val="22"/>
        </w:rPr>
        <w:t xml:space="preserve">Do a literature search of major research journals and locate three recent (2000-2007) research articles (where data are collected and reported) about the topic.  </w:t>
      </w:r>
      <w:proofErr w:type="spellStart"/>
      <w:r w:rsidRPr="0095592B">
        <w:rPr>
          <w:bCs/>
          <w:sz w:val="22"/>
          <w:szCs w:val="22"/>
        </w:rPr>
        <w:t>You</w:t>
      </w:r>
      <w:proofErr w:type="spellEnd"/>
      <w:r w:rsidRPr="0095592B">
        <w:rPr>
          <w:bCs/>
          <w:sz w:val="22"/>
          <w:szCs w:val="22"/>
        </w:rPr>
        <w:t xml:space="preserve"> paper should describe the issue addressed and what is known before the studies, summarize the three articles (what was done and what was found) and explain how the findings shed new light on the topic.  </w:t>
      </w:r>
      <w:r w:rsidR="00C06902" w:rsidRPr="0095592B">
        <w:rPr>
          <w:bCs/>
          <w:sz w:val="22"/>
          <w:szCs w:val="22"/>
        </w:rPr>
        <w:t>M</w:t>
      </w:r>
      <w:r w:rsidRPr="0095592B">
        <w:rPr>
          <w:bCs/>
          <w:sz w:val="22"/>
          <w:szCs w:val="22"/>
        </w:rPr>
        <w:t xml:space="preserve">ore details about the papers </w:t>
      </w:r>
      <w:r w:rsidR="00FD6AA1" w:rsidRPr="0095592B">
        <w:rPr>
          <w:bCs/>
          <w:sz w:val="22"/>
          <w:szCs w:val="22"/>
        </w:rPr>
        <w:t>are</w:t>
      </w:r>
      <w:r w:rsidR="00C06902" w:rsidRPr="0095592B">
        <w:rPr>
          <w:bCs/>
          <w:sz w:val="22"/>
          <w:szCs w:val="22"/>
        </w:rPr>
        <w:t xml:space="preserve"> available </w:t>
      </w:r>
      <w:r w:rsidRPr="0095592B">
        <w:rPr>
          <w:bCs/>
          <w:sz w:val="22"/>
          <w:szCs w:val="22"/>
        </w:rPr>
        <w:t>on T-Square</w:t>
      </w:r>
      <w:r w:rsidR="00C06902" w:rsidRPr="0095592B">
        <w:rPr>
          <w:bCs/>
          <w:sz w:val="22"/>
          <w:szCs w:val="22"/>
        </w:rPr>
        <w:t>.</w:t>
      </w:r>
    </w:p>
    <w:p w:rsidR="005134CF" w:rsidRPr="0095592B" w:rsidRDefault="005134CF">
      <w:pPr>
        <w:rPr>
          <w:sz w:val="22"/>
          <w:szCs w:val="22"/>
        </w:rPr>
      </w:pPr>
    </w:p>
    <w:p w:rsidR="00E4169C" w:rsidRPr="0095592B" w:rsidRDefault="00C12839" w:rsidP="004F2EA6">
      <w:pPr>
        <w:pStyle w:val="PlainText"/>
        <w:rPr>
          <w:sz w:val="22"/>
          <w:szCs w:val="22"/>
        </w:rPr>
      </w:pPr>
      <w:r w:rsidRPr="0095592B">
        <w:rPr>
          <w:b/>
          <w:caps/>
          <w:sz w:val="22"/>
          <w:szCs w:val="22"/>
        </w:rPr>
        <w:t>T-Square</w:t>
      </w:r>
      <w:r w:rsidR="009824A3" w:rsidRPr="0095592B">
        <w:rPr>
          <w:b/>
          <w:caps/>
          <w:sz w:val="22"/>
          <w:szCs w:val="22"/>
        </w:rPr>
        <w:t xml:space="preserve"> Activities</w:t>
      </w:r>
      <w:r w:rsidR="00CC329C" w:rsidRPr="0095592B">
        <w:rPr>
          <w:b/>
          <w:caps/>
          <w:sz w:val="22"/>
          <w:szCs w:val="22"/>
        </w:rPr>
        <w:t xml:space="preserve"> (</w:t>
      </w:r>
      <w:r w:rsidR="00CC329C" w:rsidRPr="0095592B">
        <w:rPr>
          <w:sz w:val="22"/>
          <w:szCs w:val="22"/>
        </w:rPr>
        <w:t>web address</w:t>
      </w:r>
      <w:r w:rsidR="00CC329C" w:rsidRPr="0095592B">
        <w:rPr>
          <w:b/>
          <w:caps/>
          <w:sz w:val="22"/>
          <w:szCs w:val="22"/>
        </w:rPr>
        <w:t xml:space="preserve">, </w:t>
      </w:r>
      <w:hyperlink r:id="rId9" w:history="1">
        <w:r w:rsidR="00CC329C" w:rsidRPr="0095592B">
          <w:rPr>
            <w:rStyle w:val="Hyperlink"/>
            <w:sz w:val="22"/>
            <w:szCs w:val="22"/>
          </w:rPr>
          <w:t>https://t-square.gatech.edu/portal</w:t>
        </w:r>
      </w:hyperlink>
      <w:r w:rsidR="00CC329C" w:rsidRPr="0095592B">
        <w:rPr>
          <w:sz w:val="22"/>
          <w:szCs w:val="22"/>
        </w:rPr>
        <w:t>)</w:t>
      </w:r>
      <w:r w:rsidR="009824A3" w:rsidRPr="0095592B">
        <w:rPr>
          <w:b/>
          <w:caps/>
          <w:sz w:val="22"/>
          <w:szCs w:val="22"/>
        </w:rPr>
        <w:t xml:space="preserve">:  </w:t>
      </w:r>
      <w:r w:rsidR="009824A3" w:rsidRPr="0095592B">
        <w:rPr>
          <w:sz w:val="22"/>
          <w:szCs w:val="22"/>
        </w:rPr>
        <w:t xml:space="preserve">This course will utilize </w:t>
      </w:r>
      <w:r w:rsidRPr="0095592B">
        <w:rPr>
          <w:sz w:val="22"/>
          <w:szCs w:val="22"/>
        </w:rPr>
        <w:t>T-SQUARE</w:t>
      </w:r>
      <w:r w:rsidR="009824A3" w:rsidRPr="0095592B">
        <w:rPr>
          <w:sz w:val="22"/>
          <w:szCs w:val="22"/>
        </w:rPr>
        <w:t xml:space="preserve"> in several ways.  First, the syllabus for the course</w:t>
      </w:r>
      <w:r w:rsidR="001E2C19" w:rsidRPr="0095592B">
        <w:rPr>
          <w:sz w:val="22"/>
          <w:szCs w:val="22"/>
        </w:rPr>
        <w:t xml:space="preserve">, </w:t>
      </w:r>
      <w:proofErr w:type="spellStart"/>
      <w:r w:rsidR="001E2C19" w:rsidRPr="0095592B">
        <w:rPr>
          <w:sz w:val="22"/>
          <w:szCs w:val="22"/>
        </w:rPr>
        <w:t>powerpoint</w:t>
      </w:r>
      <w:proofErr w:type="spellEnd"/>
      <w:r w:rsidR="001E2C19" w:rsidRPr="0095592B">
        <w:rPr>
          <w:sz w:val="22"/>
          <w:szCs w:val="22"/>
        </w:rPr>
        <w:t xml:space="preserve"> slides of all lectures</w:t>
      </w:r>
      <w:r w:rsidR="009824A3" w:rsidRPr="0095592B">
        <w:rPr>
          <w:sz w:val="22"/>
          <w:szCs w:val="22"/>
        </w:rPr>
        <w:t xml:space="preserve"> and any other documents pertaining to the course will be provided on </w:t>
      </w:r>
      <w:r w:rsidRPr="0095592B">
        <w:rPr>
          <w:sz w:val="22"/>
          <w:szCs w:val="22"/>
        </w:rPr>
        <w:t>T-SQUARE</w:t>
      </w:r>
      <w:r w:rsidR="009824A3" w:rsidRPr="0095592B">
        <w:rPr>
          <w:sz w:val="22"/>
          <w:szCs w:val="22"/>
        </w:rPr>
        <w:t xml:space="preserve">.  Second, you can communicate with me and others in the class via the email provided by </w:t>
      </w:r>
      <w:r w:rsidRPr="0095592B">
        <w:rPr>
          <w:sz w:val="22"/>
          <w:szCs w:val="22"/>
        </w:rPr>
        <w:t>T-SQUARE</w:t>
      </w:r>
      <w:r w:rsidR="009824A3" w:rsidRPr="0095592B">
        <w:rPr>
          <w:sz w:val="22"/>
          <w:szCs w:val="22"/>
        </w:rPr>
        <w:t xml:space="preserve">.  </w:t>
      </w:r>
    </w:p>
    <w:p w:rsidR="006F1F8A" w:rsidRPr="0095592B" w:rsidRDefault="006F1F8A">
      <w:pPr>
        <w:rPr>
          <w:b/>
          <w:sz w:val="22"/>
          <w:szCs w:val="22"/>
          <w:u w:val="single"/>
        </w:rPr>
      </w:pPr>
    </w:p>
    <w:p w:rsidR="00E4169C" w:rsidRPr="0095592B" w:rsidRDefault="00E4169C">
      <w:pPr>
        <w:rPr>
          <w:b/>
          <w:sz w:val="22"/>
          <w:szCs w:val="22"/>
          <w:u w:val="single"/>
        </w:rPr>
      </w:pPr>
      <w:r w:rsidRPr="0095592B">
        <w:rPr>
          <w:b/>
          <w:sz w:val="22"/>
          <w:szCs w:val="22"/>
          <w:u w:val="single"/>
        </w:rPr>
        <w:t>GRADING BREAKDOWN:</w:t>
      </w:r>
    </w:p>
    <w:p w:rsidR="00E4169C" w:rsidRPr="0095592B" w:rsidRDefault="00D718A5" w:rsidP="009F23DC">
      <w:pPr>
        <w:numPr>
          <w:ilvl w:val="0"/>
          <w:numId w:val="22"/>
        </w:numPr>
        <w:rPr>
          <w:sz w:val="22"/>
          <w:szCs w:val="22"/>
        </w:rPr>
      </w:pPr>
      <w:r>
        <w:rPr>
          <w:sz w:val="22"/>
          <w:szCs w:val="22"/>
        </w:rPr>
        <w:t>200</w:t>
      </w:r>
      <w:r w:rsidR="000E55DE" w:rsidRPr="0095592B">
        <w:rPr>
          <w:sz w:val="22"/>
          <w:szCs w:val="22"/>
        </w:rPr>
        <w:t xml:space="preserve"> points</w:t>
      </w:r>
      <w:r w:rsidR="00E4169C" w:rsidRPr="0095592B">
        <w:rPr>
          <w:sz w:val="22"/>
          <w:szCs w:val="22"/>
        </w:rPr>
        <w:t xml:space="preserve"> of the final grade will be composed of </w:t>
      </w:r>
      <w:r w:rsidR="009F23DC" w:rsidRPr="0095592B">
        <w:rPr>
          <w:sz w:val="22"/>
          <w:szCs w:val="22"/>
        </w:rPr>
        <w:t xml:space="preserve">the </w:t>
      </w:r>
      <w:r w:rsidR="00D67443">
        <w:rPr>
          <w:sz w:val="22"/>
          <w:szCs w:val="22"/>
        </w:rPr>
        <w:t>two</w:t>
      </w:r>
      <w:r w:rsidR="00E4169C" w:rsidRPr="0095592B">
        <w:rPr>
          <w:sz w:val="22"/>
          <w:szCs w:val="22"/>
        </w:rPr>
        <w:t xml:space="preserve"> exam grades, each worth </w:t>
      </w:r>
      <w:r w:rsidR="000E55DE" w:rsidRPr="0095592B">
        <w:rPr>
          <w:sz w:val="22"/>
          <w:szCs w:val="22"/>
        </w:rPr>
        <w:t>1</w:t>
      </w:r>
      <w:r>
        <w:rPr>
          <w:sz w:val="22"/>
          <w:szCs w:val="22"/>
        </w:rPr>
        <w:t>0</w:t>
      </w:r>
      <w:r w:rsidR="00D67443">
        <w:rPr>
          <w:sz w:val="22"/>
          <w:szCs w:val="22"/>
        </w:rPr>
        <w:t>0</w:t>
      </w:r>
      <w:r w:rsidR="000E55DE" w:rsidRPr="0095592B">
        <w:rPr>
          <w:sz w:val="22"/>
          <w:szCs w:val="22"/>
        </w:rPr>
        <w:t xml:space="preserve"> points</w:t>
      </w:r>
      <w:r w:rsidR="00714871" w:rsidRPr="0095592B">
        <w:rPr>
          <w:sz w:val="22"/>
          <w:szCs w:val="22"/>
        </w:rPr>
        <w:t xml:space="preserve"> (</w:t>
      </w:r>
      <w:r>
        <w:rPr>
          <w:sz w:val="22"/>
          <w:szCs w:val="22"/>
        </w:rPr>
        <w:t>5</w:t>
      </w:r>
      <w:r w:rsidR="00162422" w:rsidRPr="0095592B">
        <w:rPr>
          <w:sz w:val="22"/>
          <w:szCs w:val="22"/>
        </w:rPr>
        <w:t>0</w:t>
      </w:r>
      <w:r w:rsidR="00714871" w:rsidRPr="0095592B">
        <w:rPr>
          <w:sz w:val="22"/>
          <w:szCs w:val="22"/>
        </w:rPr>
        <w:t>% of total)</w:t>
      </w:r>
      <w:r w:rsidR="009F23DC" w:rsidRPr="0095592B">
        <w:rPr>
          <w:sz w:val="22"/>
          <w:szCs w:val="22"/>
        </w:rPr>
        <w:t>.</w:t>
      </w:r>
    </w:p>
    <w:p w:rsidR="00E4169C" w:rsidRPr="0095592B" w:rsidRDefault="004F2EA6">
      <w:pPr>
        <w:numPr>
          <w:ilvl w:val="0"/>
          <w:numId w:val="22"/>
        </w:numPr>
        <w:rPr>
          <w:sz w:val="22"/>
          <w:szCs w:val="22"/>
        </w:rPr>
      </w:pPr>
      <w:r w:rsidRPr="0095592B">
        <w:rPr>
          <w:sz w:val="22"/>
          <w:szCs w:val="22"/>
        </w:rPr>
        <w:t>100</w:t>
      </w:r>
      <w:r w:rsidR="000E55DE" w:rsidRPr="0095592B">
        <w:rPr>
          <w:sz w:val="22"/>
          <w:szCs w:val="22"/>
        </w:rPr>
        <w:t xml:space="preserve"> points</w:t>
      </w:r>
      <w:r w:rsidR="00E4169C" w:rsidRPr="0095592B">
        <w:rPr>
          <w:sz w:val="22"/>
          <w:szCs w:val="22"/>
        </w:rPr>
        <w:t xml:space="preserve"> will come from the </w:t>
      </w:r>
      <w:r w:rsidRPr="0095592B">
        <w:rPr>
          <w:sz w:val="22"/>
          <w:szCs w:val="22"/>
        </w:rPr>
        <w:t>research paper</w:t>
      </w:r>
      <w:r w:rsidR="00714871" w:rsidRPr="0095592B">
        <w:rPr>
          <w:sz w:val="22"/>
          <w:szCs w:val="22"/>
        </w:rPr>
        <w:t xml:space="preserve"> (</w:t>
      </w:r>
      <w:r w:rsidRPr="0095592B">
        <w:rPr>
          <w:sz w:val="22"/>
          <w:szCs w:val="22"/>
        </w:rPr>
        <w:t>2</w:t>
      </w:r>
      <w:r w:rsidR="00D718A5">
        <w:rPr>
          <w:sz w:val="22"/>
          <w:szCs w:val="22"/>
        </w:rPr>
        <w:t>5</w:t>
      </w:r>
      <w:r w:rsidR="00714871" w:rsidRPr="0095592B">
        <w:rPr>
          <w:sz w:val="22"/>
          <w:szCs w:val="22"/>
        </w:rPr>
        <w:t>% of total)</w:t>
      </w:r>
      <w:r w:rsidR="00BF3969" w:rsidRPr="0095592B">
        <w:rPr>
          <w:sz w:val="22"/>
          <w:szCs w:val="22"/>
        </w:rPr>
        <w:t>.</w:t>
      </w:r>
    </w:p>
    <w:p w:rsidR="00162422" w:rsidRPr="0095592B" w:rsidRDefault="00162422">
      <w:pPr>
        <w:numPr>
          <w:ilvl w:val="0"/>
          <w:numId w:val="22"/>
        </w:numPr>
        <w:rPr>
          <w:sz w:val="22"/>
          <w:szCs w:val="22"/>
        </w:rPr>
      </w:pPr>
      <w:r w:rsidRPr="0095592B">
        <w:rPr>
          <w:sz w:val="22"/>
          <w:szCs w:val="22"/>
        </w:rPr>
        <w:t>100 points will come from the project (2</w:t>
      </w:r>
      <w:r w:rsidR="00D718A5">
        <w:rPr>
          <w:sz w:val="22"/>
          <w:szCs w:val="22"/>
        </w:rPr>
        <w:t>5</w:t>
      </w:r>
      <w:r w:rsidRPr="0095592B">
        <w:rPr>
          <w:sz w:val="22"/>
          <w:szCs w:val="22"/>
        </w:rPr>
        <w:t>% of total)</w:t>
      </w:r>
    </w:p>
    <w:p w:rsidR="009670D3" w:rsidRPr="0095592B" w:rsidRDefault="009670D3" w:rsidP="009670D3">
      <w:pPr>
        <w:ind w:left="360"/>
        <w:rPr>
          <w:sz w:val="22"/>
          <w:szCs w:val="22"/>
        </w:rPr>
      </w:pPr>
    </w:p>
    <w:p w:rsidR="00E4169C" w:rsidRPr="0095592B" w:rsidRDefault="00E4169C" w:rsidP="009670D3">
      <w:pPr>
        <w:rPr>
          <w:b/>
          <w:sz w:val="22"/>
          <w:szCs w:val="22"/>
        </w:rPr>
      </w:pPr>
      <w:r w:rsidRPr="0095592B">
        <w:rPr>
          <w:b/>
          <w:sz w:val="22"/>
          <w:szCs w:val="22"/>
        </w:rPr>
        <w:t xml:space="preserve">Total = </w:t>
      </w:r>
      <w:r w:rsidR="00D718A5">
        <w:rPr>
          <w:b/>
          <w:sz w:val="22"/>
          <w:szCs w:val="22"/>
        </w:rPr>
        <w:t>4</w:t>
      </w:r>
      <w:r w:rsidR="000E55DE" w:rsidRPr="0095592B">
        <w:rPr>
          <w:b/>
          <w:sz w:val="22"/>
          <w:szCs w:val="22"/>
        </w:rPr>
        <w:t>00 points</w:t>
      </w:r>
    </w:p>
    <w:p w:rsidR="00776FCC" w:rsidRPr="0095592B" w:rsidRDefault="00776FCC">
      <w:pPr>
        <w:rPr>
          <w:sz w:val="22"/>
          <w:szCs w:val="22"/>
        </w:rPr>
      </w:pPr>
    </w:p>
    <w:p w:rsidR="00776FCC" w:rsidRPr="0095592B" w:rsidRDefault="00776FCC" w:rsidP="00776FCC">
      <w:pPr>
        <w:rPr>
          <w:b/>
          <w:caps/>
          <w:sz w:val="22"/>
          <w:szCs w:val="22"/>
        </w:rPr>
      </w:pPr>
      <w:r w:rsidRPr="0095592B">
        <w:rPr>
          <w:b/>
          <w:caps/>
          <w:sz w:val="22"/>
          <w:szCs w:val="22"/>
        </w:rPr>
        <w:t>Course Grades</w:t>
      </w:r>
    </w:p>
    <w:p w:rsidR="00776FCC" w:rsidRPr="0095592B" w:rsidRDefault="00776FCC" w:rsidP="00776FCC">
      <w:pPr>
        <w:rPr>
          <w:sz w:val="22"/>
          <w:szCs w:val="22"/>
        </w:rPr>
      </w:pPr>
      <w:r w:rsidRPr="0095592B">
        <w:rPr>
          <w:sz w:val="22"/>
          <w:szCs w:val="22"/>
        </w:rPr>
        <w:t xml:space="preserve">Letter grades will be assigned by obtaining the percentage correct (sum of scores on all tests, papers and discussions divided by </w:t>
      </w:r>
      <w:r w:rsidR="005A7C4B" w:rsidRPr="0095592B">
        <w:rPr>
          <w:sz w:val="22"/>
          <w:szCs w:val="22"/>
        </w:rPr>
        <w:t>4</w:t>
      </w:r>
      <w:r w:rsidRPr="0095592B">
        <w:rPr>
          <w:sz w:val="22"/>
          <w:szCs w:val="22"/>
        </w:rPr>
        <w:t>00 times 100).  These scores will be rounded to the nearest whole percentage (e.g. 89.6=90 but 89.4 = 89).  Letter grades will be assigned to the percentages as follows:</w:t>
      </w:r>
    </w:p>
    <w:p w:rsidR="00776FCC" w:rsidRPr="0095592B" w:rsidRDefault="00776FCC" w:rsidP="00776FCC">
      <w:pPr>
        <w:rPr>
          <w:sz w:val="22"/>
          <w:szCs w:val="22"/>
        </w:rPr>
      </w:pPr>
      <w:r w:rsidRPr="0095592B">
        <w:rPr>
          <w:sz w:val="22"/>
          <w:szCs w:val="22"/>
        </w:rPr>
        <w:t>A – 90-100</w:t>
      </w:r>
      <w:r w:rsidRPr="0095592B">
        <w:rPr>
          <w:sz w:val="22"/>
          <w:szCs w:val="22"/>
        </w:rPr>
        <w:tab/>
        <w:t>D – 60-69</w:t>
      </w:r>
    </w:p>
    <w:p w:rsidR="00776FCC" w:rsidRPr="0095592B" w:rsidRDefault="00776FCC" w:rsidP="00776FCC">
      <w:pPr>
        <w:rPr>
          <w:sz w:val="22"/>
          <w:szCs w:val="22"/>
        </w:rPr>
      </w:pPr>
      <w:r w:rsidRPr="0095592B">
        <w:rPr>
          <w:sz w:val="22"/>
          <w:szCs w:val="22"/>
        </w:rPr>
        <w:t>B – 80-89</w:t>
      </w:r>
      <w:r w:rsidRPr="0095592B">
        <w:rPr>
          <w:sz w:val="22"/>
          <w:szCs w:val="22"/>
        </w:rPr>
        <w:tab/>
        <w:t>F – 59 or below</w:t>
      </w:r>
    </w:p>
    <w:p w:rsidR="00776FCC" w:rsidRPr="0095592B" w:rsidRDefault="00776FCC" w:rsidP="00776FCC">
      <w:pPr>
        <w:rPr>
          <w:sz w:val="22"/>
          <w:szCs w:val="22"/>
        </w:rPr>
      </w:pPr>
      <w:r w:rsidRPr="0095592B">
        <w:rPr>
          <w:sz w:val="22"/>
          <w:szCs w:val="22"/>
        </w:rPr>
        <w:t>C – 70-79</w:t>
      </w:r>
    </w:p>
    <w:p w:rsidR="00A679C8" w:rsidRPr="0095592B" w:rsidRDefault="00A679C8">
      <w:pPr>
        <w:rPr>
          <w:sz w:val="22"/>
          <w:szCs w:val="22"/>
        </w:rPr>
      </w:pPr>
    </w:p>
    <w:p w:rsidR="00D67443" w:rsidRDefault="00D67443" w:rsidP="00A679C8">
      <w:pPr>
        <w:outlineLvl w:val="2"/>
        <w:rPr>
          <w:b/>
          <w:bCs/>
          <w:caps/>
          <w:sz w:val="22"/>
          <w:szCs w:val="22"/>
        </w:rPr>
      </w:pPr>
      <w:r w:rsidRPr="00D67443">
        <w:rPr>
          <w:b/>
          <w:bCs/>
          <w:caps/>
          <w:szCs w:val="22"/>
        </w:rPr>
        <w:t>Class</w:t>
      </w:r>
      <w:r>
        <w:rPr>
          <w:b/>
          <w:bCs/>
          <w:caps/>
          <w:sz w:val="22"/>
          <w:szCs w:val="22"/>
        </w:rPr>
        <w:t xml:space="preserve"> Attendance:</w:t>
      </w:r>
    </w:p>
    <w:p w:rsidR="00D67443" w:rsidRPr="00D67443" w:rsidRDefault="00D67443" w:rsidP="00A679C8">
      <w:pPr>
        <w:outlineLvl w:val="2"/>
        <w:rPr>
          <w:bCs/>
          <w:szCs w:val="22"/>
        </w:rPr>
      </w:pPr>
      <w:r>
        <w:rPr>
          <w:bCs/>
          <w:szCs w:val="22"/>
        </w:rPr>
        <w:t>Students are expected to attend each class especially given the compacted 6-week semester.  Attendance will be taken each day with allowance for three absences.  Absences due to illness and such will not count toward this total.</w:t>
      </w:r>
    </w:p>
    <w:p w:rsidR="00D67443" w:rsidRDefault="00D67443" w:rsidP="00A679C8">
      <w:pPr>
        <w:outlineLvl w:val="2"/>
        <w:rPr>
          <w:b/>
          <w:bCs/>
          <w:caps/>
          <w:sz w:val="22"/>
          <w:szCs w:val="22"/>
        </w:rPr>
      </w:pPr>
    </w:p>
    <w:p w:rsidR="00E4169C" w:rsidRPr="0095592B" w:rsidRDefault="00E4169C" w:rsidP="00A679C8">
      <w:pPr>
        <w:outlineLvl w:val="2"/>
        <w:rPr>
          <w:b/>
          <w:bCs/>
          <w:caps/>
          <w:sz w:val="22"/>
          <w:szCs w:val="22"/>
        </w:rPr>
      </w:pPr>
      <w:r w:rsidRPr="0095592B">
        <w:rPr>
          <w:b/>
          <w:bCs/>
          <w:caps/>
          <w:sz w:val="22"/>
          <w:szCs w:val="22"/>
        </w:rPr>
        <w:t xml:space="preserve">Grading problems: </w:t>
      </w:r>
      <w:r w:rsidR="00A679C8" w:rsidRPr="0095592B">
        <w:rPr>
          <w:b/>
          <w:bCs/>
          <w:caps/>
          <w:sz w:val="22"/>
          <w:szCs w:val="22"/>
        </w:rPr>
        <w:t xml:space="preserve">  </w:t>
      </w:r>
    </w:p>
    <w:p w:rsidR="00A679C8" w:rsidRPr="0095592B" w:rsidRDefault="00A679C8" w:rsidP="00A679C8">
      <w:pPr>
        <w:outlineLvl w:val="2"/>
        <w:rPr>
          <w:sz w:val="22"/>
          <w:szCs w:val="22"/>
        </w:rPr>
      </w:pPr>
      <w:r w:rsidRPr="0095592B">
        <w:rPr>
          <w:sz w:val="22"/>
          <w:szCs w:val="22"/>
        </w:rPr>
        <w:t xml:space="preserve">If you think that a mistake has been made in the grading of an exam, paper or the </w:t>
      </w:r>
      <w:r w:rsidR="00162422" w:rsidRPr="0095592B">
        <w:rPr>
          <w:sz w:val="22"/>
          <w:szCs w:val="22"/>
        </w:rPr>
        <w:t xml:space="preserve">team projects, </w:t>
      </w:r>
      <w:r w:rsidRPr="0095592B">
        <w:rPr>
          <w:sz w:val="22"/>
          <w:szCs w:val="22"/>
        </w:rPr>
        <w:t xml:space="preserve"> please write a note to </w:t>
      </w:r>
      <w:r w:rsidR="005A7C4B" w:rsidRPr="0095592B">
        <w:rPr>
          <w:sz w:val="22"/>
          <w:szCs w:val="22"/>
        </w:rPr>
        <w:t>me</w:t>
      </w:r>
      <w:r w:rsidR="007A3BB1" w:rsidRPr="0095592B">
        <w:rPr>
          <w:sz w:val="22"/>
          <w:szCs w:val="22"/>
        </w:rPr>
        <w:t xml:space="preserve"> </w:t>
      </w:r>
      <w:r w:rsidRPr="0095592B">
        <w:rPr>
          <w:sz w:val="22"/>
          <w:szCs w:val="22"/>
        </w:rPr>
        <w:t xml:space="preserve">explaining the error.  </w:t>
      </w:r>
      <w:r w:rsidR="005A7C4B" w:rsidRPr="0095592B">
        <w:rPr>
          <w:sz w:val="22"/>
          <w:szCs w:val="22"/>
        </w:rPr>
        <w:t>I</w:t>
      </w:r>
      <w:r w:rsidRPr="0095592B">
        <w:rPr>
          <w:sz w:val="22"/>
          <w:szCs w:val="22"/>
        </w:rPr>
        <w:t xml:space="preserve"> will recheck the grading and get back to you to indicate whether or not an error occurred</w:t>
      </w:r>
      <w:r w:rsidR="00162422" w:rsidRPr="0095592B">
        <w:rPr>
          <w:sz w:val="22"/>
          <w:szCs w:val="22"/>
        </w:rPr>
        <w:t xml:space="preserve"> and extra credit earned, if any</w:t>
      </w:r>
      <w:r w:rsidRPr="0095592B">
        <w:rPr>
          <w:sz w:val="22"/>
          <w:szCs w:val="22"/>
        </w:rPr>
        <w:t xml:space="preserve">.   </w:t>
      </w:r>
    </w:p>
    <w:p w:rsidR="00A679C8" w:rsidRPr="0095592B" w:rsidRDefault="00A679C8" w:rsidP="00A679C8">
      <w:pPr>
        <w:outlineLvl w:val="2"/>
        <w:rPr>
          <w:sz w:val="22"/>
          <w:szCs w:val="22"/>
        </w:rPr>
      </w:pPr>
    </w:p>
    <w:p w:rsidR="00E4169C" w:rsidRPr="0095592B" w:rsidRDefault="00E4169C">
      <w:pPr>
        <w:rPr>
          <w:sz w:val="22"/>
          <w:szCs w:val="22"/>
        </w:rPr>
      </w:pPr>
      <w:r w:rsidRPr="0095592B">
        <w:rPr>
          <w:b/>
          <w:sz w:val="22"/>
          <w:szCs w:val="22"/>
          <w:u w:val="single"/>
        </w:rPr>
        <w:t>OFFICE HOURS</w:t>
      </w:r>
    </w:p>
    <w:p w:rsidR="00E4169C" w:rsidRPr="0095592B" w:rsidRDefault="00695C8F">
      <w:pPr>
        <w:rPr>
          <w:sz w:val="22"/>
          <w:szCs w:val="22"/>
        </w:rPr>
      </w:pPr>
      <w:r w:rsidRPr="0095592B">
        <w:rPr>
          <w:sz w:val="22"/>
          <w:szCs w:val="22"/>
        </w:rPr>
        <w:t>I am very willing to meet with you to discuss the course at any time during the semester</w:t>
      </w:r>
      <w:r w:rsidR="00D67443">
        <w:rPr>
          <w:sz w:val="22"/>
          <w:szCs w:val="22"/>
        </w:rPr>
        <w:t>.</w:t>
      </w:r>
      <w:r w:rsidR="007A3BB1" w:rsidRPr="0095592B">
        <w:rPr>
          <w:sz w:val="22"/>
          <w:szCs w:val="22"/>
        </w:rPr>
        <w:t xml:space="preserve">  </w:t>
      </w:r>
      <w:r w:rsidRPr="0095592B">
        <w:rPr>
          <w:sz w:val="22"/>
          <w:szCs w:val="22"/>
        </w:rPr>
        <w:t>Please don’t hesitate to arrang</w:t>
      </w:r>
      <w:r w:rsidR="009670D3" w:rsidRPr="0095592B">
        <w:rPr>
          <w:sz w:val="22"/>
          <w:szCs w:val="22"/>
        </w:rPr>
        <w:t>e an appointment to see me by emailing me directly</w:t>
      </w:r>
      <w:r w:rsidR="00D67443">
        <w:rPr>
          <w:sz w:val="22"/>
          <w:szCs w:val="22"/>
        </w:rPr>
        <w:t xml:space="preserve"> or setting something up before or after class.</w:t>
      </w:r>
    </w:p>
    <w:p w:rsidR="005A7C4B" w:rsidRPr="0095592B" w:rsidRDefault="005A7C4B">
      <w:pPr>
        <w:rPr>
          <w:sz w:val="22"/>
          <w:szCs w:val="22"/>
        </w:rPr>
      </w:pPr>
    </w:p>
    <w:p w:rsidR="00E4169C" w:rsidRPr="0095592B" w:rsidRDefault="00E4169C">
      <w:pPr>
        <w:rPr>
          <w:b/>
          <w:sz w:val="22"/>
          <w:szCs w:val="22"/>
          <w:u w:val="single"/>
        </w:rPr>
      </w:pPr>
      <w:r w:rsidRPr="0095592B">
        <w:rPr>
          <w:b/>
          <w:sz w:val="22"/>
          <w:szCs w:val="22"/>
          <w:u w:val="single"/>
        </w:rPr>
        <w:t>STUDENTS WITH DISABILITIES</w:t>
      </w:r>
    </w:p>
    <w:p w:rsidR="00E4169C" w:rsidRPr="0095592B" w:rsidRDefault="00695C8F">
      <w:pPr>
        <w:rPr>
          <w:sz w:val="22"/>
          <w:szCs w:val="22"/>
        </w:rPr>
      </w:pPr>
      <w:r w:rsidRPr="0095592B">
        <w:rPr>
          <w:sz w:val="22"/>
          <w:szCs w:val="22"/>
        </w:rPr>
        <w:t>Please let me know as soon as possible about any disability you have that might impact your performance in this class.  I will certainly work with you to address these problems including accommodation during lectures as well as exams</w:t>
      </w:r>
      <w:r w:rsidR="009670D3" w:rsidRPr="0095592B">
        <w:rPr>
          <w:sz w:val="22"/>
          <w:szCs w:val="22"/>
        </w:rPr>
        <w:t xml:space="preserve">, paper assignments, and the </w:t>
      </w:r>
      <w:r w:rsidR="007A3BB1" w:rsidRPr="0095592B">
        <w:rPr>
          <w:sz w:val="22"/>
          <w:szCs w:val="22"/>
        </w:rPr>
        <w:t>T-SQUARE</w:t>
      </w:r>
      <w:r w:rsidR="009670D3" w:rsidRPr="0095592B">
        <w:rPr>
          <w:sz w:val="22"/>
          <w:szCs w:val="22"/>
        </w:rPr>
        <w:t xml:space="preserve"> Discussions</w:t>
      </w:r>
      <w:r w:rsidRPr="0095592B">
        <w:rPr>
          <w:sz w:val="22"/>
          <w:szCs w:val="22"/>
        </w:rPr>
        <w:t>.  We will follow GT guidelines</w:t>
      </w:r>
      <w:r w:rsidR="009670D3" w:rsidRPr="0095592B">
        <w:rPr>
          <w:sz w:val="22"/>
          <w:szCs w:val="22"/>
        </w:rPr>
        <w:t xml:space="preserve"> for students with disabilities.  Y</w:t>
      </w:r>
      <w:r w:rsidRPr="0095592B">
        <w:rPr>
          <w:sz w:val="22"/>
          <w:szCs w:val="22"/>
        </w:rPr>
        <w:t>ou will have to provide me with</w:t>
      </w:r>
      <w:r w:rsidR="00E4169C" w:rsidRPr="0095592B">
        <w:rPr>
          <w:sz w:val="22"/>
          <w:szCs w:val="22"/>
        </w:rPr>
        <w:t xml:space="preserve"> the Georgia Tech ADAPTS accommodation letter </w:t>
      </w:r>
      <w:r w:rsidRPr="0095592B">
        <w:rPr>
          <w:sz w:val="22"/>
          <w:szCs w:val="22"/>
        </w:rPr>
        <w:t xml:space="preserve">which must be presented to me in advance of the need for any </w:t>
      </w:r>
      <w:r w:rsidR="009C1A1E" w:rsidRPr="0095592B">
        <w:rPr>
          <w:sz w:val="22"/>
          <w:szCs w:val="22"/>
        </w:rPr>
        <w:t xml:space="preserve">accommodation (class lectures, exams, papers, </w:t>
      </w:r>
      <w:proofErr w:type="spellStart"/>
      <w:r w:rsidR="009C1A1E" w:rsidRPr="0095592B">
        <w:rPr>
          <w:sz w:val="22"/>
          <w:szCs w:val="22"/>
        </w:rPr>
        <w:t>etc</w:t>
      </w:r>
      <w:proofErr w:type="spellEnd"/>
      <w:r w:rsidR="009C1A1E" w:rsidRPr="0095592B">
        <w:rPr>
          <w:sz w:val="22"/>
          <w:szCs w:val="22"/>
        </w:rPr>
        <w:t>)</w:t>
      </w:r>
      <w:r w:rsidR="00E4169C" w:rsidRPr="0095592B">
        <w:rPr>
          <w:sz w:val="22"/>
          <w:szCs w:val="22"/>
        </w:rPr>
        <w:t xml:space="preserve">. </w:t>
      </w:r>
      <w:r w:rsidR="009C1A1E" w:rsidRPr="0095592B">
        <w:rPr>
          <w:sz w:val="22"/>
          <w:szCs w:val="22"/>
        </w:rPr>
        <w:t xml:space="preserve">  I would encourage you to make an appointment to meet with me </w:t>
      </w:r>
      <w:r w:rsidR="009670D3" w:rsidRPr="0095592B">
        <w:rPr>
          <w:sz w:val="22"/>
          <w:szCs w:val="22"/>
        </w:rPr>
        <w:t>to</w:t>
      </w:r>
      <w:r w:rsidR="009C1A1E" w:rsidRPr="0095592B">
        <w:rPr>
          <w:sz w:val="22"/>
          <w:szCs w:val="22"/>
        </w:rPr>
        <w:t xml:space="preserve"> discuss the accommodation you will need </w:t>
      </w:r>
      <w:r w:rsidR="001E2C19" w:rsidRPr="0095592B">
        <w:rPr>
          <w:sz w:val="22"/>
          <w:szCs w:val="22"/>
        </w:rPr>
        <w:t>so that we can</w:t>
      </w:r>
      <w:r w:rsidR="009C1A1E" w:rsidRPr="0095592B">
        <w:rPr>
          <w:sz w:val="22"/>
          <w:szCs w:val="22"/>
        </w:rPr>
        <w:t xml:space="preserve"> figure out how best to help. </w:t>
      </w:r>
      <w:r w:rsidR="00E4169C" w:rsidRPr="0095592B">
        <w:rPr>
          <w:sz w:val="22"/>
          <w:szCs w:val="22"/>
        </w:rPr>
        <w:t xml:space="preserve"> Further information</w:t>
      </w:r>
      <w:r w:rsidR="009C1A1E" w:rsidRPr="0095592B">
        <w:rPr>
          <w:sz w:val="22"/>
          <w:szCs w:val="22"/>
        </w:rPr>
        <w:t xml:space="preserve"> about accommodation for students with disabilities</w:t>
      </w:r>
      <w:r w:rsidR="00E4169C" w:rsidRPr="0095592B">
        <w:rPr>
          <w:sz w:val="22"/>
          <w:szCs w:val="22"/>
        </w:rPr>
        <w:t xml:space="preserve"> can be obtained from the ADAPTS office (894-2564).</w:t>
      </w:r>
    </w:p>
    <w:p w:rsidR="00E4169C" w:rsidRPr="0095592B" w:rsidRDefault="00E4169C">
      <w:pPr>
        <w:rPr>
          <w:sz w:val="22"/>
          <w:szCs w:val="22"/>
        </w:rPr>
      </w:pPr>
    </w:p>
    <w:p w:rsidR="00E4169C" w:rsidRPr="0095592B" w:rsidRDefault="00E4169C">
      <w:pPr>
        <w:rPr>
          <w:b/>
          <w:sz w:val="22"/>
          <w:szCs w:val="22"/>
          <w:u w:val="single"/>
        </w:rPr>
      </w:pPr>
      <w:r w:rsidRPr="0095592B">
        <w:rPr>
          <w:b/>
          <w:sz w:val="22"/>
          <w:szCs w:val="22"/>
          <w:u w:val="single"/>
        </w:rPr>
        <w:t>ACADEMIC INTEGRITY</w:t>
      </w:r>
      <w:r w:rsidR="00C277BD" w:rsidRPr="0095592B">
        <w:rPr>
          <w:b/>
          <w:sz w:val="22"/>
          <w:szCs w:val="22"/>
          <w:u w:val="single"/>
        </w:rPr>
        <w:t xml:space="preserve"> (</w:t>
      </w:r>
      <w:r w:rsidR="00776FCC" w:rsidRPr="0095592B">
        <w:rPr>
          <w:b/>
          <w:sz w:val="22"/>
          <w:szCs w:val="22"/>
          <w:u w:val="single"/>
        </w:rPr>
        <w:t xml:space="preserve"> </w:t>
      </w:r>
      <w:r w:rsidR="00C277BD" w:rsidRPr="0095592B">
        <w:rPr>
          <w:b/>
          <w:sz w:val="22"/>
          <w:szCs w:val="22"/>
          <w:u w:val="single"/>
        </w:rPr>
        <w:t xml:space="preserve">from </w:t>
      </w:r>
      <w:hyperlink r:id="rId10" w:history="1">
        <w:r w:rsidR="00776FCC" w:rsidRPr="0095592B">
          <w:rPr>
            <w:rStyle w:val="Hyperlink"/>
            <w:b/>
            <w:sz w:val="22"/>
            <w:szCs w:val="22"/>
          </w:rPr>
          <w:t>www.honor.gatech.edu</w:t>
        </w:r>
      </w:hyperlink>
      <w:r w:rsidR="00776FCC" w:rsidRPr="0095592B">
        <w:rPr>
          <w:b/>
          <w:sz w:val="22"/>
          <w:szCs w:val="22"/>
          <w:u w:val="single"/>
        </w:rPr>
        <w:t xml:space="preserve"> </w:t>
      </w:r>
      <w:r w:rsidR="00C277BD" w:rsidRPr="0095592B">
        <w:rPr>
          <w:b/>
          <w:sz w:val="22"/>
          <w:szCs w:val="22"/>
          <w:u w:val="single"/>
        </w:rPr>
        <w:t>)</w:t>
      </w:r>
    </w:p>
    <w:p w:rsidR="009C1A1E" w:rsidRPr="0095592B" w:rsidRDefault="00E4169C">
      <w:pPr>
        <w:rPr>
          <w:sz w:val="22"/>
          <w:szCs w:val="22"/>
        </w:rPr>
      </w:pPr>
      <w:r w:rsidRPr="0095592B">
        <w:rPr>
          <w:sz w:val="22"/>
          <w:szCs w:val="22"/>
        </w:rPr>
        <w:t xml:space="preserve">Violations of the </w:t>
      </w:r>
      <w:r w:rsidR="00C277BD" w:rsidRPr="0095592B">
        <w:rPr>
          <w:sz w:val="22"/>
          <w:szCs w:val="22"/>
        </w:rPr>
        <w:t xml:space="preserve">Georgia Tech </w:t>
      </w:r>
      <w:r w:rsidRPr="0095592B">
        <w:rPr>
          <w:sz w:val="22"/>
          <w:szCs w:val="22"/>
        </w:rPr>
        <w:t xml:space="preserve">Honor Code are taken extremely seriously and </w:t>
      </w:r>
      <w:r w:rsidR="001E2C19" w:rsidRPr="0095592B">
        <w:rPr>
          <w:sz w:val="22"/>
          <w:szCs w:val="22"/>
        </w:rPr>
        <w:t>may</w:t>
      </w:r>
      <w:r w:rsidRPr="0095592B">
        <w:rPr>
          <w:sz w:val="22"/>
          <w:szCs w:val="22"/>
        </w:rPr>
        <w:t xml:space="preserve"> result in a failing grade for the course</w:t>
      </w:r>
      <w:r w:rsidR="001E2C19" w:rsidRPr="0095592B">
        <w:rPr>
          <w:sz w:val="22"/>
          <w:szCs w:val="22"/>
        </w:rPr>
        <w:t>.</w:t>
      </w:r>
      <w:r w:rsidRPr="0095592B">
        <w:rPr>
          <w:sz w:val="22"/>
          <w:szCs w:val="22"/>
        </w:rPr>
        <w:t xml:space="preserve">  </w:t>
      </w:r>
      <w:r w:rsidR="009C1A1E" w:rsidRPr="0095592B">
        <w:rPr>
          <w:sz w:val="22"/>
          <w:szCs w:val="22"/>
        </w:rPr>
        <w:t>I expect each student to be familiar with the GT Honor Code and to abide by that code in this class.  For this class, the key areas of concern are:</w:t>
      </w:r>
    </w:p>
    <w:p w:rsidR="009C1A1E" w:rsidRPr="0095592B" w:rsidRDefault="009C1A1E">
      <w:pPr>
        <w:rPr>
          <w:sz w:val="22"/>
          <w:szCs w:val="22"/>
        </w:rPr>
      </w:pPr>
    </w:p>
    <w:p w:rsidR="00E4169C" w:rsidRPr="0095592B" w:rsidRDefault="00C5631C">
      <w:pPr>
        <w:numPr>
          <w:ilvl w:val="0"/>
          <w:numId w:val="11"/>
        </w:numPr>
        <w:rPr>
          <w:sz w:val="22"/>
          <w:szCs w:val="22"/>
        </w:rPr>
      </w:pPr>
      <w:r w:rsidRPr="0095592B">
        <w:rPr>
          <w:sz w:val="22"/>
          <w:szCs w:val="22"/>
        </w:rPr>
        <w:t>Exams.  Exams must be taken without use of any materials or help from any other person or group inside or outside class.  Electronic devices (cell phones, computers, PDA’s, etc.) are prohibited during the exam period.</w:t>
      </w:r>
    </w:p>
    <w:p w:rsidR="004F2EA6" w:rsidRPr="0095592B" w:rsidRDefault="004F2EA6" w:rsidP="004F2EA6">
      <w:pPr>
        <w:numPr>
          <w:ilvl w:val="0"/>
          <w:numId w:val="11"/>
        </w:numPr>
        <w:rPr>
          <w:sz w:val="22"/>
          <w:szCs w:val="22"/>
        </w:rPr>
      </w:pPr>
      <w:r w:rsidRPr="0095592B">
        <w:rPr>
          <w:sz w:val="22"/>
          <w:szCs w:val="22"/>
        </w:rPr>
        <w:t xml:space="preserve">Research paper.  The research paper must be your own work.  No help from anyone in the class or outside the class is permissible either in the writing or revision of these papers.  Collaboration on the research or writing of the papers is also a violation of the Code.  </w:t>
      </w:r>
      <w:r w:rsidRPr="0095592B">
        <w:rPr>
          <w:iCs/>
          <w:sz w:val="22"/>
          <w:szCs w:val="22"/>
        </w:rPr>
        <w:t xml:space="preserve">Submitting any work other than your own is also a violation of the Academic Honor Code.  </w:t>
      </w:r>
      <w:r w:rsidRPr="0095592B">
        <w:rPr>
          <w:sz w:val="22"/>
          <w:szCs w:val="22"/>
        </w:rPr>
        <w:t>Plagiarism, including the use of words and ideas without attribution to the originator of the words/ideas, is also a violation of the Honor Code.</w:t>
      </w:r>
    </w:p>
    <w:p w:rsidR="004F2EA6" w:rsidRPr="0095592B" w:rsidRDefault="004F2EA6" w:rsidP="004F2EA6">
      <w:pPr>
        <w:ind w:left="720"/>
        <w:rPr>
          <w:sz w:val="22"/>
          <w:szCs w:val="22"/>
        </w:rPr>
      </w:pPr>
    </w:p>
    <w:p w:rsidR="00E4169C" w:rsidRPr="0095592B" w:rsidRDefault="00C277BD" w:rsidP="00083815">
      <w:pPr>
        <w:rPr>
          <w:sz w:val="22"/>
          <w:szCs w:val="22"/>
        </w:rPr>
      </w:pPr>
      <w:r w:rsidRPr="0095592B">
        <w:rPr>
          <w:iCs/>
          <w:sz w:val="22"/>
          <w:szCs w:val="22"/>
        </w:rPr>
        <w:t xml:space="preserve">For any questions involving these or any other Academic Honor Code issues, please consult me or </w:t>
      </w:r>
      <w:r w:rsidR="00776FCC" w:rsidRPr="0095592B">
        <w:rPr>
          <w:iCs/>
          <w:sz w:val="22"/>
          <w:szCs w:val="22"/>
        </w:rPr>
        <w:t xml:space="preserve">the website. </w:t>
      </w:r>
    </w:p>
    <w:p w:rsidR="00E4169C" w:rsidRDefault="00E4169C">
      <w:pPr>
        <w:rPr>
          <w:sz w:val="20"/>
          <w:szCs w:val="20"/>
        </w:rPr>
      </w:pPr>
    </w:p>
    <w:sectPr w:rsidR="00E4169C">
      <w:headerReference w:type="default" r:id="rId11"/>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65D" w:rsidRDefault="008C265D">
      <w:r>
        <w:separator/>
      </w:r>
    </w:p>
  </w:endnote>
  <w:endnote w:type="continuationSeparator" w:id="0">
    <w:p w:rsidR="008C265D" w:rsidRDefault="008C2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65D" w:rsidRDefault="008C265D">
      <w:r>
        <w:separator/>
      </w:r>
    </w:p>
  </w:footnote>
  <w:footnote w:type="continuationSeparator" w:id="0">
    <w:p w:rsidR="008C265D" w:rsidRDefault="008C26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598" w:rsidRDefault="00021598">
    <w:pPr>
      <w:pStyle w:val="Header"/>
      <w:rPr>
        <w:sz w:val="18"/>
        <w:szCs w:val="18"/>
      </w:rPr>
    </w:pPr>
    <w:r>
      <w:tab/>
    </w:r>
    <w:r>
      <w:tab/>
      <w:t xml:space="preserve">                                                               </w:t>
    </w:r>
    <w:r>
      <w:rPr>
        <w:sz w:val="18"/>
        <w:szCs w:val="18"/>
      </w:rPr>
      <w:t xml:space="preserve">PSYC 4803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0F50C9">
      <w:rPr>
        <w:rStyle w:val="PageNumber"/>
        <w:noProof/>
        <w:sz w:val="18"/>
        <w:szCs w:val="18"/>
      </w:rPr>
      <w:t>1</w:t>
    </w:r>
    <w:r>
      <w:rPr>
        <w:rStyle w:val="PageNumber"/>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33E23"/>
    <w:multiLevelType w:val="hybridMultilevel"/>
    <w:tmpl w:val="5AA60B5A"/>
    <w:lvl w:ilvl="0" w:tplc="C246AF0C">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6C4EFC"/>
    <w:multiLevelType w:val="multilevel"/>
    <w:tmpl w:val="B818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384F45"/>
    <w:multiLevelType w:val="hybridMultilevel"/>
    <w:tmpl w:val="16D0A63C"/>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76078AA"/>
    <w:multiLevelType w:val="hybridMultilevel"/>
    <w:tmpl w:val="CCF44ED8"/>
    <w:lvl w:ilvl="0" w:tplc="FFBEA55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20646335"/>
    <w:multiLevelType w:val="hybridMultilevel"/>
    <w:tmpl w:val="7C846D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1654BAC"/>
    <w:multiLevelType w:val="multilevel"/>
    <w:tmpl w:val="733AF2E4"/>
    <w:lvl w:ilvl="0">
      <w:numFmt w:val="bullet"/>
      <w:lvlText w:val="-"/>
      <w:lvlJc w:val="left"/>
      <w:pPr>
        <w:tabs>
          <w:tab w:val="num" w:pos="1080"/>
        </w:tabs>
        <w:ind w:left="108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8B131C"/>
    <w:multiLevelType w:val="hybridMultilevel"/>
    <w:tmpl w:val="8BCE00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72F6C76"/>
    <w:multiLevelType w:val="multilevel"/>
    <w:tmpl w:val="D9D2DE74"/>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nsid w:val="2766260E"/>
    <w:multiLevelType w:val="hybridMultilevel"/>
    <w:tmpl w:val="26D891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7B3489A"/>
    <w:multiLevelType w:val="hybridMultilevel"/>
    <w:tmpl w:val="2CCC1902"/>
    <w:lvl w:ilvl="0" w:tplc="FFFFFFFF">
      <w:start w:val="1"/>
      <w:numFmt w:val="decimal"/>
      <w:lvlText w:val="%1."/>
      <w:lvlJc w:val="left"/>
      <w:pPr>
        <w:tabs>
          <w:tab w:val="num" w:pos="720"/>
        </w:tabs>
        <w:ind w:left="720" w:hanging="360"/>
      </w:pPr>
      <w:rPr>
        <w:rFonts w:hint="default"/>
      </w:rPr>
    </w:lvl>
    <w:lvl w:ilvl="1" w:tplc="FFFFFFFF">
      <w:start w:val="3"/>
      <w:numFmt w:val="bullet"/>
      <w:lvlText w:val=""/>
      <w:lvlJc w:val="left"/>
      <w:pPr>
        <w:tabs>
          <w:tab w:val="num" w:pos="1800"/>
        </w:tabs>
        <w:ind w:left="1800" w:hanging="720"/>
      </w:pPr>
      <w:rPr>
        <w:rFonts w:ascii="Symbol" w:eastAsia="Times New Roman" w:hAnsi="Symbol" w:cs="Times New Roman" w:hint="default"/>
      </w:rPr>
    </w:lvl>
    <w:lvl w:ilvl="2" w:tplc="FFFFFFFF">
      <w:start w:val="1"/>
      <w:numFmt w:val="lowerRoman"/>
      <w:lvlText w:val="%3."/>
      <w:lvlJc w:val="right"/>
      <w:pPr>
        <w:tabs>
          <w:tab w:val="num" w:pos="2160"/>
        </w:tabs>
        <w:ind w:left="2160" w:hanging="180"/>
      </w:pPr>
    </w:lvl>
    <w:lvl w:ilvl="3" w:tplc="DA7C42F8">
      <w:start w:val="1"/>
      <w:numFmt w:val="upperRoman"/>
      <w:lvlText w:val="%4."/>
      <w:lvlJc w:val="left"/>
      <w:pPr>
        <w:tabs>
          <w:tab w:val="num" w:pos="3240"/>
        </w:tabs>
        <w:ind w:left="3240" w:hanging="720"/>
      </w:pPr>
      <w:rPr>
        <w:rFonts w:hint="default"/>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nsid w:val="2EC90377"/>
    <w:multiLevelType w:val="hybridMultilevel"/>
    <w:tmpl w:val="51548274"/>
    <w:lvl w:ilvl="0" w:tplc="1284BB9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3DD8578B"/>
    <w:multiLevelType w:val="hybridMultilevel"/>
    <w:tmpl w:val="AD1C9576"/>
    <w:lvl w:ilvl="0" w:tplc="FFFFFFFF">
      <w:start w:val="3"/>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3E1C7610"/>
    <w:multiLevelType w:val="hybridMultilevel"/>
    <w:tmpl w:val="679896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2EF1648"/>
    <w:multiLevelType w:val="hybridMultilevel"/>
    <w:tmpl w:val="1758E236"/>
    <w:lvl w:ilvl="0" w:tplc="CA301E6E">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9EA6A20"/>
    <w:multiLevelType w:val="hybridMultilevel"/>
    <w:tmpl w:val="5510A0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0A47472"/>
    <w:multiLevelType w:val="multilevel"/>
    <w:tmpl w:val="F99A2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520F5145"/>
    <w:multiLevelType w:val="multilevel"/>
    <w:tmpl w:val="F99A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C00195"/>
    <w:multiLevelType w:val="hybridMultilevel"/>
    <w:tmpl w:val="DE923B20"/>
    <w:lvl w:ilvl="0" w:tplc="CA301E6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1A40A3D"/>
    <w:multiLevelType w:val="hybridMultilevel"/>
    <w:tmpl w:val="8A0C683A"/>
    <w:lvl w:ilvl="0" w:tplc="0409000F">
      <w:start w:val="1"/>
      <w:numFmt w:val="decimal"/>
      <w:lvlText w:val="%1."/>
      <w:lvlJc w:val="left"/>
      <w:pPr>
        <w:tabs>
          <w:tab w:val="num" w:pos="720"/>
        </w:tabs>
        <w:ind w:left="720" w:hanging="360"/>
      </w:pPr>
      <w:rPr>
        <w:rFonts w:hint="default"/>
      </w:rPr>
    </w:lvl>
    <w:lvl w:ilvl="1" w:tplc="04090017">
      <w:start w:val="1"/>
      <w:numFmt w:val="lowerLetter"/>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65716161"/>
    <w:multiLevelType w:val="hybridMultilevel"/>
    <w:tmpl w:val="FDE6E362"/>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67EE5466"/>
    <w:multiLevelType w:val="multilevel"/>
    <w:tmpl w:val="B8180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701A5BD5"/>
    <w:multiLevelType w:val="hybridMultilevel"/>
    <w:tmpl w:val="890C0502"/>
    <w:lvl w:ilvl="0" w:tplc="CA301E6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B0C55BF"/>
    <w:multiLevelType w:val="hybridMultilevel"/>
    <w:tmpl w:val="CA5A7042"/>
    <w:lvl w:ilvl="0" w:tplc="0409000F">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B62446C"/>
    <w:multiLevelType w:val="multilevel"/>
    <w:tmpl w:val="68921190"/>
    <w:lvl w:ilvl="0">
      <w:numFmt w:val="bullet"/>
      <w:lvlText w:val="-"/>
      <w:lvlJc w:val="left"/>
      <w:pPr>
        <w:tabs>
          <w:tab w:val="num" w:pos="1080"/>
        </w:tabs>
        <w:ind w:left="108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10"/>
  </w:num>
  <w:num w:numId="4">
    <w:abstractNumId w:val="3"/>
  </w:num>
  <w:num w:numId="5">
    <w:abstractNumId w:val="21"/>
  </w:num>
  <w:num w:numId="6">
    <w:abstractNumId w:val="16"/>
  </w:num>
  <w:num w:numId="7">
    <w:abstractNumId w:val="1"/>
  </w:num>
  <w:num w:numId="8">
    <w:abstractNumId w:val="15"/>
  </w:num>
  <w:num w:numId="9">
    <w:abstractNumId w:val="23"/>
  </w:num>
  <w:num w:numId="10">
    <w:abstractNumId w:val="20"/>
  </w:num>
  <w:num w:numId="11">
    <w:abstractNumId w:val="5"/>
  </w:num>
  <w:num w:numId="12">
    <w:abstractNumId w:val="17"/>
  </w:num>
  <w:num w:numId="13">
    <w:abstractNumId w:val="9"/>
  </w:num>
  <w:num w:numId="14">
    <w:abstractNumId w:val="11"/>
  </w:num>
  <w:num w:numId="15">
    <w:abstractNumId w:val="8"/>
  </w:num>
  <w:num w:numId="16">
    <w:abstractNumId w:val="22"/>
  </w:num>
  <w:num w:numId="17">
    <w:abstractNumId w:val="2"/>
  </w:num>
  <w:num w:numId="18">
    <w:abstractNumId w:val="0"/>
  </w:num>
  <w:num w:numId="19">
    <w:abstractNumId w:val="4"/>
  </w:num>
  <w:num w:numId="20">
    <w:abstractNumId w:val="12"/>
  </w:num>
  <w:num w:numId="21">
    <w:abstractNumId w:val="14"/>
  </w:num>
  <w:num w:numId="22">
    <w:abstractNumId w:val="18"/>
  </w:num>
  <w:num w:numId="23">
    <w:abstractNumId w:val="19"/>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E5F"/>
    <w:rsid w:val="00000D6B"/>
    <w:rsid w:val="000051BF"/>
    <w:rsid w:val="00021598"/>
    <w:rsid w:val="00022124"/>
    <w:rsid w:val="00037D62"/>
    <w:rsid w:val="00067D91"/>
    <w:rsid w:val="000772AC"/>
    <w:rsid w:val="00082BA3"/>
    <w:rsid w:val="00083815"/>
    <w:rsid w:val="00094D01"/>
    <w:rsid w:val="00095594"/>
    <w:rsid w:val="000E55DE"/>
    <w:rsid w:val="000F1B7A"/>
    <w:rsid w:val="000F50C9"/>
    <w:rsid w:val="001342FE"/>
    <w:rsid w:val="00151194"/>
    <w:rsid w:val="00162422"/>
    <w:rsid w:val="00164FB4"/>
    <w:rsid w:val="00190B21"/>
    <w:rsid w:val="001A5547"/>
    <w:rsid w:val="001C79FA"/>
    <w:rsid w:val="001D22FD"/>
    <w:rsid w:val="001E2C19"/>
    <w:rsid w:val="001F45FC"/>
    <w:rsid w:val="00220169"/>
    <w:rsid w:val="00221A2A"/>
    <w:rsid w:val="0022247B"/>
    <w:rsid w:val="002238AF"/>
    <w:rsid w:val="00231607"/>
    <w:rsid w:val="00232960"/>
    <w:rsid w:val="0024076A"/>
    <w:rsid w:val="00242D42"/>
    <w:rsid w:val="00251614"/>
    <w:rsid w:val="0026005A"/>
    <w:rsid w:val="00266BCE"/>
    <w:rsid w:val="002909EF"/>
    <w:rsid w:val="002B53A2"/>
    <w:rsid w:val="002C3B5A"/>
    <w:rsid w:val="002C6DCA"/>
    <w:rsid w:val="002D2E9E"/>
    <w:rsid w:val="002D768E"/>
    <w:rsid w:val="002F6F72"/>
    <w:rsid w:val="00307EC7"/>
    <w:rsid w:val="00311B84"/>
    <w:rsid w:val="00313E5A"/>
    <w:rsid w:val="00321FB6"/>
    <w:rsid w:val="0034736B"/>
    <w:rsid w:val="00355558"/>
    <w:rsid w:val="00362269"/>
    <w:rsid w:val="00376977"/>
    <w:rsid w:val="00381FD6"/>
    <w:rsid w:val="00385F31"/>
    <w:rsid w:val="003908D0"/>
    <w:rsid w:val="00392E5F"/>
    <w:rsid w:val="00394996"/>
    <w:rsid w:val="00396A73"/>
    <w:rsid w:val="003A3C55"/>
    <w:rsid w:val="003B38D1"/>
    <w:rsid w:val="003B41FC"/>
    <w:rsid w:val="003D3E57"/>
    <w:rsid w:val="00400065"/>
    <w:rsid w:val="004121E5"/>
    <w:rsid w:val="00441511"/>
    <w:rsid w:val="00442E44"/>
    <w:rsid w:val="00456374"/>
    <w:rsid w:val="004621A1"/>
    <w:rsid w:val="004644D8"/>
    <w:rsid w:val="00472872"/>
    <w:rsid w:val="00493775"/>
    <w:rsid w:val="004D1B76"/>
    <w:rsid w:val="004D33A4"/>
    <w:rsid w:val="004E70FC"/>
    <w:rsid w:val="004F2EA6"/>
    <w:rsid w:val="0050367E"/>
    <w:rsid w:val="005134CF"/>
    <w:rsid w:val="00551FD6"/>
    <w:rsid w:val="00553DA9"/>
    <w:rsid w:val="005911F3"/>
    <w:rsid w:val="00593D1E"/>
    <w:rsid w:val="005A1B3E"/>
    <w:rsid w:val="005A2FDF"/>
    <w:rsid w:val="005A7C4B"/>
    <w:rsid w:val="005C6471"/>
    <w:rsid w:val="0061278C"/>
    <w:rsid w:val="006410F6"/>
    <w:rsid w:val="006431E6"/>
    <w:rsid w:val="00645941"/>
    <w:rsid w:val="00667452"/>
    <w:rsid w:val="00695C8F"/>
    <w:rsid w:val="006A23BC"/>
    <w:rsid w:val="006E236F"/>
    <w:rsid w:val="006E6123"/>
    <w:rsid w:val="006E795F"/>
    <w:rsid w:val="006F1F8A"/>
    <w:rsid w:val="007054EF"/>
    <w:rsid w:val="00710BD5"/>
    <w:rsid w:val="00714871"/>
    <w:rsid w:val="00715F3D"/>
    <w:rsid w:val="0073696D"/>
    <w:rsid w:val="00745298"/>
    <w:rsid w:val="007455ED"/>
    <w:rsid w:val="00776FCC"/>
    <w:rsid w:val="00793BFB"/>
    <w:rsid w:val="007A3BB1"/>
    <w:rsid w:val="007B4D99"/>
    <w:rsid w:val="007C40EA"/>
    <w:rsid w:val="007E20E6"/>
    <w:rsid w:val="007E7D69"/>
    <w:rsid w:val="007F3E53"/>
    <w:rsid w:val="008177E4"/>
    <w:rsid w:val="00837D77"/>
    <w:rsid w:val="008433FB"/>
    <w:rsid w:val="008526DB"/>
    <w:rsid w:val="00852C38"/>
    <w:rsid w:val="0086312C"/>
    <w:rsid w:val="00863F3F"/>
    <w:rsid w:val="008646D1"/>
    <w:rsid w:val="008676D1"/>
    <w:rsid w:val="00875071"/>
    <w:rsid w:val="00881F28"/>
    <w:rsid w:val="00882CF4"/>
    <w:rsid w:val="008A3F26"/>
    <w:rsid w:val="008B4B3F"/>
    <w:rsid w:val="008B5CE0"/>
    <w:rsid w:val="008C265D"/>
    <w:rsid w:val="008F596D"/>
    <w:rsid w:val="00907D73"/>
    <w:rsid w:val="00911EF0"/>
    <w:rsid w:val="00930F22"/>
    <w:rsid w:val="0093424C"/>
    <w:rsid w:val="00952763"/>
    <w:rsid w:val="0095592B"/>
    <w:rsid w:val="00955937"/>
    <w:rsid w:val="009670D3"/>
    <w:rsid w:val="009670E5"/>
    <w:rsid w:val="009824A3"/>
    <w:rsid w:val="009C1A1E"/>
    <w:rsid w:val="009D52B3"/>
    <w:rsid w:val="009E48CC"/>
    <w:rsid w:val="009F23DC"/>
    <w:rsid w:val="00A32250"/>
    <w:rsid w:val="00A34A1D"/>
    <w:rsid w:val="00A40184"/>
    <w:rsid w:val="00A44703"/>
    <w:rsid w:val="00A664BE"/>
    <w:rsid w:val="00A679C8"/>
    <w:rsid w:val="00AB4A74"/>
    <w:rsid w:val="00AC7DB1"/>
    <w:rsid w:val="00AE266B"/>
    <w:rsid w:val="00AE7CD8"/>
    <w:rsid w:val="00AF59A8"/>
    <w:rsid w:val="00B15D88"/>
    <w:rsid w:val="00B16EF6"/>
    <w:rsid w:val="00B16FB6"/>
    <w:rsid w:val="00B55B78"/>
    <w:rsid w:val="00B61D5A"/>
    <w:rsid w:val="00B630AE"/>
    <w:rsid w:val="00B807A1"/>
    <w:rsid w:val="00B85923"/>
    <w:rsid w:val="00BA4A83"/>
    <w:rsid w:val="00BC2245"/>
    <w:rsid w:val="00BE1264"/>
    <w:rsid w:val="00BE2855"/>
    <w:rsid w:val="00BF3969"/>
    <w:rsid w:val="00C06902"/>
    <w:rsid w:val="00C12839"/>
    <w:rsid w:val="00C16370"/>
    <w:rsid w:val="00C277BD"/>
    <w:rsid w:val="00C277F8"/>
    <w:rsid w:val="00C475ED"/>
    <w:rsid w:val="00C5631C"/>
    <w:rsid w:val="00C6262B"/>
    <w:rsid w:val="00C70A3C"/>
    <w:rsid w:val="00C90995"/>
    <w:rsid w:val="00C95EB3"/>
    <w:rsid w:val="00CC329C"/>
    <w:rsid w:val="00CC4357"/>
    <w:rsid w:val="00CF3325"/>
    <w:rsid w:val="00D22C7C"/>
    <w:rsid w:val="00D325A0"/>
    <w:rsid w:val="00D67443"/>
    <w:rsid w:val="00D718A5"/>
    <w:rsid w:val="00D725FC"/>
    <w:rsid w:val="00D731C5"/>
    <w:rsid w:val="00DB4ABA"/>
    <w:rsid w:val="00E0272B"/>
    <w:rsid w:val="00E05280"/>
    <w:rsid w:val="00E27AEE"/>
    <w:rsid w:val="00E4169C"/>
    <w:rsid w:val="00E655F9"/>
    <w:rsid w:val="00E70F40"/>
    <w:rsid w:val="00E80D39"/>
    <w:rsid w:val="00E86F13"/>
    <w:rsid w:val="00E95FD6"/>
    <w:rsid w:val="00EC69AB"/>
    <w:rsid w:val="00EC73E3"/>
    <w:rsid w:val="00ED56E8"/>
    <w:rsid w:val="00F0312A"/>
    <w:rsid w:val="00F107F9"/>
    <w:rsid w:val="00F204F1"/>
    <w:rsid w:val="00F3646C"/>
    <w:rsid w:val="00FB10FA"/>
    <w:rsid w:val="00FB7932"/>
    <w:rsid w:val="00FC7CDB"/>
    <w:rsid w:val="00FD6AA1"/>
    <w:rsid w:val="00FF4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qFormat/>
    <w:pPr>
      <w:spacing w:before="100" w:beforeAutospacing="1" w:after="100" w:afterAutospacing="1"/>
      <w:outlineLvl w:val="2"/>
    </w:pPr>
    <w:rPr>
      <w:b/>
      <w:bCs/>
      <w:color w:val="00004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NormalWeb">
    <w:name w:val="Normal (Web)"/>
    <w:basedOn w:val="Normal"/>
    <w:rsid w:val="004621A1"/>
    <w:pPr>
      <w:spacing w:before="100" w:beforeAutospacing="1" w:after="100" w:afterAutospacing="1"/>
    </w:pPr>
    <w:rPr>
      <w:color w:val="000000"/>
    </w:rPr>
  </w:style>
  <w:style w:type="character" w:styleId="Emphasis">
    <w:name w:val="Emphasis"/>
    <w:basedOn w:val="DefaultParagraphFont"/>
    <w:qFormat/>
    <w:rsid w:val="004621A1"/>
    <w:rPr>
      <w:i/>
      <w:iCs/>
    </w:rPr>
  </w:style>
  <w:style w:type="character" w:styleId="FollowedHyperlink">
    <w:name w:val="FollowedHyperlink"/>
    <w:basedOn w:val="DefaultParagraphFont"/>
    <w:rsid w:val="00C277BD"/>
    <w:rPr>
      <w:color w:val="800080"/>
      <w:u w:val="single"/>
    </w:rPr>
  </w:style>
  <w:style w:type="paragraph" w:styleId="BalloonText">
    <w:name w:val="Balloon Text"/>
    <w:basedOn w:val="Normal"/>
    <w:semiHidden/>
    <w:rsid w:val="00B16EF6"/>
    <w:rPr>
      <w:rFonts w:ascii="Tahoma" w:hAnsi="Tahoma" w:cs="Tahoma"/>
      <w:sz w:val="16"/>
      <w:szCs w:val="16"/>
    </w:rPr>
  </w:style>
  <w:style w:type="paragraph" w:styleId="PlainText">
    <w:name w:val="Plain Text"/>
    <w:basedOn w:val="Normal"/>
    <w:rsid w:val="00CC329C"/>
  </w:style>
  <w:style w:type="character" w:customStyle="1" w:styleId="booktitle1">
    <w:name w:val="booktitle1"/>
    <w:basedOn w:val="DefaultParagraphFont"/>
    <w:rsid w:val="005134CF"/>
    <w:rPr>
      <w:rFonts w:ascii="Trebuchet MS" w:hAnsi="Trebuchet MS" w:hint="default"/>
      <w:b/>
      <w:bCs/>
    </w:rPr>
  </w:style>
  <w:style w:type="character" w:customStyle="1" w:styleId="bookauthor1">
    <w:name w:val="bookauthor1"/>
    <w:basedOn w:val="DefaultParagraphFont"/>
    <w:rsid w:val="005134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qFormat/>
    <w:pPr>
      <w:spacing w:before="100" w:beforeAutospacing="1" w:after="100" w:afterAutospacing="1"/>
      <w:outlineLvl w:val="2"/>
    </w:pPr>
    <w:rPr>
      <w:b/>
      <w:bCs/>
      <w:color w:val="00004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NormalWeb">
    <w:name w:val="Normal (Web)"/>
    <w:basedOn w:val="Normal"/>
    <w:rsid w:val="004621A1"/>
    <w:pPr>
      <w:spacing w:before="100" w:beforeAutospacing="1" w:after="100" w:afterAutospacing="1"/>
    </w:pPr>
    <w:rPr>
      <w:color w:val="000000"/>
    </w:rPr>
  </w:style>
  <w:style w:type="character" w:styleId="Emphasis">
    <w:name w:val="Emphasis"/>
    <w:basedOn w:val="DefaultParagraphFont"/>
    <w:qFormat/>
    <w:rsid w:val="004621A1"/>
    <w:rPr>
      <w:i/>
      <w:iCs/>
    </w:rPr>
  </w:style>
  <w:style w:type="character" w:styleId="FollowedHyperlink">
    <w:name w:val="FollowedHyperlink"/>
    <w:basedOn w:val="DefaultParagraphFont"/>
    <w:rsid w:val="00C277BD"/>
    <w:rPr>
      <w:color w:val="800080"/>
      <w:u w:val="single"/>
    </w:rPr>
  </w:style>
  <w:style w:type="paragraph" w:styleId="BalloonText">
    <w:name w:val="Balloon Text"/>
    <w:basedOn w:val="Normal"/>
    <w:semiHidden/>
    <w:rsid w:val="00B16EF6"/>
    <w:rPr>
      <w:rFonts w:ascii="Tahoma" w:hAnsi="Tahoma" w:cs="Tahoma"/>
      <w:sz w:val="16"/>
      <w:szCs w:val="16"/>
    </w:rPr>
  </w:style>
  <w:style w:type="paragraph" w:styleId="PlainText">
    <w:name w:val="Plain Text"/>
    <w:basedOn w:val="Normal"/>
    <w:rsid w:val="00CC329C"/>
  </w:style>
  <w:style w:type="character" w:customStyle="1" w:styleId="booktitle1">
    <w:name w:val="booktitle1"/>
    <w:basedOn w:val="DefaultParagraphFont"/>
    <w:rsid w:val="005134CF"/>
    <w:rPr>
      <w:rFonts w:ascii="Trebuchet MS" w:hAnsi="Trebuchet MS" w:hint="default"/>
      <w:b/>
      <w:bCs/>
    </w:rPr>
  </w:style>
  <w:style w:type="character" w:customStyle="1" w:styleId="bookauthor1">
    <w:name w:val="bookauthor1"/>
    <w:basedOn w:val="DefaultParagraphFont"/>
    <w:rsid w:val="00513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11483">
      <w:bodyDiv w:val="1"/>
      <w:marLeft w:val="0"/>
      <w:marRight w:val="0"/>
      <w:marTop w:val="0"/>
      <w:marBottom w:val="0"/>
      <w:divBdr>
        <w:top w:val="none" w:sz="0" w:space="0" w:color="auto"/>
        <w:left w:val="none" w:sz="0" w:space="0" w:color="auto"/>
        <w:bottom w:val="none" w:sz="0" w:space="0" w:color="auto"/>
        <w:right w:val="none" w:sz="0" w:space="0" w:color="auto"/>
      </w:divBdr>
      <w:divsChild>
        <w:div w:id="324627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940698">
      <w:bodyDiv w:val="1"/>
      <w:marLeft w:val="0"/>
      <w:marRight w:val="0"/>
      <w:marTop w:val="0"/>
      <w:marBottom w:val="0"/>
      <w:divBdr>
        <w:top w:val="none" w:sz="0" w:space="0" w:color="auto"/>
        <w:left w:val="none" w:sz="0" w:space="0" w:color="auto"/>
        <w:bottom w:val="none" w:sz="0" w:space="0" w:color="auto"/>
        <w:right w:val="none" w:sz="0" w:space="0" w:color="auto"/>
      </w:divBdr>
      <w:divsChild>
        <w:div w:id="721635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oward.rollins@psych.gatech.edu"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honor.gatech.edu" TargetMode="External"/><Relationship Id="rId4" Type="http://schemas.openxmlformats.org/officeDocument/2006/relationships/settings" Target="settings.xml"/><Relationship Id="rId9" Type="http://schemas.openxmlformats.org/officeDocument/2006/relationships/hyperlink" Target="https://t-square.gatech.edu/por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PSYC-1101- Introduction to Psychology</vt:lpstr>
    </vt:vector>
  </TitlesOfParts>
  <Company>Microsoft</Company>
  <LinksUpToDate>false</LinksUpToDate>
  <CharactersWithSpaces>8601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PSYC-1101- Introduction to Psychology</dc:title>
  <dc:creator>Jodi Price</dc:creator>
  <cp:lastModifiedBy>Howard Rollins</cp:lastModifiedBy>
  <cp:revision>2</cp:revision>
  <cp:lastPrinted>2010-01-21T21:50:00Z</cp:lastPrinted>
  <dcterms:created xsi:type="dcterms:W3CDTF">2011-08-19T17:26:00Z</dcterms:created>
  <dcterms:modified xsi:type="dcterms:W3CDTF">2011-08-19T17:26:00Z</dcterms:modified>
</cp:coreProperties>
</file>