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EF385" w14:textId="38B6592A" w:rsidR="00677285" w:rsidRDefault="009F2BA0" w:rsidP="0008371D">
      <w:pPr>
        <w:jc w:val="center"/>
        <w:rPr>
          <w:b/>
          <w:sz w:val="40"/>
        </w:rPr>
      </w:pPr>
      <w:r>
        <w:rPr>
          <w:b/>
          <w:sz w:val="40"/>
        </w:rPr>
        <w:t xml:space="preserve">SPAN </w:t>
      </w:r>
      <w:r w:rsidR="0008371D">
        <w:rPr>
          <w:b/>
          <w:sz w:val="40"/>
        </w:rPr>
        <w:t>3200</w:t>
      </w:r>
      <w:r w:rsidR="00B22989">
        <w:rPr>
          <w:b/>
          <w:sz w:val="40"/>
        </w:rPr>
        <w:t xml:space="preserve">: </w:t>
      </w:r>
      <w:r w:rsidR="00677285">
        <w:rPr>
          <w:b/>
          <w:sz w:val="40"/>
        </w:rPr>
        <w:t xml:space="preserve">GLOBALIZATION </w:t>
      </w:r>
    </w:p>
    <w:p w14:paraId="348103B1" w14:textId="77777777" w:rsidR="00B22989" w:rsidRDefault="00677285" w:rsidP="00B22989">
      <w:pPr>
        <w:jc w:val="center"/>
        <w:rPr>
          <w:b/>
          <w:sz w:val="40"/>
        </w:rPr>
      </w:pPr>
      <w:r>
        <w:rPr>
          <w:b/>
          <w:sz w:val="40"/>
        </w:rPr>
        <w:t xml:space="preserve">IN </w:t>
      </w:r>
      <w:r w:rsidR="00B22989" w:rsidRPr="009B1A4C">
        <w:rPr>
          <w:b/>
          <w:sz w:val="40"/>
        </w:rPr>
        <w:t xml:space="preserve">LATIN AMERICA </w:t>
      </w:r>
    </w:p>
    <w:p w14:paraId="547776FD" w14:textId="77777777" w:rsidR="00B22989" w:rsidRDefault="00B22989" w:rsidP="00B22989">
      <w:pPr>
        <w:jc w:val="center"/>
        <w:rPr>
          <w:b/>
          <w:sz w:val="40"/>
        </w:rPr>
      </w:pPr>
      <w:r>
        <w:rPr>
          <w:b/>
          <w:sz w:val="40"/>
        </w:rPr>
        <w:t>PROF. JUAN CARLOS RODRÍGUEZ</w:t>
      </w:r>
    </w:p>
    <w:p w14:paraId="061CB203" w14:textId="77777777" w:rsidR="00B22989" w:rsidRDefault="00B22989" w:rsidP="00B22989">
      <w:pPr>
        <w:rPr>
          <w:b/>
        </w:rPr>
      </w:pPr>
    </w:p>
    <w:p w14:paraId="15E5D85C" w14:textId="77777777" w:rsidR="00B22989" w:rsidRDefault="00B22989" w:rsidP="00B22989">
      <w:pPr>
        <w:rPr>
          <w:b/>
          <w:sz w:val="20"/>
        </w:rPr>
        <w:sectPr w:rsidR="00B22989">
          <w:pgSz w:w="12240" w:h="15840"/>
          <w:pgMar w:top="1440" w:right="1800" w:bottom="1440" w:left="1800" w:header="720" w:footer="720" w:gutter="0"/>
          <w:cols w:space="720"/>
          <w:docGrid w:linePitch="360"/>
        </w:sectPr>
      </w:pPr>
    </w:p>
    <w:p w14:paraId="700A6059" w14:textId="77777777" w:rsidR="00B22989" w:rsidRPr="00275DAD" w:rsidRDefault="00B22989" w:rsidP="00B22989">
      <w:pPr>
        <w:rPr>
          <w:b/>
          <w:lang w:val="es-ES"/>
        </w:rPr>
      </w:pPr>
    </w:p>
    <w:p w14:paraId="591F2B85" w14:textId="77777777" w:rsidR="00B22989" w:rsidRPr="0008371D" w:rsidRDefault="00B22989" w:rsidP="00B22989">
      <w:pPr>
        <w:rPr>
          <w:b/>
          <w:lang w:val="en-US"/>
        </w:rPr>
      </w:pPr>
      <w:r w:rsidRPr="0008371D">
        <w:rPr>
          <w:b/>
          <w:lang w:val="en-US"/>
        </w:rPr>
        <w:t>OFFICE:</w:t>
      </w:r>
      <w:r w:rsidRPr="0008371D">
        <w:rPr>
          <w:lang w:val="en-US"/>
        </w:rPr>
        <w:t xml:space="preserve"> SWANN 313</w:t>
      </w:r>
    </w:p>
    <w:p w14:paraId="1BD56A74" w14:textId="77777777" w:rsidR="00B22989" w:rsidRPr="0008371D" w:rsidRDefault="00B22989" w:rsidP="00B22989">
      <w:pPr>
        <w:rPr>
          <w:b/>
          <w:lang w:val="en-US"/>
        </w:rPr>
      </w:pPr>
    </w:p>
    <w:p w14:paraId="6561B583" w14:textId="77777777" w:rsidR="00B22989" w:rsidRPr="0008371D" w:rsidRDefault="00B22989" w:rsidP="00B22989">
      <w:pPr>
        <w:rPr>
          <w:b/>
          <w:lang w:val="en-US"/>
        </w:rPr>
      </w:pPr>
      <w:r w:rsidRPr="0008371D">
        <w:rPr>
          <w:b/>
          <w:lang w:val="en-US"/>
        </w:rPr>
        <w:t xml:space="preserve">OFFICE HOURS: </w:t>
      </w:r>
      <w:r w:rsidRPr="0008371D">
        <w:rPr>
          <w:lang w:val="en-US"/>
        </w:rPr>
        <w:t>MONDAY/WEDNESDAYS 1:00-2:30PM (with previous appointment)</w:t>
      </w:r>
    </w:p>
    <w:p w14:paraId="12B3A298" w14:textId="77777777" w:rsidR="00B22989" w:rsidRPr="00CA6C31" w:rsidRDefault="00B22989" w:rsidP="00B22989">
      <w:pPr>
        <w:rPr>
          <w:b/>
          <w:lang w:val="fr-FR"/>
        </w:rPr>
      </w:pPr>
      <w:r w:rsidRPr="00CA6C31">
        <w:rPr>
          <w:b/>
          <w:lang w:val="fr-FR"/>
        </w:rPr>
        <w:t xml:space="preserve">CONTACT: </w:t>
      </w:r>
    </w:p>
    <w:p w14:paraId="107154EC" w14:textId="77777777" w:rsidR="00B22989" w:rsidRPr="00CA6C31" w:rsidRDefault="00B22989" w:rsidP="00B22989">
      <w:pPr>
        <w:rPr>
          <w:lang w:val="fr-FR"/>
        </w:rPr>
      </w:pPr>
      <w:r w:rsidRPr="00CA6C31">
        <w:rPr>
          <w:lang w:val="fr-FR"/>
        </w:rPr>
        <w:t>juan.rodriguez@modlangs.gatech.edu</w:t>
      </w:r>
    </w:p>
    <w:p w14:paraId="66D3A1F2" w14:textId="77777777" w:rsidR="00B22989" w:rsidRPr="00CA6C31" w:rsidRDefault="00B22989" w:rsidP="00B22989">
      <w:pPr>
        <w:rPr>
          <w:lang w:val="fr-FR"/>
        </w:rPr>
      </w:pPr>
      <w:r w:rsidRPr="00CA6C31">
        <w:rPr>
          <w:lang w:val="fr-FR"/>
        </w:rPr>
        <w:t>jrodriguez40@modlangs.gatech.edu</w:t>
      </w:r>
    </w:p>
    <w:p w14:paraId="5FF8B44D" w14:textId="77777777" w:rsidR="00B22989" w:rsidRPr="0008371D" w:rsidRDefault="00B22989" w:rsidP="00B22989">
      <w:pPr>
        <w:rPr>
          <w:b/>
          <w:lang w:val="fr-FR"/>
        </w:rPr>
      </w:pPr>
      <w:r w:rsidRPr="0008371D">
        <w:rPr>
          <w:rStyle w:val="text101"/>
          <w:rFonts w:asciiTheme="minorHAnsi" w:hAnsiTheme="minorHAnsi"/>
          <w:sz w:val="24"/>
          <w:szCs w:val="24"/>
          <w:lang w:val="fr-FR"/>
        </w:rPr>
        <w:t>404-385-7251, 404-454-4998</w:t>
      </w:r>
    </w:p>
    <w:p w14:paraId="6329E3AF" w14:textId="77777777" w:rsidR="00B22989" w:rsidRPr="0008371D" w:rsidRDefault="00B22989" w:rsidP="00B22989">
      <w:pPr>
        <w:rPr>
          <w:b/>
          <w:lang w:val="fr-FR"/>
        </w:rPr>
        <w:sectPr w:rsidR="00B22989" w:rsidRPr="0008371D">
          <w:type w:val="continuous"/>
          <w:pgSz w:w="12240" w:h="15840"/>
          <w:pgMar w:top="1440" w:right="1800" w:bottom="1440" w:left="1800" w:header="720" w:footer="720" w:gutter="0"/>
          <w:cols w:num="2" w:space="720"/>
          <w:docGrid w:linePitch="360"/>
        </w:sectPr>
      </w:pPr>
    </w:p>
    <w:p w14:paraId="59109820" w14:textId="77777777" w:rsidR="00B22989" w:rsidRPr="0008371D" w:rsidRDefault="00B22989" w:rsidP="00B22989">
      <w:pPr>
        <w:rPr>
          <w:lang w:val="fr-FR"/>
        </w:rPr>
      </w:pPr>
    </w:p>
    <w:p w14:paraId="6CA8DE83" w14:textId="77777777" w:rsidR="00B22989" w:rsidRPr="0008371D" w:rsidRDefault="00B22989" w:rsidP="00B22989">
      <w:pPr>
        <w:rPr>
          <w:lang w:val="fr-FR"/>
        </w:rPr>
      </w:pPr>
    </w:p>
    <w:p w14:paraId="256D2E18" w14:textId="77777777" w:rsidR="00B22989" w:rsidRPr="0008371D" w:rsidRDefault="00B22989" w:rsidP="00B22989">
      <w:pPr>
        <w:rPr>
          <w:b/>
          <w:i/>
          <w:lang w:val="fr-FR"/>
        </w:rPr>
      </w:pPr>
      <w:r w:rsidRPr="0008371D">
        <w:rPr>
          <w:b/>
          <w:i/>
          <w:lang w:val="fr-FR"/>
        </w:rPr>
        <w:t>COURSE DESCRIPTION</w:t>
      </w:r>
    </w:p>
    <w:p w14:paraId="688E14C6" w14:textId="1C2F747F" w:rsidR="00B22989" w:rsidRPr="0008371D" w:rsidRDefault="00B22989" w:rsidP="0008371D">
      <w:pPr>
        <w:rPr>
          <w:lang w:val="en-US"/>
        </w:rPr>
      </w:pPr>
      <w:r w:rsidRPr="0008371D">
        <w:rPr>
          <w:lang w:val="en-US"/>
        </w:rPr>
        <w:t xml:space="preserve">What is globalization? Is it a series of economic adjustments that has resulted in the integration of </w:t>
      </w:r>
      <w:r w:rsidR="0008371D" w:rsidRPr="0008371D">
        <w:rPr>
          <w:lang w:val="en-US"/>
        </w:rPr>
        <w:t>s</w:t>
      </w:r>
      <w:r w:rsidR="0008371D">
        <w:rPr>
          <w:lang w:val="en-US"/>
        </w:rPr>
        <w:t>y</w:t>
      </w:r>
      <w:r w:rsidR="0008371D" w:rsidRPr="0008371D">
        <w:rPr>
          <w:lang w:val="en-US"/>
        </w:rPr>
        <w:t xml:space="preserve">stems </w:t>
      </w:r>
      <w:r w:rsidRPr="0008371D">
        <w:rPr>
          <w:lang w:val="en-US"/>
        </w:rPr>
        <w:t xml:space="preserve">of production and financial markets at a world scale? </w:t>
      </w:r>
      <w:r w:rsidR="0008371D" w:rsidRPr="0008371D">
        <w:rPr>
          <w:lang w:val="en-US"/>
        </w:rPr>
        <w:t>Alternatively,</w:t>
      </w:r>
      <w:r w:rsidRPr="0008371D">
        <w:rPr>
          <w:lang w:val="en-US"/>
        </w:rPr>
        <w:t xml:space="preserve"> is it a variety of biological, environmental, political and cultural phenomena that go beyond state governments and involve a number of transnational actors, such as religious organizations, multinational corporations, NGOs, media, and civil society? Does globalization imply more homogeneity or diversity? What </w:t>
      </w:r>
      <w:r w:rsidR="0008371D">
        <w:rPr>
          <w:lang w:val="en-US"/>
        </w:rPr>
        <w:t xml:space="preserve">does </w:t>
      </w:r>
      <w:r w:rsidRPr="0008371D">
        <w:rPr>
          <w:lang w:val="en-US"/>
        </w:rPr>
        <w:t xml:space="preserve">it mean to live in a globalized world? In what ways do global processes affect our lives?  These are some of the question that inspire this course, which is a study of globalization in Latin America. </w:t>
      </w:r>
    </w:p>
    <w:p w14:paraId="2DBFE9C4" w14:textId="77777777" w:rsidR="00B22989" w:rsidRPr="0008371D" w:rsidRDefault="00B22989" w:rsidP="00B22989">
      <w:pPr>
        <w:rPr>
          <w:lang w:val="en-US"/>
        </w:rPr>
      </w:pPr>
    </w:p>
    <w:p w14:paraId="3677C504" w14:textId="6394FF28" w:rsidR="00B22989" w:rsidRPr="00732E57" w:rsidRDefault="00B22989" w:rsidP="00B22989">
      <w:pPr>
        <w:rPr>
          <w:lang w:val="en-US"/>
        </w:rPr>
      </w:pPr>
      <w:r w:rsidRPr="0008371D">
        <w:rPr>
          <w:lang w:val="en-US"/>
        </w:rPr>
        <w:t xml:space="preserve">Globalization has been defined in many ways. Some have observed that globalization is a world tendency towards political and economic integration that began after World War II and gained more force after the collapse of the Soviet Union and the triumph of the neoliberal model of capitalism based on the free market doctrines. Others consider globalization as a long historical process that began with the discovery of the Americas and has resulted in the creation of a planetary consciousness with diverse consequences in politics, industry, and culture. </w:t>
      </w:r>
      <w:r w:rsidRPr="00732E57">
        <w:rPr>
          <w:lang w:val="en-US"/>
        </w:rPr>
        <w:t xml:space="preserve">In this </w:t>
      </w:r>
      <w:r w:rsidR="0008371D" w:rsidRPr="0008371D">
        <w:rPr>
          <w:lang w:val="en-US"/>
        </w:rPr>
        <w:t>course,</w:t>
      </w:r>
      <w:r w:rsidRPr="00732E57">
        <w:rPr>
          <w:lang w:val="en-US"/>
        </w:rPr>
        <w:t xml:space="preserve"> we will investigate globalizatio</w:t>
      </w:r>
      <w:r w:rsidR="00460779" w:rsidRPr="00732E57">
        <w:rPr>
          <w:lang w:val="en-US"/>
        </w:rPr>
        <w:t>n in the Latin American context</w:t>
      </w:r>
      <w:r w:rsidRPr="00732E57">
        <w:rPr>
          <w:lang w:val="en-US"/>
        </w:rPr>
        <w:t xml:space="preserve"> through</w:t>
      </w:r>
      <w:r w:rsidR="00460779" w:rsidRPr="00732E57">
        <w:rPr>
          <w:lang w:val="en-US"/>
        </w:rPr>
        <w:t xml:space="preserve"> case-studies that refer to</w:t>
      </w:r>
      <w:r w:rsidRPr="00732E57">
        <w:rPr>
          <w:lang w:val="en-US"/>
        </w:rPr>
        <w:t xml:space="preserve"> four areas: 1. Politics and Industry; 2. Migration; 3. Culture and communication;</w:t>
      </w:r>
      <w:r w:rsidR="00460779" w:rsidRPr="00732E57">
        <w:rPr>
          <w:lang w:val="en-US"/>
        </w:rPr>
        <w:t xml:space="preserve"> 4.</w:t>
      </w:r>
      <w:r w:rsidRPr="00732E57">
        <w:rPr>
          <w:lang w:val="en-US"/>
        </w:rPr>
        <w:t xml:space="preserve"> Health and the Environment.   </w:t>
      </w:r>
    </w:p>
    <w:p w14:paraId="2BCE08DD" w14:textId="77777777" w:rsidR="00B22989" w:rsidRPr="00732E57" w:rsidRDefault="00B22989" w:rsidP="00B22989">
      <w:pPr>
        <w:rPr>
          <w:b/>
          <w:lang w:val="en-US"/>
        </w:rPr>
      </w:pPr>
    </w:p>
    <w:p w14:paraId="1A36DB08" w14:textId="77777777" w:rsidR="00B22989" w:rsidRPr="00732E57" w:rsidRDefault="00B22989" w:rsidP="00B22989">
      <w:pPr>
        <w:rPr>
          <w:b/>
          <w:i/>
          <w:lang w:val="en-US"/>
        </w:rPr>
      </w:pPr>
      <w:r w:rsidRPr="00732E57">
        <w:rPr>
          <w:b/>
          <w:i/>
          <w:lang w:val="en-US"/>
        </w:rPr>
        <w:t>LEARNING OBJETIVES</w:t>
      </w:r>
    </w:p>
    <w:p w14:paraId="7ECFC5EC" w14:textId="0420A403" w:rsidR="00BC6296" w:rsidRPr="00BC6296" w:rsidRDefault="00BC6296" w:rsidP="00BC6296">
      <w:pPr>
        <w:rPr>
          <w:lang w:val="en-US"/>
        </w:rPr>
      </w:pPr>
      <w:r w:rsidRPr="00BC6296">
        <w:rPr>
          <w:lang w:val="en-US"/>
        </w:rPr>
        <w:t>After this course, students will be able to:</w:t>
      </w:r>
    </w:p>
    <w:p w14:paraId="457D8617" w14:textId="1D258847" w:rsidR="00B22989" w:rsidRPr="00BC6296" w:rsidRDefault="00460779" w:rsidP="00BC6296">
      <w:pPr>
        <w:pStyle w:val="ListParagraph"/>
        <w:numPr>
          <w:ilvl w:val="0"/>
          <w:numId w:val="24"/>
        </w:numPr>
        <w:rPr>
          <w:lang w:val="en-US"/>
        </w:rPr>
      </w:pPr>
      <w:r w:rsidRPr="00BC6296">
        <w:rPr>
          <w:lang w:val="en-US"/>
        </w:rPr>
        <w:t>define and apply concepts and terms in Spanish associated with globalization processes</w:t>
      </w:r>
      <w:r w:rsidR="00BC6296">
        <w:rPr>
          <w:lang w:val="en-US"/>
        </w:rPr>
        <w:t>;</w:t>
      </w:r>
    </w:p>
    <w:p w14:paraId="42A50B78" w14:textId="0BB9D9DE" w:rsidR="00CA6C31" w:rsidRPr="00BC6296" w:rsidRDefault="00BC6296" w:rsidP="00BC6296">
      <w:pPr>
        <w:pStyle w:val="ListParagraph"/>
        <w:numPr>
          <w:ilvl w:val="0"/>
          <w:numId w:val="24"/>
        </w:numPr>
        <w:spacing w:line="259" w:lineRule="auto"/>
        <w:rPr>
          <w:lang w:val="en-US"/>
        </w:rPr>
      </w:pPr>
      <w:r>
        <w:rPr>
          <w:lang w:val="en-US"/>
        </w:rPr>
        <w:t>d</w:t>
      </w:r>
      <w:r w:rsidR="00CA6C31" w:rsidRPr="00BC6296">
        <w:rPr>
          <w:lang w:val="en-US"/>
        </w:rPr>
        <w:t>evelop an understanding of historical and cultural contexts related to various regions, including the impact of globalization on economic, political, and social development</w:t>
      </w:r>
      <w:r>
        <w:rPr>
          <w:lang w:val="en-US"/>
        </w:rPr>
        <w:t>;</w:t>
      </w:r>
      <w:r w:rsidR="00CA6C31" w:rsidRPr="00BC6296">
        <w:rPr>
          <w:lang w:val="en-US"/>
        </w:rPr>
        <w:t> </w:t>
      </w:r>
    </w:p>
    <w:p w14:paraId="7B8E056E" w14:textId="5F4576F8" w:rsidR="00460779" w:rsidRPr="00BC6296" w:rsidRDefault="00460779" w:rsidP="00BC6296">
      <w:pPr>
        <w:pStyle w:val="ListParagraph"/>
        <w:numPr>
          <w:ilvl w:val="0"/>
          <w:numId w:val="24"/>
        </w:numPr>
        <w:rPr>
          <w:lang w:val="en-US"/>
        </w:rPr>
      </w:pPr>
      <w:r w:rsidRPr="00BC6296">
        <w:rPr>
          <w:lang w:val="en-US"/>
        </w:rPr>
        <w:t>investigate case-studies to identify challenges and opportunities related to globalization in Latin America</w:t>
      </w:r>
      <w:r w:rsidR="00BC6296">
        <w:rPr>
          <w:lang w:val="en-US"/>
        </w:rPr>
        <w:t>;</w:t>
      </w:r>
    </w:p>
    <w:p w14:paraId="12734E71" w14:textId="7A0D3954" w:rsidR="00460779" w:rsidRPr="00BC6296" w:rsidRDefault="0008371D" w:rsidP="00BC6296">
      <w:pPr>
        <w:pStyle w:val="ListParagraph"/>
        <w:numPr>
          <w:ilvl w:val="0"/>
          <w:numId w:val="24"/>
        </w:numPr>
        <w:rPr>
          <w:lang w:val="en-US"/>
        </w:rPr>
      </w:pPr>
      <w:r w:rsidRPr="00BC6296">
        <w:rPr>
          <w:lang w:val="en-US"/>
        </w:rPr>
        <w:lastRenderedPageBreak/>
        <w:t xml:space="preserve">argue, defend and critique, </w:t>
      </w:r>
      <w:r w:rsidR="00460779" w:rsidRPr="00BC6296">
        <w:rPr>
          <w:lang w:val="en-US"/>
        </w:rPr>
        <w:t>orally and in writing</w:t>
      </w:r>
      <w:r w:rsidRPr="00BC6296">
        <w:rPr>
          <w:lang w:val="en-US"/>
        </w:rPr>
        <w:t xml:space="preserve">, </w:t>
      </w:r>
      <w:r w:rsidR="00460779" w:rsidRPr="00BC6296">
        <w:rPr>
          <w:lang w:val="en-US"/>
        </w:rPr>
        <w:t xml:space="preserve">their </w:t>
      </w:r>
      <w:r w:rsidRPr="00BC6296">
        <w:rPr>
          <w:lang w:val="en-US"/>
        </w:rPr>
        <w:t xml:space="preserve">own </w:t>
      </w:r>
      <w:r w:rsidR="00460779" w:rsidRPr="00BC6296">
        <w:rPr>
          <w:lang w:val="en-US"/>
        </w:rPr>
        <w:t>informed perspectives about globalization in Latin America</w:t>
      </w:r>
      <w:r w:rsidRPr="00BC6296">
        <w:rPr>
          <w:lang w:val="en-US"/>
        </w:rPr>
        <w:t xml:space="preserve"> as well as those of others.</w:t>
      </w:r>
      <w:r w:rsidR="00460779" w:rsidRPr="00BC6296">
        <w:rPr>
          <w:lang w:val="en-US"/>
        </w:rPr>
        <w:t xml:space="preserve"> </w:t>
      </w:r>
    </w:p>
    <w:p w14:paraId="33793739" w14:textId="77777777" w:rsidR="00732E57" w:rsidRPr="00275DAD" w:rsidRDefault="00732E57" w:rsidP="00B22989">
      <w:pPr>
        <w:rPr>
          <w:b/>
          <w:i/>
          <w:lang w:val="en-US"/>
        </w:rPr>
      </w:pPr>
    </w:p>
    <w:p w14:paraId="6C94F3BB" w14:textId="77777777" w:rsidR="00B22989" w:rsidRPr="00677285" w:rsidRDefault="00B22989" w:rsidP="00B22989">
      <w:r w:rsidRPr="00300031">
        <w:rPr>
          <w:b/>
          <w:i/>
        </w:rPr>
        <w:t xml:space="preserve">BOOKS </w:t>
      </w:r>
    </w:p>
    <w:p w14:paraId="29572CFE" w14:textId="77777777" w:rsidR="00910D09" w:rsidRPr="00910D09" w:rsidRDefault="00460779" w:rsidP="00910D09">
      <w:pPr>
        <w:rPr>
          <w:rFonts w:ascii="Times" w:eastAsia="Times New Roman" w:hAnsi="Times" w:cs="Times New Roman"/>
          <w:sz w:val="20"/>
          <w:szCs w:val="20"/>
          <w:lang w:val="en-US"/>
        </w:rPr>
      </w:pPr>
      <w:r w:rsidRPr="00910D09">
        <w:rPr>
          <w:i/>
        </w:rPr>
        <w:t>Atlas de la Globalización</w:t>
      </w:r>
      <w:r>
        <w:t xml:space="preserve">, </w:t>
      </w:r>
      <w:r w:rsidR="00910D09">
        <w:t xml:space="preserve">by Philippe Copinschi et al. </w:t>
      </w:r>
      <w:r w:rsidR="00910D09" w:rsidRPr="00732E57">
        <w:rPr>
          <w:lang w:val="en-US"/>
        </w:rPr>
        <w:t xml:space="preserve">(2008).  </w:t>
      </w:r>
    </w:p>
    <w:p w14:paraId="1065E105" w14:textId="77777777" w:rsidR="00B22989" w:rsidRPr="00732E57" w:rsidRDefault="00910D09" w:rsidP="00910D09">
      <w:pPr>
        <w:ind w:left="720" w:hanging="720"/>
        <w:rPr>
          <w:lang w:val="en-US"/>
        </w:rPr>
      </w:pPr>
      <w:r w:rsidRPr="00732E57">
        <w:rPr>
          <w:lang w:val="en-US"/>
        </w:rPr>
        <w:t xml:space="preserve"> </w:t>
      </w:r>
    </w:p>
    <w:p w14:paraId="2F764101" w14:textId="77777777" w:rsidR="00910D09" w:rsidRPr="00732E57" w:rsidRDefault="00910D09" w:rsidP="00910D09">
      <w:pPr>
        <w:ind w:left="720" w:hanging="720"/>
        <w:rPr>
          <w:b/>
          <w:i/>
          <w:lang w:val="en-US"/>
        </w:rPr>
      </w:pPr>
      <w:r w:rsidRPr="00732E57">
        <w:rPr>
          <w:b/>
          <w:i/>
          <w:lang w:val="en-US"/>
        </w:rPr>
        <w:t>FILMS</w:t>
      </w:r>
    </w:p>
    <w:p w14:paraId="66A88214" w14:textId="77777777" w:rsidR="00910D09" w:rsidRPr="00732E57" w:rsidRDefault="00910D09" w:rsidP="00910D09">
      <w:pPr>
        <w:ind w:left="720" w:hanging="720"/>
        <w:rPr>
          <w:lang w:val="en-US"/>
        </w:rPr>
      </w:pPr>
      <w:r w:rsidRPr="00732E57">
        <w:rPr>
          <w:lang w:val="en-US"/>
        </w:rPr>
        <w:t>South of the Border (Oliver Stone, 2009)</w:t>
      </w:r>
    </w:p>
    <w:p w14:paraId="69931460" w14:textId="77777777" w:rsidR="00910D09" w:rsidRDefault="00910D09" w:rsidP="00910D09">
      <w:pPr>
        <w:ind w:left="720" w:hanging="720"/>
      </w:pPr>
      <w:r>
        <w:t>The Pinochet Case (Patricio Guzmán, 2001)</w:t>
      </w:r>
    </w:p>
    <w:p w14:paraId="4A81A248" w14:textId="77777777" w:rsidR="00910D09" w:rsidRDefault="00910D09" w:rsidP="00910D09">
      <w:pPr>
        <w:ind w:left="720" w:hanging="720"/>
      </w:pPr>
      <w:r>
        <w:t>Maquilapolis (Vicki Funari, 2006)</w:t>
      </w:r>
    </w:p>
    <w:p w14:paraId="6A3B8436" w14:textId="77777777" w:rsidR="00910D09" w:rsidRDefault="00910D09" w:rsidP="00910D09">
      <w:pPr>
        <w:ind w:left="720" w:hanging="720"/>
      </w:pPr>
      <w:r>
        <w:t>Memorias del Saqueo (Fernando Solanas, 2004)</w:t>
      </w:r>
    </w:p>
    <w:p w14:paraId="084C0694" w14:textId="77777777" w:rsidR="00910D09" w:rsidRDefault="00910D09" w:rsidP="00910D09">
      <w:pPr>
        <w:ind w:left="720" w:hanging="720"/>
      </w:pPr>
      <w:r>
        <w:t>La dignidad de los Nadies (Fernando Solanas, 2007)</w:t>
      </w:r>
    </w:p>
    <w:p w14:paraId="67A51203" w14:textId="77777777" w:rsidR="00910D09" w:rsidRPr="00732E57" w:rsidRDefault="009D7316" w:rsidP="00910D09">
      <w:pPr>
        <w:ind w:left="720" w:hanging="720"/>
        <w:rPr>
          <w:lang w:val="en-US"/>
        </w:rPr>
      </w:pPr>
      <w:r w:rsidRPr="00732E57">
        <w:rPr>
          <w:lang w:val="en-US"/>
        </w:rPr>
        <w:t>Inside Job (Charles Fergusson, 2010)</w:t>
      </w:r>
    </w:p>
    <w:p w14:paraId="42B0EA69" w14:textId="77777777" w:rsidR="009D7316" w:rsidRPr="00732E57" w:rsidRDefault="009D7316" w:rsidP="00910D09">
      <w:pPr>
        <w:ind w:left="720" w:hanging="720"/>
        <w:rPr>
          <w:lang w:val="en-US"/>
        </w:rPr>
      </w:pPr>
      <w:r w:rsidRPr="00732E57">
        <w:rPr>
          <w:lang w:val="en-US"/>
        </w:rPr>
        <w:t>Balseros (Carles Bosch and Josep María Domenech, 2002)</w:t>
      </w:r>
    </w:p>
    <w:p w14:paraId="181D9883" w14:textId="77777777" w:rsidR="009D7316" w:rsidRDefault="000418AD" w:rsidP="00910D09">
      <w:pPr>
        <w:ind w:left="720" w:hanging="720"/>
      </w:pPr>
      <w:r>
        <w:t>Los que se quedan (Juan Carlos Rulfo, 2008)</w:t>
      </w:r>
    </w:p>
    <w:p w14:paraId="42708F50" w14:textId="77777777" w:rsidR="000418AD" w:rsidRDefault="000418AD" w:rsidP="00910D09">
      <w:pPr>
        <w:ind w:left="720" w:hanging="720"/>
      </w:pPr>
      <w:r>
        <w:t>La ciudad de papel (Jorge Garrido Barros and Claudia Sepulveda, 2007)</w:t>
      </w:r>
    </w:p>
    <w:p w14:paraId="7336D2F7" w14:textId="77777777" w:rsidR="00910D09" w:rsidRDefault="00910D09" w:rsidP="00910D09">
      <w:pPr>
        <w:ind w:left="720" w:hanging="720"/>
      </w:pPr>
    </w:p>
    <w:p w14:paraId="194844F2" w14:textId="77777777" w:rsidR="00B22989" w:rsidRPr="00732E57" w:rsidRDefault="00B22989" w:rsidP="00B22989">
      <w:pPr>
        <w:rPr>
          <w:b/>
          <w:i/>
          <w:lang w:val="en-US"/>
        </w:rPr>
      </w:pPr>
      <w:r w:rsidRPr="00732E57">
        <w:rPr>
          <w:b/>
          <w:i/>
          <w:lang w:val="en-US"/>
        </w:rPr>
        <w:t>EVALUATION</w:t>
      </w:r>
    </w:p>
    <w:p w14:paraId="0489AB18" w14:textId="2C58E927" w:rsidR="00B22989" w:rsidRPr="00732E57" w:rsidRDefault="000418AD" w:rsidP="00B22989">
      <w:pPr>
        <w:rPr>
          <w:b/>
          <w:lang w:val="en-US"/>
        </w:rPr>
      </w:pPr>
      <w:r w:rsidRPr="00732E57">
        <w:rPr>
          <w:b/>
          <w:lang w:val="en-US"/>
        </w:rPr>
        <w:t xml:space="preserve">Class Participation </w:t>
      </w:r>
      <w:r w:rsidRPr="00732E57">
        <w:rPr>
          <w:b/>
          <w:lang w:val="en-US"/>
        </w:rPr>
        <w:tab/>
      </w:r>
      <w:r w:rsidRPr="00732E57">
        <w:rPr>
          <w:b/>
          <w:lang w:val="en-US"/>
        </w:rPr>
        <w:tab/>
        <w:t>10%</w:t>
      </w:r>
      <w:r w:rsidR="00275DAD">
        <w:rPr>
          <w:b/>
          <w:lang w:val="en-US"/>
        </w:rPr>
        <w:t xml:space="preserve"> (weekly)</w:t>
      </w:r>
    </w:p>
    <w:p w14:paraId="30756D85" w14:textId="0D893A05" w:rsidR="000418AD" w:rsidRPr="00732E57" w:rsidRDefault="00732E57" w:rsidP="00B22989">
      <w:pPr>
        <w:rPr>
          <w:b/>
          <w:lang w:val="en-US"/>
        </w:rPr>
      </w:pPr>
      <w:r>
        <w:rPr>
          <w:b/>
          <w:lang w:val="en-US"/>
        </w:rPr>
        <w:t xml:space="preserve">10 </w:t>
      </w:r>
      <w:r w:rsidR="000418AD" w:rsidRPr="00732E57">
        <w:rPr>
          <w:b/>
          <w:lang w:val="en-US"/>
        </w:rPr>
        <w:t>Quizzes</w:t>
      </w:r>
      <w:r w:rsidR="000418AD" w:rsidRPr="00732E57">
        <w:rPr>
          <w:b/>
          <w:lang w:val="en-US"/>
        </w:rPr>
        <w:tab/>
      </w:r>
      <w:r w:rsidR="000418AD" w:rsidRPr="00732E57">
        <w:rPr>
          <w:b/>
          <w:lang w:val="en-US"/>
        </w:rPr>
        <w:tab/>
      </w:r>
      <w:r w:rsidR="000418AD" w:rsidRPr="00732E57">
        <w:rPr>
          <w:b/>
          <w:lang w:val="en-US"/>
        </w:rPr>
        <w:tab/>
        <w:t>10%</w:t>
      </w:r>
    </w:p>
    <w:p w14:paraId="23F74AD4" w14:textId="607E005B" w:rsidR="000418AD" w:rsidRPr="00732E57" w:rsidRDefault="00732E57" w:rsidP="00B22989">
      <w:pPr>
        <w:rPr>
          <w:b/>
          <w:lang w:val="en-US"/>
        </w:rPr>
      </w:pPr>
      <w:r>
        <w:rPr>
          <w:b/>
          <w:lang w:val="en-US"/>
        </w:rPr>
        <w:t>6</w:t>
      </w:r>
      <w:r w:rsidR="000418AD" w:rsidRPr="00732E57">
        <w:rPr>
          <w:b/>
          <w:lang w:val="en-US"/>
        </w:rPr>
        <w:t xml:space="preserve"> blog entries</w:t>
      </w:r>
      <w:r w:rsidR="000418AD" w:rsidRPr="00732E57">
        <w:rPr>
          <w:b/>
          <w:lang w:val="en-US"/>
        </w:rPr>
        <w:tab/>
      </w:r>
      <w:r w:rsidR="000418AD" w:rsidRPr="00732E57">
        <w:rPr>
          <w:b/>
          <w:lang w:val="en-US"/>
        </w:rPr>
        <w:tab/>
      </w:r>
      <w:r>
        <w:rPr>
          <w:b/>
          <w:lang w:val="en-US"/>
        </w:rPr>
        <w:t>48</w:t>
      </w:r>
      <w:r w:rsidR="000418AD" w:rsidRPr="00732E57">
        <w:rPr>
          <w:b/>
          <w:lang w:val="en-US"/>
        </w:rPr>
        <w:t>% (</w:t>
      </w:r>
      <w:r>
        <w:rPr>
          <w:b/>
          <w:lang w:val="en-US"/>
        </w:rPr>
        <w:t>8</w:t>
      </w:r>
      <w:r w:rsidR="000418AD" w:rsidRPr="00732E57">
        <w:rPr>
          <w:b/>
          <w:lang w:val="en-US"/>
        </w:rPr>
        <w:t>% each)</w:t>
      </w:r>
    </w:p>
    <w:p w14:paraId="60FE73BE" w14:textId="5CE080B8" w:rsidR="000418AD" w:rsidRPr="00732E57" w:rsidRDefault="000418AD" w:rsidP="00B22989">
      <w:pPr>
        <w:rPr>
          <w:b/>
          <w:lang w:val="en-US"/>
        </w:rPr>
      </w:pPr>
      <w:r w:rsidRPr="00732E57">
        <w:rPr>
          <w:b/>
          <w:lang w:val="en-US"/>
        </w:rPr>
        <w:t>Project 1</w:t>
      </w:r>
      <w:r w:rsidRPr="00732E57">
        <w:rPr>
          <w:b/>
          <w:lang w:val="en-US"/>
        </w:rPr>
        <w:tab/>
      </w:r>
      <w:r w:rsidRPr="00732E57">
        <w:rPr>
          <w:b/>
          <w:lang w:val="en-US"/>
        </w:rPr>
        <w:tab/>
      </w:r>
      <w:r w:rsidRPr="00732E57">
        <w:rPr>
          <w:b/>
          <w:lang w:val="en-US"/>
        </w:rPr>
        <w:tab/>
        <w:t>1</w:t>
      </w:r>
      <w:r w:rsidR="00732E57">
        <w:rPr>
          <w:b/>
          <w:lang w:val="en-US"/>
        </w:rPr>
        <w:t>6</w:t>
      </w:r>
      <w:r w:rsidRPr="00732E57">
        <w:rPr>
          <w:b/>
          <w:lang w:val="en-US"/>
        </w:rPr>
        <w:t>%</w:t>
      </w:r>
    </w:p>
    <w:p w14:paraId="1CAB19DD" w14:textId="2BB6EEA2" w:rsidR="000418AD" w:rsidRPr="00275DAD" w:rsidRDefault="000418AD" w:rsidP="00B22989">
      <w:pPr>
        <w:rPr>
          <w:b/>
          <w:lang w:val="en-US"/>
        </w:rPr>
      </w:pPr>
      <w:r w:rsidRPr="00275DAD">
        <w:rPr>
          <w:b/>
          <w:lang w:val="en-US"/>
        </w:rPr>
        <w:t>Project 2</w:t>
      </w:r>
      <w:r w:rsidRPr="00275DAD">
        <w:rPr>
          <w:b/>
          <w:lang w:val="en-US"/>
        </w:rPr>
        <w:tab/>
      </w:r>
      <w:r w:rsidRPr="00275DAD">
        <w:rPr>
          <w:b/>
          <w:lang w:val="en-US"/>
        </w:rPr>
        <w:tab/>
      </w:r>
      <w:r w:rsidRPr="00275DAD">
        <w:rPr>
          <w:b/>
          <w:lang w:val="en-US"/>
        </w:rPr>
        <w:tab/>
        <w:t>1</w:t>
      </w:r>
      <w:r w:rsidR="00732E57" w:rsidRPr="00275DAD">
        <w:rPr>
          <w:b/>
          <w:lang w:val="en-US"/>
        </w:rPr>
        <w:t>6</w:t>
      </w:r>
      <w:r w:rsidRPr="00275DAD">
        <w:rPr>
          <w:b/>
          <w:lang w:val="en-US"/>
        </w:rPr>
        <w:t>%</w:t>
      </w:r>
    </w:p>
    <w:p w14:paraId="6B0C04F4" w14:textId="58FC06E8" w:rsidR="000418AD" w:rsidRDefault="000418AD" w:rsidP="00B22989">
      <w:pPr>
        <w:rPr>
          <w:b/>
          <w:lang w:val="en-US"/>
        </w:rPr>
      </w:pPr>
    </w:p>
    <w:p w14:paraId="74741AB1" w14:textId="77777777" w:rsidR="00275DAD" w:rsidRPr="00732E57" w:rsidRDefault="00275DAD" w:rsidP="00275DAD">
      <w:pPr>
        <w:rPr>
          <w:lang w:val="en-US"/>
        </w:rPr>
      </w:pPr>
      <w:r w:rsidRPr="00732E57">
        <w:rPr>
          <w:b/>
          <w:i/>
          <w:lang w:val="en-US"/>
        </w:rPr>
        <w:t xml:space="preserve">EVALUATION CRITERIA FOR ASSIGMENTS AND ESSAYS </w:t>
      </w:r>
    </w:p>
    <w:p w14:paraId="2530E2C7" w14:textId="77777777" w:rsidR="00275DAD" w:rsidRPr="00732E57" w:rsidRDefault="00275DAD" w:rsidP="00275DAD">
      <w:pPr>
        <w:rPr>
          <w:b/>
          <w:sz w:val="22"/>
          <w:lang w:val="en-US"/>
        </w:rPr>
      </w:pPr>
    </w:p>
    <w:p w14:paraId="5F78A41D" w14:textId="77777777" w:rsidR="00275DAD" w:rsidRPr="00732E57" w:rsidRDefault="00275DAD" w:rsidP="00275DAD">
      <w:pPr>
        <w:rPr>
          <w:b/>
          <w:lang w:val="en-US"/>
        </w:rPr>
      </w:pPr>
      <w:r w:rsidRPr="00732E57">
        <w:rPr>
          <w:b/>
          <w:lang w:val="en-US"/>
        </w:rPr>
        <w:t xml:space="preserve">ARGUMENT: </w:t>
      </w:r>
      <w:r w:rsidRPr="00732E57">
        <w:rPr>
          <w:lang w:val="en-US"/>
        </w:rPr>
        <w:t>Clear statement of the thesis or argument that will be developed in the essay. Avoid generalizations, as well as simple, superficial or trivial arguments.</w:t>
      </w:r>
      <w:r w:rsidRPr="00732E57">
        <w:rPr>
          <w:b/>
          <w:lang w:val="en-US"/>
        </w:rPr>
        <w:t xml:space="preserve"> </w:t>
      </w:r>
    </w:p>
    <w:p w14:paraId="323CD2BD" w14:textId="77777777" w:rsidR="00275DAD" w:rsidRPr="00732E57" w:rsidRDefault="00275DAD" w:rsidP="00275DAD">
      <w:pPr>
        <w:rPr>
          <w:b/>
          <w:lang w:val="en-US"/>
        </w:rPr>
      </w:pPr>
      <w:r w:rsidRPr="00732E57">
        <w:rPr>
          <w:b/>
          <w:lang w:val="en-US"/>
        </w:rPr>
        <w:t xml:space="preserve">COHERENCE OF THE COMPOSITION: </w:t>
      </w:r>
      <w:r w:rsidRPr="00732E57">
        <w:rPr>
          <w:lang w:val="en-US"/>
        </w:rPr>
        <w:t xml:space="preserve">Organized, well structured, and coherent discussion of ideas. Avoid unnecessary digressions. </w:t>
      </w:r>
    </w:p>
    <w:p w14:paraId="626D6D35" w14:textId="77777777" w:rsidR="00275DAD" w:rsidRPr="00732E57" w:rsidRDefault="00275DAD" w:rsidP="00275DAD">
      <w:pPr>
        <w:rPr>
          <w:b/>
          <w:lang w:val="en-US"/>
        </w:rPr>
      </w:pPr>
      <w:r w:rsidRPr="00732E57">
        <w:rPr>
          <w:b/>
          <w:lang w:val="en-US"/>
        </w:rPr>
        <w:t xml:space="preserve">EXPLANATION OF CONCEPTS, CATEGORIES, ISSUES AND PROBLEMS DISCUSSED IN CLASS: </w:t>
      </w:r>
      <w:r w:rsidRPr="00732E57">
        <w:rPr>
          <w:lang w:val="en-US"/>
        </w:rPr>
        <w:t>Adequate selection and explanation of relevant concepts, categories, issues or problems. Provide definitions and explanations based on bibliographical sources.</w:t>
      </w:r>
      <w:r w:rsidRPr="00732E57">
        <w:rPr>
          <w:b/>
          <w:lang w:val="en-US"/>
        </w:rPr>
        <w:t xml:space="preserve"> </w:t>
      </w:r>
      <w:r w:rsidRPr="00732E57">
        <w:rPr>
          <w:lang w:val="en-US"/>
        </w:rPr>
        <w:t xml:space="preserve">Establish connections between concepts or categories and issues or problems discussed in class. </w:t>
      </w:r>
    </w:p>
    <w:p w14:paraId="1B036E36" w14:textId="77777777" w:rsidR="00275DAD" w:rsidRPr="00732E57" w:rsidRDefault="00275DAD" w:rsidP="00275DAD">
      <w:pPr>
        <w:rPr>
          <w:lang w:val="en-US"/>
        </w:rPr>
      </w:pPr>
      <w:r w:rsidRPr="00732E57">
        <w:rPr>
          <w:b/>
          <w:lang w:val="en-US"/>
        </w:rPr>
        <w:t xml:space="preserve">APPLICATION OF CONCEPTS AND CATEGORIES TO THE ANALYSIS OF ISSUES AND PROBLEMS: </w:t>
      </w:r>
      <w:r w:rsidRPr="00732E57">
        <w:rPr>
          <w:lang w:val="en-US"/>
        </w:rPr>
        <w:t xml:space="preserve">Adequate application of concepts and categories to the analysis of issues and problems. Discuss the connection between concepts or categories and the examples and quotes you include in your analysis of issues and problems. </w:t>
      </w:r>
    </w:p>
    <w:p w14:paraId="6DA7CCEE" w14:textId="77777777" w:rsidR="00275DAD" w:rsidRPr="00732E57" w:rsidRDefault="00275DAD" w:rsidP="00275DAD">
      <w:pPr>
        <w:rPr>
          <w:lang w:val="en-US"/>
        </w:rPr>
      </w:pPr>
      <w:r w:rsidRPr="00732E57">
        <w:rPr>
          <w:b/>
          <w:lang w:val="en-US"/>
        </w:rPr>
        <w:t>ANALYSIS OF ISSUES AND PROBLEMS BASED ON SPECIFIC CASES AND CONCRETE EXAMPLES:</w:t>
      </w:r>
      <w:r w:rsidRPr="00732E57">
        <w:rPr>
          <w:lang w:val="en-US"/>
        </w:rPr>
        <w:t xml:space="preserve"> Explain and analyze the specific issues and problems related to Latin American music by elaborating a discussion of specific cases. Provide examples and quotes to support your analysis. Take into consideration the historical context of the cases and examples you discuss.</w:t>
      </w:r>
    </w:p>
    <w:p w14:paraId="596DB2F5" w14:textId="77777777" w:rsidR="00275DAD" w:rsidRPr="00732E57" w:rsidRDefault="00275DAD" w:rsidP="00275DAD">
      <w:pPr>
        <w:rPr>
          <w:lang w:val="en-US"/>
        </w:rPr>
      </w:pPr>
      <w:r w:rsidRPr="00732E57">
        <w:rPr>
          <w:b/>
          <w:lang w:val="en-US"/>
        </w:rPr>
        <w:t>IN-DEPTH DISCUSSION OF EXAMPLES AND QUOTES TO SUPPORT ANALYSIS AND ARGUMENT:</w:t>
      </w:r>
      <w:r w:rsidRPr="00732E57">
        <w:rPr>
          <w:lang w:val="en-US"/>
        </w:rPr>
        <w:t xml:space="preserve"> Include in your analysis an in-depth discussion of examples and </w:t>
      </w:r>
      <w:r w:rsidRPr="00732E57">
        <w:rPr>
          <w:lang w:val="en-US"/>
        </w:rPr>
        <w:lastRenderedPageBreak/>
        <w:t>quotes. The role of examples and quotes is to support your argument: select carefully these examples and quotes; avoid choosing examples or quotes that would not contribute much to your discussion. Avoid also superficial observations about and generalizations based on the material you discuss.</w:t>
      </w:r>
    </w:p>
    <w:p w14:paraId="60773B71" w14:textId="77777777" w:rsidR="00275DAD" w:rsidRPr="00732E57" w:rsidRDefault="00275DAD" w:rsidP="00275DAD">
      <w:pPr>
        <w:rPr>
          <w:b/>
          <w:lang w:val="en-US"/>
        </w:rPr>
      </w:pPr>
      <w:r w:rsidRPr="00732E57">
        <w:rPr>
          <w:b/>
          <w:lang w:val="en-US"/>
        </w:rPr>
        <w:t>IMPACT, CONSEQUENCES AND/OR IMPLICATIONS:</w:t>
      </w:r>
      <w:r w:rsidRPr="00732E57">
        <w:rPr>
          <w:lang w:val="en-US"/>
        </w:rPr>
        <w:t xml:space="preserve"> In your concluding remarks, explore the impact, consequences and/or implications of the cases, examples, problems or issues you discuss and connect this them with your argument. </w:t>
      </w:r>
    </w:p>
    <w:p w14:paraId="5930411B" w14:textId="77777777" w:rsidR="00275DAD" w:rsidRPr="00732E57" w:rsidRDefault="00275DAD" w:rsidP="00275DAD">
      <w:pPr>
        <w:rPr>
          <w:b/>
          <w:lang w:val="en-US"/>
        </w:rPr>
      </w:pPr>
      <w:r w:rsidRPr="00732E57">
        <w:rPr>
          <w:b/>
          <w:lang w:val="en-US"/>
        </w:rPr>
        <w:t xml:space="preserve">CORRECT USE OF SPANISH: </w:t>
      </w:r>
      <w:r w:rsidRPr="00732E57">
        <w:rPr>
          <w:lang w:val="en-US"/>
        </w:rPr>
        <w:t>Adequate selection of vocabulary, verb conjugation; correct use of articles and prepositions.</w:t>
      </w:r>
    </w:p>
    <w:p w14:paraId="2B3E8798" w14:textId="77777777" w:rsidR="00275DAD" w:rsidRPr="00732E57" w:rsidRDefault="00275DAD" w:rsidP="00275DAD">
      <w:pPr>
        <w:rPr>
          <w:lang w:val="en-US"/>
        </w:rPr>
      </w:pPr>
    </w:p>
    <w:p w14:paraId="18E4A372" w14:textId="77777777" w:rsidR="00275DAD" w:rsidRPr="00732E57" w:rsidRDefault="00275DAD" w:rsidP="00275DAD">
      <w:pPr>
        <w:rPr>
          <w:lang w:val="en-US"/>
        </w:rPr>
      </w:pPr>
    </w:p>
    <w:p w14:paraId="165EFBFF" w14:textId="77777777" w:rsidR="00275DAD" w:rsidRDefault="00275DAD" w:rsidP="00275DAD">
      <w:pPr>
        <w:rPr>
          <w:lang w:val="en-US"/>
        </w:rPr>
      </w:pPr>
      <w:r>
        <w:rPr>
          <w:lang w:val="en-US"/>
        </w:rPr>
        <w:br w:type="page"/>
      </w:r>
    </w:p>
    <w:p w14:paraId="54F62639" w14:textId="77777777" w:rsidR="00275DAD" w:rsidRPr="00CB794A" w:rsidRDefault="00275DAD" w:rsidP="00275DAD">
      <w:pPr>
        <w:rPr>
          <w:b/>
          <w:i/>
          <w:lang w:val="en-US"/>
        </w:rPr>
      </w:pPr>
      <w:r w:rsidRPr="00CB794A">
        <w:rPr>
          <w:b/>
          <w:i/>
          <w:lang w:val="en-US"/>
        </w:rPr>
        <w:lastRenderedPageBreak/>
        <w:t>EVALUATION CRITERIA FOR UNDERGRADS</w:t>
      </w:r>
    </w:p>
    <w:p w14:paraId="02254894" w14:textId="77777777" w:rsidR="00275DAD" w:rsidRPr="00CB794A" w:rsidRDefault="00275DAD" w:rsidP="00275DAD">
      <w:pPr>
        <w:rPr>
          <w:b/>
          <w:lang w:val="en-US"/>
        </w:rPr>
      </w:pPr>
    </w:p>
    <w:p w14:paraId="6B5E1082" w14:textId="77777777" w:rsidR="00275DAD" w:rsidRPr="00CB794A" w:rsidRDefault="00275DAD" w:rsidP="00275DAD">
      <w:pPr>
        <w:rPr>
          <w:b/>
          <w:lang w:val="en-US"/>
        </w:rPr>
      </w:pPr>
      <w:r w:rsidRPr="00CB794A">
        <w:rPr>
          <w:b/>
          <w:lang w:val="en-US"/>
        </w:rPr>
        <w:t>2 PROJECTS (16% EACH)</w:t>
      </w:r>
    </w:p>
    <w:tbl>
      <w:tblPr>
        <w:tblStyle w:val="TableGrid"/>
        <w:tblpPr w:leftFromText="180" w:rightFromText="180" w:vertAnchor="page" w:horzAnchor="page" w:tblpX="1729" w:tblpY="2701"/>
        <w:tblW w:w="8836" w:type="dxa"/>
        <w:tblLayout w:type="fixed"/>
        <w:tblLook w:val="04A0" w:firstRow="1" w:lastRow="0" w:firstColumn="1" w:lastColumn="0" w:noHBand="0" w:noVBand="1"/>
      </w:tblPr>
      <w:tblGrid>
        <w:gridCol w:w="1438"/>
        <w:gridCol w:w="720"/>
        <w:gridCol w:w="1080"/>
        <w:gridCol w:w="720"/>
        <w:gridCol w:w="717"/>
        <w:gridCol w:w="1189"/>
        <w:gridCol w:w="890"/>
        <w:gridCol w:w="864"/>
        <w:gridCol w:w="610"/>
        <w:gridCol w:w="608"/>
      </w:tblGrid>
      <w:tr w:rsidR="00275DAD" w14:paraId="32AD0133" w14:textId="77777777" w:rsidTr="00CB794A">
        <w:tc>
          <w:tcPr>
            <w:tcW w:w="1438" w:type="dxa"/>
          </w:tcPr>
          <w:p w14:paraId="12AC34A8" w14:textId="77777777" w:rsidR="00275DAD" w:rsidRPr="00327E11" w:rsidRDefault="00275DAD" w:rsidP="00CB794A">
            <w:pPr>
              <w:rPr>
                <w:sz w:val="20"/>
                <w:szCs w:val="20"/>
              </w:rPr>
            </w:pPr>
            <w:r w:rsidRPr="00327E11">
              <w:rPr>
                <w:sz w:val="20"/>
                <w:szCs w:val="20"/>
              </w:rPr>
              <w:t>CRITERIA</w:t>
            </w:r>
          </w:p>
        </w:tc>
        <w:tc>
          <w:tcPr>
            <w:tcW w:w="720" w:type="dxa"/>
          </w:tcPr>
          <w:p w14:paraId="736CCAF3" w14:textId="77777777" w:rsidR="00275DAD" w:rsidRPr="00305316" w:rsidRDefault="00275DAD" w:rsidP="00CB794A">
            <w:pPr>
              <w:rPr>
                <w:sz w:val="18"/>
                <w:szCs w:val="18"/>
              </w:rPr>
            </w:pPr>
            <w:r w:rsidRPr="00305316">
              <w:rPr>
                <w:sz w:val="18"/>
                <w:szCs w:val="18"/>
              </w:rPr>
              <w:t>Total value</w:t>
            </w:r>
          </w:p>
        </w:tc>
        <w:tc>
          <w:tcPr>
            <w:tcW w:w="1080" w:type="dxa"/>
          </w:tcPr>
          <w:p w14:paraId="2FB2B5C7" w14:textId="77777777" w:rsidR="00275DAD" w:rsidRPr="00305316" w:rsidRDefault="00275DAD" w:rsidP="00CB794A">
            <w:pPr>
              <w:rPr>
                <w:sz w:val="18"/>
                <w:szCs w:val="18"/>
              </w:rPr>
            </w:pPr>
            <w:r w:rsidRPr="00305316">
              <w:rPr>
                <w:sz w:val="18"/>
                <w:szCs w:val="18"/>
              </w:rPr>
              <w:t>Excellent</w:t>
            </w:r>
          </w:p>
        </w:tc>
        <w:tc>
          <w:tcPr>
            <w:tcW w:w="720" w:type="dxa"/>
          </w:tcPr>
          <w:p w14:paraId="75F4638A" w14:textId="77777777" w:rsidR="00275DAD" w:rsidRPr="00305316" w:rsidRDefault="00275DAD" w:rsidP="00CB794A">
            <w:pPr>
              <w:rPr>
                <w:sz w:val="18"/>
                <w:szCs w:val="18"/>
              </w:rPr>
            </w:pPr>
            <w:r w:rsidRPr="00305316">
              <w:rPr>
                <w:sz w:val="18"/>
                <w:szCs w:val="18"/>
              </w:rPr>
              <w:t>Very good</w:t>
            </w:r>
          </w:p>
        </w:tc>
        <w:tc>
          <w:tcPr>
            <w:tcW w:w="717" w:type="dxa"/>
          </w:tcPr>
          <w:p w14:paraId="3B9B9394" w14:textId="77777777" w:rsidR="00275DAD" w:rsidRPr="00305316" w:rsidRDefault="00275DAD" w:rsidP="00CB794A">
            <w:pPr>
              <w:rPr>
                <w:sz w:val="18"/>
                <w:szCs w:val="18"/>
              </w:rPr>
            </w:pPr>
            <w:r w:rsidRPr="00305316">
              <w:rPr>
                <w:sz w:val="18"/>
                <w:szCs w:val="18"/>
              </w:rPr>
              <w:t>Good</w:t>
            </w:r>
          </w:p>
        </w:tc>
        <w:tc>
          <w:tcPr>
            <w:tcW w:w="1189" w:type="dxa"/>
          </w:tcPr>
          <w:p w14:paraId="5A7964B6" w14:textId="77777777" w:rsidR="00275DAD" w:rsidRPr="00305316" w:rsidRDefault="00275DAD" w:rsidP="00CB794A">
            <w:pPr>
              <w:rPr>
                <w:sz w:val="18"/>
                <w:szCs w:val="18"/>
              </w:rPr>
            </w:pPr>
            <w:r w:rsidRPr="00305316">
              <w:rPr>
                <w:sz w:val="18"/>
                <w:szCs w:val="18"/>
              </w:rPr>
              <w:t>Satisfactory</w:t>
            </w:r>
          </w:p>
        </w:tc>
        <w:tc>
          <w:tcPr>
            <w:tcW w:w="890" w:type="dxa"/>
          </w:tcPr>
          <w:p w14:paraId="7E19930C" w14:textId="77777777" w:rsidR="00275DAD" w:rsidRPr="00305316" w:rsidRDefault="00275DAD" w:rsidP="00CB794A">
            <w:pPr>
              <w:rPr>
                <w:sz w:val="18"/>
                <w:szCs w:val="18"/>
              </w:rPr>
            </w:pPr>
            <w:r w:rsidRPr="00305316">
              <w:rPr>
                <w:sz w:val="18"/>
                <w:szCs w:val="18"/>
              </w:rPr>
              <w:t>Average</w:t>
            </w:r>
          </w:p>
        </w:tc>
        <w:tc>
          <w:tcPr>
            <w:tcW w:w="864" w:type="dxa"/>
          </w:tcPr>
          <w:p w14:paraId="362B3A02" w14:textId="77777777" w:rsidR="00275DAD" w:rsidRPr="00305316" w:rsidRDefault="00275DAD" w:rsidP="00CB794A">
            <w:pPr>
              <w:rPr>
                <w:sz w:val="18"/>
                <w:szCs w:val="18"/>
              </w:rPr>
            </w:pPr>
            <w:r w:rsidRPr="00305316">
              <w:rPr>
                <w:sz w:val="18"/>
                <w:szCs w:val="18"/>
              </w:rPr>
              <w:t>Below average</w:t>
            </w:r>
          </w:p>
        </w:tc>
        <w:tc>
          <w:tcPr>
            <w:tcW w:w="610" w:type="dxa"/>
          </w:tcPr>
          <w:p w14:paraId="335D21F0" w14:textId="77777777" w:rsidR="00275DAD" w:rsidRPr="00305316" w:rsidRDefault="00275DAD" w:rsidP="00CB794A">
            <w:pPr>
              <w:rPr>
                <w:sz w:val="18"/>
                <w:szCs w:val="18"/>
              </w:rPr>
            </w:pPr>
            <w:r w:rsidRPr="00305316">
              <w:rPr>
                <w:sz w:val="18"/>
                <w:szCs w:val="18"/>
              </w:rPr>
              <w:t>Poor</w:t>
            </w:r>
          </w:p>
        </w:tc>
        <w:tc>
          <w:tcPr>
            <w:tcW w:w="608" w:type="dxa"/>
          </w:tcPr>
          <w:p w14:paraId="16EBCB68" w14:textId="77777777" w:rsidR="00275DAD" w:rsidRPr="00305316" w:rsidRDefault="00275DAD" w:rsidP="00CB794A">
            <w:pPr>
              <w:rPr>
                <w:sz w:val="18"/>
                <w:szCs w:val="18"/>
              </w:rPr>
            </w:pPr>
            <w:r w:rsidRPr="00305316">
              <w:rPr>
                <w:sz w:val="18"/>
                <w:szCs w:val="18"/>
              </w:rPr>
              <w:t>Very</w:t>
            </w:r>
          </w:p>
          <w:p w14:paraId="6EE718BD" w14:textId="77777777" w:rsidR="00275DAD" w:rsidRPr="00305316" w:rsidRDefault="00275DAD" w:rsidP="00CB794A">
            <w:pPr>
              <w:rPr>
                <w:sz w:val="18"/>
                <w:szCs w:val="18"/>
              </w:rPr>
            </w:pPr>
            <w:r w:rsidRPr="00305316">
              <w:rPr>
                <w:sz w:val="18"/>
                <w:szCs w:val="18"/>
              </w:rPr>
              <w:t>poor</w:t>
            </w:r>
          </w:p>
        </w:tc>
      </w:tr>
      <w:tr w:rsidR="00275DAD" w14:paraId="7FF7E0D8" w14:textId="77777777" w:rsidTr="00CB794A">
        <w:tc>
          <w:tcPr>
            <w:tcW w:w="1438" w:type="dxa"/>
          </w:tcPr>
          <w:p w14:paraId="3213C2CB" w14:textId="77777777" w:rsidR="00275DAD" w:rsidRPr="00327E11" w:rsidRDefault="00275DAD" w:rsidP="00CB794A">
            <w:pPr>
              <w:rPr>
                <w:sz w:val="20"/>
                <w:szCs w:val="20"/>
              </w:rPr>
            </w:pPr>
            <w:r w:rsidRPr="00327E11">
              <w:rPr>
                <w:sz w:val="20"/>
                <w:szCs w:val="20"/>
              </w:rPr>
              <w:t>Argument</w:t>
            </w:r>
          </w:p>
        </w:tc>
        <w:tc>
          <w:tcPr>
            <w:tcW w:w="720" w:type="dxa"/>
          </w:tcPr>
          <w:p w14:paraId="3B24A13D" w14:textId="77777777" w:rsidR="00275DAD" w:rsidRPr="00964B0E" w:rsidRDefault="00275DAD" w:rsidP="00CB794A">
            <w:pPr>
              <w:rPr>
                <w:sz w:val="20"/>
                <w:szCs w:val="20"/>
              </w:rPr>
            </w:pPr>
            <w:r w:rsidRPr="00964B0E">
              <w:rPr>
                <w:sz w:val="20"/>
                <w:szCs w:val="20"/>
              </w:rPr>
              <w:t>2</w:t>
            </w:r>
          </w:p>
        </w:tc>
        <w:tc>
          <w:tcPr>
            <w:tcW w:w="1080" w:type="dxa"/>
          </w:tcPr>
          <w:p w14:paraId="074A838B" w14:textId="77777777" w:rsidR="00275DAD" w:rsidRPr="00964B0E" w:rsidRDefault="00275DAD" w:rsidP="00CB794A">
            <w:pPr>
              <w:rPr>
                <w:sz w:val="20"/>
                <w:szCs w:val="20"/>
              </w:rPr>
            </w:pPr>
            <w:r w:rsidRPr="00964B0E">
              <w:rPr>
                <w:sz w:val="20"/>
                <w:szCs w:val="20"/>
              </w:rPr>
              <w:t>2-1.</w:t>
            </w:r>
            <w:r>
              <w:rPr>
                <w:sz w:val="20"/>
                <w:szCs w:val="20"/>
              </w:rPr>
              <w:t>9</w:t>
            </w:r>
          </w:p>
        </w:tc>
        <w:tc>
          <w:tcPr>
            <w:tcW w:w="720" w:type="dxa"/>
          </w:tcPr>
          <w:p w14:paraId="50A531EE" w14:textId="77777777" w:rsidR="00275DAD" w:rsidRDefault="00275DAD" w:rsidP="00CB794A">
            <w:pPr>
              <w:rPr>
                <w:sz w:val="20"/>
                <w:szCs w:val="20"/>
              </w:rPr>
            </w:pPr>
            <w:r>
              <w:rPr>
                <w:sz w:val="20"/>
                <w:szCs w:val="20"/>
              </w:rPr>
              <w:t>1.89-</w:t>
            </w:r>
          </w:p>
          <w:p w14:paraId="6C794768" w14:textId="77777777" w:rsidR="00275DAD" w:rsidRPr="00964B0E" w:rsidRDefault="00275DAD" w:rsidP="00CB794A">
            <w:pPr>
              <w:rPr>
                <w:sz w:val="20"/>
                <w:szCs w:val="20"/>
              </w:rPr>
            </w:pPr>
            <w:r>
              <w:rPr>
                <w:sz w:val="20"/>
                <w:szCs w:val="20"/>
              </w:rPr>
              <w:t>1.8</w:t>
            </w:r>
          </w:p>
        </w:tc>
        <w:tc>
          <w:tcPr>
            <w:tcW w:w="717" w:type="dxa"/>
          </w:tcPr>
          <w:p w14:paraId="03B559B8" w14:textId="77777777" w:rsidR="00275DAD" w:rsidRDefault="00275DAD" w:rsidP="00CB794A">
            <w:pPr>
              <w:rPr>
                <w:sz w:val="20"/>
                <w:szCs w:val="20"/>
              </w:rPr>
            </w:pPr>
            <w:r>
              <w:rPr>
                <w:sz w:val="20"/>
                <w:szCs w:val="20"/>
              </w:rPr>
              <w:t>1.79-</w:t>
            </w:r>
          </w:p>
          <w:p w14:paraId="5F3FA1E9" w14:textId="77777777" w:rsidR="00275DAD" w:rsidRPr="00964B0E" w:rsidRDefault="00275DAD" w:rsidP="00CB794A">
            <w:pPr>
              <w:rPr>
                <w:sz w:val="20"/>
                <w:szCs w:val="20"/>
              </w:rPr>
            </w:pPr>
            <w:r>
              <w:rPr>
                <w:sz w:val="20"/>
                <w:szCs w:val="20"/>
              </w:rPr>
              <w:t>1.7</w:t>
            </w:r>
          </w:p>
        </w:tc>
        <w:tc>
          <w:tcPr>
            <w:tcW w:w="1189" w:type="dxa"/>
          </w:tcPr>
          <w:p w14:paraId="27335F15" w14:textId="77777777" w:rsidR="00275DAD" w:rsidRPr="00964B0E" w:rsidRDefault="00275DAD" w:rsidP="00CB794A">
            <w:pPr>
              <w:rPr>
                <w:sz w:val="20"/>
                <w:szCs w:val="20"/>
              </w:rPr>
            </w:pPr>
            <w:r>
              <w:rPr>
                <w:sz w:val="20"/>
                <w:szCs w:val="20"/>
              </w:rPr>
              <w:t>1.69-1.6</w:t>
            </w:r>
          </w:p>
        </w:tc>
        <w:tc>
          <w:tcPr>
            <w:tcW w:w="890" w:type="dxa"/>
          </w:tcPr>
          <w:p w14:paraId="78D370A2" w14:textId="77777777" w:rsidR="00275DAD" w:rsidRPr="00964B0E" w:rsidRDefault="00275DAD" w:rsidP="00CB794A">
            <w:pPr>
              <w:rPr>
                <w:sz w:val="20"/>
                <w:szCs w:val="20"/>
              </w:rPr>
            </w:pPr>
            <w:r>
              <w:rPr>
                <w:sz w:val="20"/>
                <w:szCs w:val="20"/>
              </w:rPr>
              <w:t>1.59-1.5</w:t>
            </w:r>
          </w:p>
        </w:tc>
        <w:tc>
          <w:tcPr>
            <w:tcW w:w="864" w:type="dxa"/>
          </w:tcPr>
          <w:p w14:paraId="6294E60B" w14:textId="77777777" w:rsidR="00275DAD" w:rsidRPr="00964B0E" w:rsidRDefault="00275DAD" w:rsidP="00CB794A">
            <w:pPr>
              <w:rPr>
                <w:sz w:val="20"/>
                <w:szCs w:val="20"/>
              </w:rPr>
            </w:pPr>
            <w:r>
              <w:rPr>
                <w:sz w:val="20"/>
                <w:szCs w:val="20"/>
              </w:rPr>
              <w:t>1.49-1.4</w:t>
            </w:r>
          </w:p>
        </w:tc>
        <w:tc>
          <w:tcPr>
            <w:tcW w:w="610" w:type="dxa"/>
          </w:tcPr>
          <w:p w14:paraId="054A231E" w14:textId="77777777" w:rsidR="00275DAD" w:rsidRPr="00964B0E" w:rsidRDefault="00275DAD" w:rsidP="00CB794A">
            <w:pPr>
              <w:rPr>
                <w:sz w:val="20"/>
                <w:szCs w:val="20"/>
              </w:rPr>
            </w:pPr>
            <w:r>
              <w:rPr>
                <w:sz w:val="20"/>
                <w:szCs w:val="20"/>
              </w:rPr>
              <w:t>1.39-1.2</w:t>
            </w:r>
          </w:p>
        </w:tc>
        <w:tc>
          <w:tcPr>
            <w:tcW w:w="608" w:type="dxa"/>
          </w:tcPr>
          <w:p w14:paraId="0831F7B0" w14:textId="77777777" w:rsidR="00275DAD" w:rsidRPr="00964B0E" w:rsidRDefault="00275DAD" w:rsidP="00CB794A">
            <w:pPr>
              <w:rPr>
                <w:sz w:val="20"/>
                <w:szCs w:val="20"/>
              </w:rPr>
            </w:pPr>
            <w:r>
              <w:rPr>
                <w:sz w:val="20"/>
                <w:szCs w:val="20"/>
              </w:rPr>
              <w:t>1.19-0</w:t>
            </w:r>
          </w:p>
        </w:tc>
      </w:tr>
      <w:tr w:rsidR="00275DAD" w14:paraId="4F88D0E3" w14:textId="77777777" w:rsidTr="00CB794A">
        <w:tc>
          <w:tcPr>
            <w:tcW w:w="1438" w:type="dxa"/>
          </w:tcPr>
          <w:p w14:paraId="6379AA5D" w14:textId="77777777" w:rsidR="00275DAD" w:rsidRPr="00327E11" w:rsidRDefault="00275DAD" w:rsidP="00CB794A">
            <w:pPr>
              <w:rPr>
                <w:sz w:val="20"/>
                <w:szCs w:val="20"/>
              </w:rPr>
            </w:pPr>
            <w:r w:rsidRPr="00327E11">
              <w:rPr>
                <w:sz w:val="20"/>
                <w:szCs w:val="20"/>
              </w:rPr>
              <w:t>Coherence</w:t>
            </w:r>
          </w:p>
        </w:tc>
        <w:tc>
          <w:tcPr>
            <w:tcW w:w="720" w:type="dxa"/>
          </w:tcPr>
          <w:p w14:paraId="4D89A134" w14:textId="77777777" w:rsidR="00275DAD" w:rsidRPr="00964B0E" w:rsidRDefault="00275DAD" w:rsidP="00CB794A">
            <w:pPr>
              <w:rPr>
                <w:sz w:val="20"/>
                <w:szCs w:val="20"/>
              </w:rPr>
            </w:pPr>
            <w:r w:rsidRPr="00964B0E">
              <w:rPr>
                <w:sz w:val="20"/>
                <w:szCs w:val="20"/>
              </w:rPr>
              <w:t>2</w:t>
            </w:r>
          </w:p>
        </w:tc>
        <w:tc>
          <w:tcPr>
            <w:tcW w:w="1080" w:type="dxa"/>
          </w:tcPr>
          <w:p w14:paraId="33FA258D" w14:textId="77777777" w:rsidR="00275DAD" w:rsidRPr="00964B0E" w:rsidRDefault="00275DAD" w:rsidP="00CB794A">
            <w:pPr>
              <w:rPr>
                <w:sz w:val="20"/>
                <w:szCs w:val="20"/>
              </w:rPr>
            </w:pPr>
            <w:r w:rsidRPr="00964B0E">
              <w:rPr>
                <w:sz w:val="20"/>
                <w:szCs w:val="20"/>
              </w:rPr>
              <w:t>2-1.</w:t>
            </w:r>
            <w:r>
              <w:rPr>
                <w:sz w:val="20"/>
                <w:szCs w:val="20"/>
              </w:rPr>
              <w:t>9</w:t>
            </w:r>
          </w:p>
        </w:tc>
        <w:tc>
          <w:tcPr>
            <w:tcW w:w="720" w:type="dxa"/>
          </w:tcPr>
          <w:p w14:paraId="1E7F6E03" w14:textId="77777777" w:rsidR="00275DAD" w:rsidRDefault="00275DAD" w:rsidP="00CB794A">
            <w:pPr>
              <w:rPr>
                <w:sz w:val="20"/>
                <w:szCs w:val="20"/>
              </w:rPr>
            </w:pPr>
            <w:r>
              <w:rPr>
                <w:sz w:val="20"/>
                <w:szCs w:val="20"/>
              </w:rPr>
              <w:t>1.89-</w:t>
            </w:r>
          </w:p>
          <w:p w14:paraId="19AC3020" w14:textId="77777777" w:rsidR="00275DAD" w:rsidRPr="00964B0E" w:rsidRDefault="00275DAD" w:rsidP="00CB794A">
            <w:pPr>
              <w:rPr>
                <w:sz w:val="20"/>
                <w:szCs w:val="20"/>
              </w:rPr>
            </w:pPr>
            <w:r>
              <w:rPr>
                <w:sz w:val="20"/>
                <w:szCs w:val="20"/>
              </w:rPr>
              <w:t>1.8</w:t>
            </w:r>
          </w:p>
        </w:tc>
        <w:tc>
          <w:tcPr>
            <w:tcW w:w="717" w:type="dxa"/>
          </w:tcPr>
          <w:p w14:paraId="7DBEF697" w14:textId="77777777" w:rsidR="00275DAD" w:rsidRDefault="00275DAD" w:rsidP="00CB794A">
            <w:pPr>
              <w:rPr>
                <w:sz w:val="20"/>
                <w:szCs w:val="20"/>
              </w:rPr>
            </w:pPr>
            <w:r>
              <w:rPr>
                <w:sz w:val="20"/>
                <w:szCs w:val="20"/>
              </w:rPr>
              <w:t>1.79-</w:t>
            </w:r>
          </w:p>
          <w:p w14:paraId="2206FD30" w14:textId="77777777" w:rsidR="00275DAD" w:rsidRPr="00964B0E" w:rsidRDefault="00275DAD" w:rsidP="00CB794A">
            <w:pPr>
              <w:rPr>
                <w:sz w:val="20"/>
                <w:szCs w:val="20"/>
              </w:rPr>
            </w:pPr>
            <w:r>
              <w:rPr>
                <w:sz w:val="20"/>
                <w:szCs w:val="20"/>
              </w:rPr>
              <w:t>1.7</w:t>
            </w:r>
          </w:p>
        </w:tc>
        <w:tc>
          <w:tcPr>
            <w:tcW w:w="1189" w:type="dxa"/>
          </w:tcPr>
          <w:p w14:paraId="012BD782" w14:textId="77777777" w:rsidR="00275DAD" w:rsidRPr="00964B0E" w:rsidRDefault="00275DAD" w:rsidP="00CB794A">
            <w:pPr>
              <w:rPr>
                <w:sz w:val="20"/>
                <w:szCs w:val="20"/>
              </w:rPr>
            </w:pPr>
            <w:r>
              <w:rPr>
                <w:sz w:val="20"/>
                <w:szCs w:val="20"/>
              </w:rPr>
              <w:t>1.69-1.6</w:t>
            </w:r>
          </w:p>
        </w:tc>
        <w:tc>
          <w:tcPr>
            <w:tcW w:w="890" w:type="dxa"/>
          </w:tcPr>
          <w:p w14:paraId="09F74B21" w14:textId="77777777" w:rsidR="00275DAD" w:rsidRPr="00964B0E" w:rsidRDefault="00275DAD" w:rsidP="00CB794A">
            <w:pPr>
              <w:rPr>
                <w:sz w:val="20"/>
                <w:szCs w:val="20"/>
              </w:rPr>
            </w:pPr>
            <w:r>
              <w:rPr>
                <w:sz w:val="20"/>
                <w:szCs w:val="20"/>
              </w:rPr>
              <w:t>1.59-1.5</w:t>
            </w:r>
          </w:p>
        </w:tc>
        <w:tc>
          <w:tcPr>
            <w:tcW w:w="864" w:type="dxa"/>
          </w:tcPr>
          <w:p w14:paraId="6F09ED9B" w14:textId="77777777" w:rsidR="00275DAD" w:rsidRPr="00964B0E" w:rsidRDefault="00275DAD" w:rsidP="00CB794A">
            <w:pPr>
              <w:rPr>
                <w:sz w:val="20"/>
                <w:szCs w:val="20"/>
              </w:rPr>
            </w:pPr>
            <w:r>
              <w:rPr>
                <w:sz w:val="20"/>
                <w:szCs w:val="20"/>
              </w:rPr>
              <w:t>1.49-1.4</w:t>
            </w:r>
          </w:p>
        </w:tc>
        <w:tc>
          <w:tcPr>
            <w:tcW w:w="610" w:type="dxa"/>
          </w:tcPr>
          <w:p w14:paraId="6AED36A0" w14:textId="77777777" w:rsidR="00275DAD" w:rsidRPr="00964B0E" w:rsidRDefault="00275DAD" w:rsidP="00CB794A">
            <w:pPr>
              <w:rPr>
                <w:sz w:val="20"/>
                <w:szCs w:val="20"/>
              </w:rPr>
            </w:pPr>
            <w:r>
              <w:rPr>
                <w:sz w:val="20"/>
                <w:szCs w:val="20"/>
              </w:rPr>
              <w:t>1.39-1.2</w:t>
            </w:r>
          </w:p>
        </w:tc>
        <w:tc>
          <w:tcPr>
            <w:tcW w:w="608" w:type="dxa"/>
          </w:tcPr>
          <w:p w14:paraId="29557C28" w14:textId="77777777" w:rsidR="00275DAD" w:rsidRPr="00964B0E" w:rsidRDefault="00275DAD" w:rsidP="00CB794A">
            <w:pPr>
              <w:rPr>
                <w:sz w:val="20"/>
                <w:szCs w:val="20"/>
              </w:rPr>
            </w:pPr>
            <w:r>
              <w:rPr>
                <w:sz w:val="20"/>
                <w:szCs w:val="20"/>
              </w:rPr>
              <w:t>1.19-0</w:t>
            </w:r>
          </w:p>
        </w:tc>
      </w:tr>
      <w:tr w:rsidR="00275DAD" w14:paraId="78AD6FC0" w14:textId="77777777" w:rsidTr="00CB794A">
        <w:tc>
          <w:tcPr>
            <w:tcW w:w="1438" w:type="dxa"/>
          </w:tcPr>
          <w:p w14:paraId="4EC283CF" w14:textId="77777777" w:rsidR="00275DAD" w:rsidRPr="00327E11" w:rsidRDefault="00275DAD" w:rsidP="00CB794A">
            <w:pPr>
              <w:rPr>
                <w:sz w:val="20"/>
                <w:szCs w:val="20"/>
              </w:rPr>
            </w:pPr>
            <w:r w:rsidRPr="00327E11">
              <w:rPr>
                <w:sz w:val="20"/>
                <w:szCs w:val="20"/>
              </w:rPr>
              <w:t>Concept: explanation</w:t>
            </w:r>
          </w:p>
        </w:tc>
        <w:tc>
          <w:tcPr>
            <w:tcW w:w="720" w:type="dxa"/>
          </w:tcPr>
          <w:p w14:paraId="174772E5" w14:textId="77777777" w:rsidR="00275DAD" w:rsidRPr="00964B0E" w:rsidRDefault="00275DAD" w:rsidP="00CB794A">
            <w:pPr>
              <w:rPr>
                <w:sz w:val="20"/>
                <w:szCs w:val="20"/>
              </w:rPr>
            </w:pPr>
            <w:r w:rsidRPr="00964B0E">
              <w:rPr>
                <w:sz w:val="20"/>
                <w:szCs w:val="20"/>
              </w:rPr>
              <w:t>2</w:t>
            </w:r>
          </w:p>
        </w:tc>
        <w:tc>
          <w:tcPr>
            <w:tcW w:w="1080" w:type="dxa"/>
          </w:tcPr>
          <w:p w14:paraId="2B0F74BD" w14:textId="77777777" w:rsidR="00275DAD" w:rsidRPr="00964B0E" w:rsidRDefault="00275DAD" w:rsidP="00CB794A">
            <w:pPr>
              <w:rPr>
                <w:sz w:val="20"/>
                <w:szCs w:val="20"/>
              </w:rPr>
            </w:pPr>
            <w:r w:rsidRPr="00964B0E">
              <w:rPr>
                <w:sz w:val="20"/>
                <w:szCs w:val="20"/>
              </w:rPr>
              <w:t>2-1.</w:t>
            </w:r>
            <w:r>
              <w:rPr>
                <w:sz w:val="20"/>
                <w:szCs w:val="20"/>
              </w:rPr>
              <w:t>9</w:t>
            </w:r>
          </w:p>
        </w:tc>
        <w:tc>
          <w:tcPr>
            <w:tcW w:w="720" w:type="dxa"/>
          </w:tcPr>
          <w:p w14:paraId="0AFE3D52" w14:textId="77777777" w:rsidR="00275DAD" w:rsidRDefault="00275DAD" w:rsidP="00CB794A">
            <w:pPr>
              <w:rPr>
                <w:sz w:val="20"/>
                <w:szCs w:val="20"/>
              </w:rPr>
            </w:pPr>
            <w:r>
              <w:rPr>
                <w:sz w:val="20"/>
                <w:szCs w:val="20"/>
              </w:rPr>
              <w:t>1.89-</w:t>
            </w:r>
          </w:p>
          <w:p w14:paraId="56833147" w14:textId="77777777" w:rsidR="00275DAD" w:rsidRPr="00964B0E" w:rsidRDefault="00275DAD" w:rsidP="00CB794A">
            <w:pPr>
              <w:rPr>
                <w:sz w:val="20"/>
                <w:szCs w:val="20"/>
              </w:rPr>
            </w:pPr>
            <w:r>
              <w:rPr>
                <w:sz w:val="20"/>
                <w:szCs w:val="20"/>
              </w:rPr>
              <w:t>1.8</w:t>
            </w:r>
          </w:p>
        </w:tc>
        <w:tc>
          <w:tcPr>
            <w:tcW w:w="717" w:type="dxa"/>
          </w:tcPr>
          <w:p w14:paraId="02065D5E" w14:textId="77777777" w:rsidR="00275DAD" w:rsidRDefault="00275DAD" w:rsidP="00CB794A">
            <w:pPr>
              <w:rPr>
                <w:sz w:val="20"/>
                <w:szCs w:val="20"/>
              </w:rPr>
            </w:pPr>
            <w:r>
              <w:rPr>
                <w:sz w:val="20"/>
                <w:szCs w:val="20"/>
              </w:rPr>
              <w:t>1.79-</w:t>
            </w:r>
          </w:p>
          <w:p w14:paraId="49389A31" w14:textId="77777777" w:rsidR="00275DAD" w:rsidRPr="00964B0E" w:rsidRDefault="00275DAD" w:rsidP="00CB794A">
            <w:pPr>
              <w:rPr>
                <w:sz w:val="20"/>
                <w:szCs w:val="20"/>
              </w:rPr>
            </w:pPr>
            <w:r>
              <w:rPr>
                <w:sz w:val="20"/>
                <w:szCs w:val="20"/>
              </w:rPr>
              <w:t>1.7</w:t>
            </w:r>
          </w:p>
        </w:tc>
        <w:tc>
          <w:tcPr>
            <w:tcW w:w="1189" w:type="dxa"/>
          </w:tcPr>
          <w:p w14:paraId="1B8028BD" w14:textId="77777777" w:rsidR="00275DAD" w:rsidRPr="00964B0E" w:rsidRDefault="00275DAD" w:rsidP="00CB794A">
            <w:pPr>
              <w:rPr>
                <w:sz w:val="20"/>
                <w:szCs w:val="20"/>
              </w:rPr>
            </w:pPr>
            <w:r>
              <w:rPr>
                <w:sz w:val="20"/>
                <w:szCs w:val="20"/>
              </w:rPr>
              <w:t>1.69-1.6</w:t>
            </w:r>
          </w:p>
        </w:tc>
        <w:tc>
          <w:tcPr>
            <w:tcW w:w="890" w:type="dxa"/>
          </w:tcPr>
          <w:p w14:paraId="1EA7AA76" w14:textId="77777777" w:rsidR="00275DAD" w:rsidRPr="00964B0E" w:rsidRDefault="00275DAD" w:rsidP="00CB794A">
            <w:pPr>
              <w:rPr>
                <w:sz w:val="20"/>
                <w:szCs w:val="20"/>
              </w:rPr>
            </w:pPr>
            <w:r>
              <w:rPr>
                <w:sz w:val="20"/>
                <w:szCs w:val="20"/>
              </w:rPr>
              <w:t>1.59-1.5</w:t>
            </w:r>
          </w:p>
        </w:tc>
        <w:tc>
          <w:tcPr>
            <w:tcW w:w="864" w:type="dxa"/>
          </w:tcPr>
          <w:p w14:paraId="21433581" w14:textId="77777777" w:rsidR="00275DAD" w:rsidRPr="00964B0E" w:rsidRDefault="00275DAD" w:rsidP="00CB794A">
            <w:pPr>
              <w:rPr>
                <w:sz w:val="20"/>
                <w:szCs w:val="20"/>
              </w:rPr>
            </w:pPr>
            <w:r>
              <w:rPr>
                <w:sz w:val="20"/>
                <w:szCs w:val="20"/>
              </w:rPr>
              <w:t>1.49-1.4</w:t>
            </w:r>
          </w:p>
        </w:tc>
        <w:tc>
          <w:tcPr>
            <w:tcW w:w="610" w:type="dxa"/>
          </w:tcPr>
          <w:p w14:paraId="2A685807" w14:textId="77777777" w:rsidR="00275DAD" w:rsidRPr="00964B0E" w:rsidRDefault="00275DAD" w:rsidP="00CB794A">
            <w:pPr>
              <w:rPr>
                <w:sz w:val="20"/>
                <w:szCs w:val="20"/>
              </w:rPr>
            </w:pPr>
            <w:r>
              <w:rPr>
                <w:sz w:val="20"/>
                <w:szCs w:val="20"/>
              </w:rPr>
              <w:t>1.39-1.2</w:t>
            </w:r>
          </w:p>
        </w:tc>
        <w:tc>
          <w:tcPr>
            <w:tcW w:w="608" w:type="dxa"/>
          </w:tcPr>
          <w:p w14:paraId="0005C6EF" w14:textId="77777777" w:rsidR="00275DAD" w:rsidRPr="00964B0E" w:rsidRDefault="00275DAD" w:rsidP="00CB794A">
            <w:pPr>
              <w:rPr>
                <w:sz w:val="20"/>
                <w:szCs w:val="20"/>
              </w:rPr>
            </w:pPr>
            <w:r>
              <w:rPr>
                <w:sz w:val="20"/>
                <w:szCs w:val="20"/>
              </w:rPr>
              <w:t>1.19-0</w:t>
            </w:r>
          </w:p>
        </w:tc>
      </w:tr>
      <w:tr w:rsidR="00275DAD" w14:paraId="30286C46" w14:textId="77777777" w:rsidTr="00CB794A">
        <w:tc>
          <w:tcPr>
            <w:tcW w:w="1438" w:type="dxa"/>
          </w:tcPr>
          <w:p w14:paraId="30A50A0B" w14:textId="77777777" w:rsidR="00275DAD" w:rsidRPr="00327E11" w:rsidRDefault="00275DAD" w:rsidP="00CB794A">
            <w:pPr>
              <w:rPr>
                <w:sz w:val="20"/>
                <w:szCs w:val="20"/>
              </w:rPr>
            </w:pPr>
            <w:r w:rsidRPr="00327E11">
              <w:rPr>
                <w:sz w:val="20"/>
                <w:szCs w:val="20"/>
              </w:rPr>
              <w:t>Concept: application</w:t>
            </w:r>
          </w:p>
        </w:tc>
        <w:tc>
          <w:tcPr>
            <w:tcW w:w="720" w:type="dxa"/>
          </w:tcPr>
          <w:p w14:paraId="467F21FC" w14:textId="77777777" w:rsidR="00275DAD" w:rsidRPr="00964B0E" w:rsidRDefault="00275DAD" w:rsidP="00CB794A">
            <w:pPr>
              <w:rPr>
                <w:sz w:val="20"/>
                <w:szCs w:val="20"/>
              </w:rPr>
            </w:pPr>
            <w:r w:rsidRPr="00964B0E">
              <w:rPr>
                <w:sz w:val="20"/>
                <w:szCs w:val="20"/>
              </w:rPr>
              <w:t>2</w:t>
            </w:r>
          </w:p>
        </w:tc>
        <w:tc>
          <w:tcPr>
            <w:tcW w:w="1080" w:type="dxa"/>
          </w:tcPr>
          <w:p w14:paraId="1647A029" w14:textId="77777777" w:rsidR="00275DAD" w:rsidRPr="00964B0E" w:rsidRDefault="00275DAD" w:rsidP="00CB794A">
            <w:pPr>
              <w:rPr>
                <w:sz w:val="20"/>
                <w:szCs w:val="20"/>
              </w:rPr>
            </w:pPr>
            <w:r w:rsidRPr="00964B0E">
              <w:rPr>
                <w:sz w:val="20"/>
                <w:szCs w:val="20"/>
              </w:rPr>
              <w:t>2-1.</w:t>
            </w:r>
            <w:r>
              <w:rPr>
                <w:sz w:val="20"/>
                <w:szCs w:val="20"/>
              </w:rPr>
              <w:t>9</w:t>
            </w:r>
          </w:p>
        </w:tc>
        <w:tc>
          <w:tcPr>
            <w:tcW w:w="720" w:type="dxa"/>
          </w:tcPr>
          <w:p w14:paraId="54D7EFAD" w14:textId="77777777" w:rsidR="00275DAD" w:rsidRDefault="00275DAD" w:rsidP="00CB794A">
            <w:pPr>
              <w:rPr>
                <w:sz w:val="20"/>
                <w:szCs w:val="20"/>
              </w:rPr>
            </w:pPr>
            <w:r>
              <w:rPr>
                <w:sz w:val="20"/>
                <w:szCs w:val="20"/>
              </w:rPr>
              <w:t>1.89-</w:t>
            </w:r>
          </w:p>
          <w:p w14:paraId="7B12B52F" w14:textId="77777777" w:rsidR="00275DAD" w:rsidRPr="00964B0E" w:rsidRDefault="00275DAD" w:rsidP="00CB794A">
            <w:pPr>
              <w:rPr>
                <w:sz w:val="20"/>
                <w:szCs w:val="20"/>
              </w:rPr>
            </w:pPr>
            <w:r>
              <w:rPr>
                <w:sz w:val="20"/>
                <w:szCs w:val="20"/>
              </w:rPr>
              <w:t>1.8</w:t>
            </w:r>
          </w:p>
        </w:tc>
        <w:tc>
          <w:tcPr>
            <w:tcW w:w="717" w:type="dxa"/>
          </w:tcPr>
          <w:p w14:paraId="17BDB726" w14:textId="77777777" w:rsidR="00275DAD" w:rsidRDefault="00275DAD" w:rsidP="00CB794A">
            <w:pPr>
              <w:rPr>
                <w:sz w:val="20"/>
                <w:szCs w:val="20"/>
              </w:rPr>
            </w:pPr>
            <w:r>
              <w:rPr>
                <w:sz w:val="20"/>
                <w:szCs w:val="20"/>
              </w:rPr>
              <w:t>1.79-</w:t>
            </w:r>
          </w:p>
          <w:p w14:paraId="6427F602" w14:textId="77777777" w:rsidR="00275DAD" w:rsidRPr="00964B0E" w:rsidRDefault="00275DAD" w:rsidP="00CB794A">
            <w:pPr>
              <w:rPr>
                <w:sz w:val="20"/>
                <w:szCs w:val="20"/>
              </w:rPr>
            </w:pPr>
            <w:r>
              <w:rPr>
                <w:sz w:val="20"/>
                <w:szCs w:val="20"/>
              </w:rPr>
              <w:t>1.7</w:t>
            </w:r>
          </w:p>
        </w:tc>
        <w:tc>
          <w:tcPr>
            <w:tcW w:w="1189" w:type="dxa"/>
          </w:tcPr>
          <w:p w14:paraId="6C159652" w14:textId="77777777" w:rsidR="00275DAD" w:rsidRPr="00964B0E" w:rsidRDefault="00275DAD" w:rsidP="00CB794A">
            <w:pPr>
              <w:rPr>
                <w:sz w:val="20"/>
                <w:szCs w:val="20"/>
              </w:rPr>
            </w:pPr>
            <w:r>
              <w:rPr>
                <w:sz w:val="20"/>
                <w:szCs w:val="20"/>
              </w:rPr>
              <w:t>1.69-1.6</w:t>
            </w:r>
          </w:p>
        </w:tc>
        <w:tc>
          <w:tcPr>
            <w:tcW w:w="890" w:type="dxa"/>
          </w:tcPr>
          <w:p w14:paraId="1334C1B3" w14:textId="77777777" w:rsidR="00275DAD" w:rsidRPr="00964B0E" w:rsidRDefault="00275DAD" w:rsidP="00CB794A">
            <w:pPr>
              <w:rPr>
                <w:sz w:val="20"/>
                <w:szCs w:val="20"/>
              </w:rPr>
            </w:pPr>
            <w:r>
              <w:rPr>
                <w:sz w:val="20"/>
                <w:szCs w:val="20"/>
              </w:rPr>
              <w:t>1.59-1.5</w:t>
            </w:r>
          </w:p>
        </w:tc>
        <w:tc>
          <w:tcPr>
            <w:tcW w:w="864" w:type="dxa"/>
          </w:tcPr>
          <w:p w14:paraId="69F7B7E2" w14:textId="77777777" w:rsidR="00275DAD" w:rsidRPr="00964B0E" w:rsidRDefault="00275DAD" w:rsidP="00CB794A">
            <w:pPr>
              <w:rPr>
                <w:sz w:val="20"/>
                <w:szCs w:val="20"/>
              </w:rPr>
            </w:pPr>
            <w:r>
              <w:rPr>
                <w:sz w:val="20"/>
                <w:szCs w:val="20"/>
              </w:rPr>
              <w:t>1.49-1.4</w:t>
            </w:r>
          </w:p>
        </w:tc>
        <w:tc>
          <w:tcPr>
            <w:tcW w:w="610" w:type="dxa"/>
          </w:tcPr>
          <w:p w14:paraId="5F563A5B" w14:textId="77777777" w:rsidR="00275DAD" w:rsidRPr="00964B0E" w:rsidRDefault="00275DAD" w:rsidP="00CB794A">
            <w:pPr>
              <w:rPr>
                <w:sz w:val="20"/>
                <w:szCs w:val="20"/>
              </w:rPr>
            </w:pPr>
            <w:r>
              <w:rPr>
                <w:sz w:val="20"/>
                <w:szCs w:val="20"/>
              </w:rPr>
              <w:t>1.39-1.2</w:t>
            </w:r>
          </w:p>
        </w:tc>
        <w:tc>
          <w:tcPr>
            <w:tcW w:w="608" w:type="dxa"/>
          </w:tcPr>
          <w:p w14:paraId="0A09AC6C" w14:textId="77777777" w:rsidR="00275DAD" w:rsidRPr="00964B0E" w:rsidRDefault="00275DAD" w:rsidP="00CB794A">
            <w:pPr>
              <w:rPr>
                <w:sz w:val="20"/>
                <w:szCs w:val="20"/>
              </w:rPr>
            </w:pPr>
            <w:r>
              <w:rPr>
                <w:sz w:val="20"/>
                <w:szCs w:val="20"/>
              </w:rPr>
              <w:t>1.19-0</w:t>
            </w:r>
          </w:p>
        </w:tc>
      </w:tr>
      <w:tr w:rsidR="00275DAD" w14:paraId="775629BD" w14:textId="77777777" w:rsidTr="00CB794A">
        <w:tc>
          <w:tcPr>
            <w:tcW w:w="1438" w:type="dxa"/>
          </w:tcPr>
          <w:p w14:paraId="19CE8662" w14:textId="77777777" w:rsidR="00275DAD" w:rsidRPr="00327E11" w:rsidRDefault="00275DAD" w:rsidP="00CB794A">
            <w:pPr>
              <w:rPr>
                <w:sz w:val="20"/>
                <w:szCs w:val="20"/>
              </w:rPr>
            </w:pPr>
            <w:r w:rsidRPr="00327E11">
              <w:rPr>
                <w:sz w:val="20"/>
                <w:szCs w:val="20"/>
              </w:rPr>
              <w:t>Analysis: problems</w:t>
            </w:r>
            <w:r>
              <w:rPr>
                <w:sz w:val="20"/>
                <w:szCs w:val="20"/>
              </w:rPr>
              <w:t xml:space="preserve">, </w:t>
            </w:r>
            <w:r w:rsidRPr="00327E11">
              <w:rPr>
                <w:sz w:val="20"/>
                <w:szCs w:val="20"/>
              </w:rPr>
              <w:t>cases</w:t>
            </w:r>
          </w:p>
        </w:tc>
        <w:tc>
          <w:tcPr>
            <w:tcW w:w="720" w:type="dxa"/>
          </w:tcPr>
          <w:p w14:paraId="230625FC" w14:textId="77777777" w:rsidR="00275DAD" w:rsidRPr="00964B0E" w:rsidRDefault="00275DAD" w:rsidP="00CB794A">
            <w:pPr>
              <w:rPr>
                <w:sz w:val="20"/>
                <w:szCs w:val="20"/>
              </w:rPr>
            </w:pPr>
            <w:r w:rsidRPr="00964B0E">
              <w:rPr>
                <w:sz w:val="20"/>
                <w:szCs w:val="20"/>
              </w:rPr>
              <w:t>2</w:t>
            </w:r>
          </w:p>
        </w:tc>
        <w:tc>
          <w:tcPr>
            <w:tcW w:w="1080" w:type="dxa"/>
          </w:tcPr>
          <w:p w14:paraId="3DEBF9DB" w14:textId="77777777" w:rsidR="00275DAD" w:rsidRPr="00964B0E" w:rsidRDefault="00275DAD" w:rsidP="00CB794A">
            <w:pPr>
              <w:rPr>
                <w:sz w:val="20"/>
                <w:szCs w:val="20"/>
              </w:rPr>
            </w:pPr>
            <w:r w:rsidRPr="00964B0E">
              <w:rPr>
                <w:sz w:val="20"/>
                <w:szCs w:val="20"/>
              </w:rPr>
              <w:t>2-1.</w:t>
            </w:r>
            <w:r>
              <w:rPr>
                <w:sz w:val="20"/>
                <w:szCs w:val="20"/>
              </w:rPr>
              <w:t>9</w:t>
            </w:r>
          </w:p>
        </w:tc>
        <w:tc>
          <w:tcPr>
            <w:tcW w:w="720" w:type="dxa"/>
          </w:tcPr>
          <w:p w14:paraId="20DD2113" w14:textId="77777777" w:rsidR="00275DAD" w:rsidRDefault="00275DAD" w:rsidP="00CB794A">
            <w:pPr>
              <w:rPr>
                <w:sz w:val="20"/>
                <w:szCs w:val="20"/>
              </w:rPr>
            </w:pPr>
            <w:r>
              <w:rPr>
                <w:sz w:val="20"/>
                <w:szCs w:val="20"/>
              </w:rPr>
              <w:t>1.89-</w:t>
            </w:r>
          </w:p>
          <w:p w14:paraId="5E4A9990" w14:textId="77777777" w:rsidR="00275DAD" w:rsidRPr="00964B0E" w:rsidRDefault="00275DAD" w:rsidP="00CB794A">
            <w:pPr>
              <w:rPr>
                <w:sz w:val="20"/>
                <w:szCs w:val="20"/>
              </w:rPr>
            </w:pPr>
            <w:r>
              <w:rPr>
                <w:sz w:val="20"/>
                <w:szCs w:val="20"/>
              </w:rPr>
              <w:t>1.8</w:t>
            </w:r>
          </w:p>
        </w:tc>
        <w:tc>
          <w:tcPr>
            <w:tcW w:w="717" w:type="dxa"/>
          </w:tcPr>
          <w:p w14:paraId="6EF203F9" w14:textId="77777777" w:rsidR="00275DAD" w:rsidRDefault="00275DAD" w:rsidP="00CB794A">
            <w:pPr>
              <w:rPr>
                <w:sz w:val="20"/>
                <w:szCs w:val="20"/>
              </w:rPr>
            </w:pPr>
            <w:r>
              <w:rPr>
                <w:sz w:val="20"/>
                <w:szCs w:val="20"/>
              </w:rPr>
              <w:t>1.79-</w:t>
            </w:r>
          </w:p>
          <w:p w14:paraId="558F5F6B" w14:textId="77777777" w:rsidR="00275DAD" w:rsidRPr="00964B0E" w:rsidRDefault="00275DAD" w:rsidP="00CB794A">
            <w:pPr>
              <w:rPr>
                <w:sz w:val="20"/>
                <w:szCs w:val="20"/>
              </w:rPr>
            </w:pPr>
            <w:r>
              <w:rPr>
                <w:sz w:val="20"/>
                <w:szCs w:val="20"/>
              </w:rPr>
              <w:t>1.7</w:t>
            </w:r>
          </w:p>
        </w:tc>
        <w:tc>
          <w:tcPr>
            <w:tcW w:w="1189" w:type="dxa"/>
          </w:tcPr>
          <w:p w14:paraId="784C5E5D" w14:textId="77777777" w:rsidR="00275DAD" w:rsidRPr="00964B0E" w:rsidRDefault="00275DAD" w:rsidP="00CB794A">
            <w:pPr>
              <w:rPr>
                <w:sz w:val="20"/>
                <w:szCs w:val="20"/>
              </w:rPr>
            </w:pPr>
            <w:r>
              <w:rPr>
                <w:sz w:val="20"/>
                <w:szCs w:val="20"/>
              </w:rPr>
              <w:t>1.69-1.6</w:t>
            </w:r>
          </w:p>
        </w:tc>
        <w:tc>
          <w:tcPr>
            <w:tcW w:w="890" w:type="dxa"/>
          </w:tcPr>
          <w:p w14:paraId="24CD1577" w14:textId="77777777" w:rsidR="00275DAD" w:rsidRPr="00964B0E" w:rsidRDefault="00275DAD" w:rsidP="00CB794A">
            <w:pPr>
              <w:rPr>
                <w:sz w:val="20"/>
                <w:szCs w:val="20"/>
              </w:rPr>
            </w:pPr>
            <w:r>
              <w:rPr>
                <w:sz w:val="20"/>
                <w:szCs w:val="20"/>
              </w:rPr>
              <w:t>1.59-1.5</w:t>
            </w:r>
          </w:p>
        </w:tc>
        <w:tc>
          <w:tcPr>
            <w:tcW w:w="864" w:type="dxa"/>
          </w:tcPr>
          <w:p w14:paraId="6ABD3D7C" w14:textId="77777777" w:rsidR="00275DAD" w:rsidRPr="00964B0E" w:rsidRDefault="00275DAD" w:rsidP="00CB794A">
            <w:pPr>
              <w:rPr>
                <w:sz w:val="20"/>
                <w:szCs w:val="20"/>
              </w:rPr>
            </w:pPr>
            <w:r>
              <w:rPr>
                <w:sz w:val="20"/>
                <w:szCs w:val="20"/>
              </w:rPr>
              <w:t>1.49-1.4</w:t>
            </w:r>
          </w:p>
        </w:tc>
        <w:tc>
          <w:tcPr>
            <w:tcW w:w="610" w:type="dxa"/>
          </w:tcPr>
          <w:p w14:paraId="78ECB448" w14:textId="77777777" w:rsidR="00275DAD" w:rsidRPr="00964B0E" w:rsidRDefault="00275DAD" w:rsidP="00CB794A">
            <w:pPr>
              <w:rPr>
                <w:sz w:val="20"/>
                <w:szCs w:val="20"/>
              </w:rPr>
            </w:pPr>
            <w:r>
              <w:rPr>
                <w:sz w:val="20"/>
                <w:szCs w:val="20"/>
              </w:rPr>
              <w:t>1.39-1.2</w:t>
            </w:r>
          </w:p>
        </w:tc>
        <w:tc>
          <w:tcPr>
            <w:tcW w:w="608" w:type="dxa"/>
          </w:tcPr>
          <w:p w14:paraId="2BCD2020" w14:textId="77777777" w:rsidR="00275DAD" w:rsidRPr="00964B0E" w:rsidRDefault="00275DAD" w:rsidP="00CB794A">
            <w:pPr>
              <w:rPr>
                <w:sz w:val="20"/>
                <w:szCs w:val="20"/>
              </w:rPr>
            </w:pPr>
            <w:r>
              <w:rPr>
                <w:sz w:val="20"/>
                <w:szCs w:val="20"/>
              </w:rPr>
              <w:t>1.19-0</w:t>
            </w:r>
          </w:p>
        </w:tc>
      </w:tr>
      <w:tr w:rsidR="00275DAD" w14:paraId="7AAD7C5A" w14:textId="77777777" w:rsidTr="00CB794A">
        <w:tc>
          <w:tcPr>
            <w:tcW w:w="1438" w:type="dxa"/>
          </w:tcPr>
          <w:p w14:paraId="3F8C27C1" w14:textId="77777777" w:rsidR="00275DAD" w:rsidRPr="00CB794A" w:rsidRDefault="00275DAD" w:rsidP="00CB794A">
            <w:pPr>
              <w:rPr>
                <w:sz w:val="20"/>
                <w:szCs w:val="20"/>
                <w:lang w:val="en-US"/>
              </w:rPr>
            </w:pPr>
            <w:r w:rsidRPr="00CB794A">
              <w:rPr>
                <w:sz w:val="20"/>
                <w:szCs w:val="20"/>
                <w:lang w:val="en-US"/>
              </w:rPr>
              <w:t xml:space="preserve">Examples: evidence to support argument </w:t>
            </w:r>
          </w:p>
        </w:tc>
        <w:tc>
          <w:tcPr>
            <w:tcW w:w="720" w:type="dxa"/>
          </w:tcPr>
          <w:p w14:paraId="7EDDE6C2" w14:textId="77777777" w:rsidR="00275DAD" w:rsidRPr="00964B0E" w:rsidRDefault="00275DAD" w:rsidP="00CB794A">
            <w:pPr>
              <w:rPr>
                <w:sz w:val="20"/>
                <w:szCs w:val="20"/>
              </w:rPr>
            </w:pPr>
            <w:r w:rsidRPr="00964B0E">
              <w:rPr>
                <w:sz w:val="20"/>
                <w:szCs w:val="20"/>
              </w:rPr>
              <w:t>2</w:t>
            </w:r>
          </w:p>
        </w:tc>
        <w:tc>
          <w:tcPr>
            <w:tcW w:w="1080" w:type="dxa"/>
          </w:tcPr>
          <w:p w14:paraId="21EAA3E7" w14:textId="77777777" w:rsidR="00275DAD" w:rsidRPr="00964B0E" w:rsidRDefault="00275DAD" w:rsidP="00CB794A">
            <w:pPr>
              <w:rPr>
                <w:sz w:val="20"/>
                <w:szCs w:val="20"/>
              </w:rPr>
            </w:pPr>
            <w:r w:rsidRPr="00964B0E">
              <w:rPr>
                <w:sz w:val="20"/>
                <w:szCs w:val="20"/>
              </w:rPr>
              <w:t>2-1.</w:t>
            </w:r>
            <w:r>
              <w:rPr>
                <w:sz w:val="20"/>
                <w:szCs w:val="20"/>
              </w:rPr>
              <w:t>9</w:t>
            </w:r>
          </w:p>
        </w:tc>
        <w:tc>
          <w:tcPr>
            <w:tcW w:w="720" w:type="dxa"/>
          </w:tcPr>
          <w:p w14:paraId="419E9F79" w14:textId="77777777" w:rsidR="00275DAD" w:rsidRDefault="00275DAD" w:rsidP="00CB794A">
            <w:pPr>
              <w:rPr>
                <w:sz w:val="20"/>
                <w:szCs w:val="20"/>
              </w:rPr>
            </w:pPr>
            <w:r>
              <w:rPr>
                <w:sz w:val="20"/>
                <w:szCs w:val="20"/>
              </w:rPr>
              <w:t>1.89-</w:t>
            </w:r>
          </w:p>
          <w:p w14:paraId="7D58B487" w14:textId="77777777" w:rsidR="00275DAD" w:rsidRPr="00964B0E" w:rsidRDefault="00275DAD" w:rsidP="00CB794A">
            <w:pPr>
              <w:rPr>
                <w:sz w:val="20"/>
                <w:szCs w:val="20"/>
              </w:rPr>
            </w:pPr>
            <w:r>
              <w:rPr>
                <w:sz w:val="20"/>
                <w:szCs w:val="20"/>
              </w:rPr>
              <w:t>1.8</w:t>
            </w:r>
          </w:p>
        </w:tc>
        <w:tc>
          <w:tcPr>
            <w:tcW w:w="717" w:type="dxa"/>
          </w:tcPr>
          <w:p w14:paraId="4F129B80" w14:textId="77777777" w:rsidR="00275DAD" w:rsidRDefault="00275DAD" w:rsidP="00CB794A">
            <w:pPr>
              <w:rPr>
                <w:sz w:val="20"/>
                <w:szCs w:val="20"/>
              </w:rPr>
            </w:pPr>
            <w:r>
              <w:rPr>
                <w:sz w:val="20"/>
                <w:szCs w:val="20"/>
              </w:rPr>
              <w:t>1.79-</w:t>
            </w:r>
          </w:p>
          <w:p w14:paraId="17E44C1A" w14:textId="77777777" w:rsidR="00275DAD" w:rsidRPr="00964B0E" w:rsidRDefault="00275DAD" w:rsidP="00CB794A">
            <w:pPr>
              <w:rPr>
                <w:sz w:val="20"/>
                <w:szCs w:val="20"/>
              </w:rPr>
            </w:pPr>
            <w:r>
              <w:rPr>
                <w:sz w:val="20"/>
                <w:szCs w:val="20"/>
              </w:rPr>
              <w:t>1.7</w:t>
            </w:r>
          </w:p>
        </w:tc>
        <w:tc>
          <w:tcPr>
            <w:tcW w:w="1189" w:type="dxa"/>
          </w:tcPr>
          <w:p w14:paraId="2C4849AD" w14:textId="77777777" w:rsidR="00275DAD" w:rsidRPr="00964B0E" w:rsidRDefault="00275DAD" w:rsidP="00CB794A">
            <w:pPr>
              <w:rPr>
                <w:sz w:val="20"/>
                <w:szCs w:val="20"/>
              </w:rPr>
            </w:pPr>
            <w:r>
              <w:rPr>
                <w:sz w:val="20"/>
                <w:szCs w:val="20"/>
              </w:rPr>
              <w:t>1.69-1.6</w:t>
            </w:r>
          </w:p>
        </w:tc>
        <w:tc>
          <w:tcPr>
            <w:tcW w:w="890" w:type="dxa"/>
          </w:tcPr>
          <w:p w14:paraId="6C3F4F95" w14:textId="77777777" w:rsidR="00275DAD" w:rsidRPr="00964B0E" w:rsidRDefault="00275DAD" w:rsidP="00CB794A">
            <w:pPr>
              <w:rPr>
                <w:sz w:val="20"/>
                <w:szCs w:val="20"/>
              </w:rPr>
            </w:pPr>
            <w:r>
              <w:rPr>
                <w:sz w:val="20"/>
                <w:szCs w:val="20"/>
              </w:rPr>
              <w:t>1.59-1.5</w:t>
            </w:r>
          </w:p>
        </w:tc>
        <w:tc>
          <w:tcPr>
            <w:tcW w:w="864" w:type="dxa"/>
          </w:tcPr>
          <w:p w14:paraId="53DCE9E2" w14:textId="77777777" w:rsidR="00275DAD" w:rsidRPr="00964B0E" w:rsidRDefault="00275DAD" w:rsidP="00CB794A">
            <w:pPr>
              <w:rPr>
                <w:sz w:val="20"/>
                <w:szCs w:val="20"/>
              </w:rPr>
            </w:pPr>
            <w:r>
              <w:rPr>
                <w:sz w:val="20"/>
                <w:szCs w:val="20"/>
              </w:rPr>
              <w:t>1.49-1.4</w:t>
            </w:r>
          </w:p>
        </w:tc>
        <w:tc>
          <w:tcPr>
            <w:tcW w:w="610" w:type="dxa"/>
          </w:tcPr>
          <w:p w14:paraId="5D056C86" w14:textId="77777777" w:rsidR="00275DAD" w:rsidRPr="00964B0E" w:rsidRDefault="00275DAD" w:rsidP="00CB794A">
            <w:pPr>
              <w:rPr>
                <w:sz w:val="20"/>
                <w:szCs w:val="20"/>
              </w:rPr>
            </w:pPr>
            <w:r>
              <w:rPr>
                <w:sz w:val="20"/>
                <w:szCs w:val="20"/>
              </w:rPr>
              <w:t>1.39-1.2</w:t>
            </w:r>
          </w:p>
        </w:tc>
        <w:tc>
          <w:tcPr>
            <w:tcW w:w="608" w:type="dxa"/>
          </w:tcPr>
          <w:p w14:paraId="34214053" w14:textId="77777777" w:rsidR="00275DAD" w:rsidRPr="00964B0E" w:rsidRDefault="00275DAD" w:rsidP="00CB794A">
            <w:pPr>
              <w:rPr>
                <w:sz w:val="20"/>
                <w:szCs w:val="20"/>
              </w:rPr>
            </w:pPr>
            <w:r>
              <w:rPr>
                <w:sz w:val="20"/>
                <w:szCs w:val="20"/>
              </w:rPr>
              <w:t>1.19-0</w:t>
            </w:r>
          </w:p>
        </w:tc>
      </w:tr>
      <w:tr w:rsidR="00275DAD" w14:paraId="2F253037" w14:textId="77777777" w:rsidTr="00CB794A">
        <w:tc>
          <w:tcPr>
            <w:tcW w:w="1438" w:type="dxa"/>
          </w:tcPr>
          <w:p w14:paraId="6C887E7B" w14:textId="77777777" w:rsidR="00275DAD" w:rsidRPr="00327E11" w:rsidRDefault="00275DAD" w:rsidP="00CB794A">
            <w:pPr>
              <w:rPr>
                <w:sz w:val="20"/>
                <w:szCs w:val="20"/>
              </w:rPr>
            </w:pPr>
            <w:r w:rsidRPr="00327E11">
              <w:rPr>
                <w:sz w:val="20"/>
                <w:szCs w:val="20"/>
              </w:rPr>
              <w:t>Impact, consequences, implications</w:t>
            </w:r>
          </w:p>
        </w:tc>
        <w:tc>
          <w:tcPr>
            <w:tcW w:w="720" w:type="dxa"/>
          </w:tcPr>
          <w:p w14:paraId="4B692334" w14:textId="77777777" w:rsidR="00275DAD" w:rsidRPr="00964B0E" w:rsidRDefault="00275DAD" w:rsidP="00CB794A">
            <w:pPr>
              <w:rPr>
                <w:sz w:val="20"/>
                <w:szCs w:val="20"/>
              </w:rPr>
            </w:pPr>
            <w:r w:rsidRPr="00964B0E">
              <w:rPr>
                <w:sz w:val="20"/>
                <w:szCs w:val="20"/>
              </w:rPr>
              <w:t>2</w:t>
            </w:r>
          </w:p>
        </w:tc>
        <w:tc>
          <w:tcPr>
            <w:tcW w:w="1080" w:type="dxa"/>
          </w:tcPr>
          <w:p w14:paraId="1B7858BC" w14:textId="77777777" w:rsidR="00275DAD" w:rsidRPr="00964B0E" w:rsidRDefault="00275DAD" w:rsidP="00CB794A">
            <w:pPr>
              <w:rPr>
                <w:sz w:val="20"/>
                <w:szCs w:val="20"/>
              </w:rPr>
            </w:pPr>
            <w:r w:rsidRPr="00964B0E">
              <w:rPr>
                <w:sz w:val="20"/>
                <w:szCs w:val="20"/>
              </w:rPr>
              <w:t>2-1.</w:t>
            </w:r>
            <w:r>
              <w:rPr>
                <w:sz w:val="20"/>
                <w:szCs w:val="20"/>
              </w:rPr>
              <w:t>9</w:t>
            </w:r>
          </w:p>
        </w:tc>
        <w:tc>
          <w:tcPr>
            <w:tcW w:w="720" w:type="dxa"/>
          </w:tcPr>
          <w:p w14:paraId="72F0EBC7" w14:textId="77777777" w:rsidR="00275DAD" w:rsidRDefault="00275DAD" w:rsidP="00CB794A">
            <w:pPr>
              <w:rPr>
                <w:sz w:val="20"/>
                <w:szCs w:val="20"/>
              </w:rPr>
            </w:pPr>
            <w:r>
              <w:rPr>
                <w:sz w:val="20"/>
                <w:szCs w:val="20"/>
              </w:rPr>
              <w:t>1.89-</w:t>
            </w:r>
          </w:p>
          <w:p w14:paraId="1F921613" w14:textId="77777777" w:rsidR="00275DAD" w:rsidRPr="00964B0E" w:rsidRDefault="00275DAD" w:rsidP="00CB794A">
            <w:pPr>
              <w:rPr>
                <w:sz w:val="20"/>
                <w:szCs w:val="20"/>
              </w:rPr>
            </w:pPr>
            <w:r>
              <w:rPr>
                <w:sz w:val="20"/>
                <w:szCs w:val="20"/>
              </w:rPr>
              <w:t>1.8</w:t>
            </w:r>
          </w:p>
        </w:tc>
        <w:tc>
          <w:tcPr>
            <w:tcW w:w="717" w:type="dxa"/>
          </w:tcPr>
          <w:p w14:paraId="42659638" w14:textId="77777777" w:rsidR="00275DAD" w:rsidRDefault="00275DAD" w:rsidP="00CB794A">
            <w:pPr>
              <w:rPr>
                <w:sz w:val="20"/>
                <w:szCs w:val="20"/>
              </w:rPr>
            </w:pPr>
            <w:r>
              <w:rPr>
                <w:sz w:val="20"/>
                <w:szCs w:val="20"/>
              </w:rPr>
              <w:t>1.79-</w:t>
            </w:r>
          </w:p>
          <w:p w14:paraId="4E40A87A" w14:textId="77777777" w:rsidR="00275DAD" w:rsidRPr="00964B0E" w:rsidRDefault="00275DAD" w:rsidP="00CB794A">
            <w:pPr>
              <w:rPr>
                <w:sz w:val="20"/>
                <w:szCs w:val="20"/>
              </w:rPr>
            </w:pPr>
            <w:r>
              <w:rPr>
                <w:sz w:val="20"/>
                <w:szCs w:val="20"/>
              </w:rPr>
              <w:t>1.7</w:t>
            </w:r>
          </w:p>
        </w:tc>
        <w:tc>
          <w:tcPr>
            <w:tcW w:w="1189" w:type="dxa"/>
          </w:tcPr>
          <w:p w14:paraId="218C2AC3" w14:textId="77777777" w:rsidR="00275DAD" w:rsidRPr="00964B0E" w:rsidRDefault="00275DAD" w:rsidP="00CB794A">
            <w:pPr>
              <w:rPr>
                <w:sz w:val="20"/>
                <w:szCs w:val="20"/>
              </w:rPr>
            </w:pPr>
            <w:r>
              <w:rPr>
                <w:sz w:val="20"/>
                <w:szCs w:val="20"/>
              </w:rPr>
              <w:t>1.69-1.6</w:t>
            </w:r>
          </w:p>
        </w:tc>
        <w:tc>
          <w:tcPr>
            <w:tcW w:w="890" w:type="dxa"/>
          </w:tcPr>
          <w:p w14:paraId="19513789" w14:textId="77777777" w:rsidR="00275DAD" w:rsidRPr="00964B0E" w:rsidRDefault="00275DAD" w:rsidP="00CB794A">
            <w:pPr>
              <w:rPr>
                <w:sz w:val="20"/>
                <w:szCs w:val="20"/>
              </w:rPr>
            </w:pPr>
            <w:r>
              <w:rPr>
                <w:sz w:val="20"/>
                <w:szCs w:val="20"/>
              </w:rPr>
              <w:t>1.59-1.5</w:t>
            </w:r>
          </w:p>
        </w:tc>
        <w:tc>
          <w:tcPr>
            <w:tcW w:w="864" w:type="dxa"/>
          </w:tcPr>
          <w:p w14:paraId="5BCC3B30" w14:textId="77777777" w:rsidR="00275DAD" w:rsidRPr="00964B0E" w:rsidRDefault="00275DAD" w:rsidP="00CB794A">
            <w:pPr>
              <w:rPr>
                <w:sz w:val="20"/>
                <w:szCs w:val="20"/>
              </w:rPr>
            </w:pPr>
            <w:r>
              <w:rPr>
                <w:sz w:val="20"/>
                <w:szCs w:val="20"/>
              </w:rPr>
              <w:t>1.49-1.4</w:t>
            </w:r>
          </w:p>
        </w:tc>
        <w:tc>
          <w:tcPr>
            <w:tcW w:w="610" w:type="dxa"/>
          </w:tcPr>
          <w:p w14:paraId="45079806" w14:textId="77777777" w:rsidR="00275DAD" w:rsidRPr="00964B0E" w:rsidRDefault="00275DAD" w:rsidP="00CB794A">
            <w:pPr>
              <w:rPr>
                <w:sz w:val="20"/>
                <w:szCs w:val="20"/>
              </w:rPr>
            </w:pPr>
            <w:r>
              <w:rPr>
                <w:sz w:val="20"/>
                <w:szCs w:val="20"/>
              </w:rPr>
              <w:t>1.39-1.2</w:t>
            </w:r>
          </w:p>
        </w:tc>
        <w:tc>
          <w:tcPr>
            <w:tcW w:w="608" w:type="dxa"/>
          </w:tcPr>
          <w:p w14:paraId="4F5FF41F" w14:textId="77777777" w:rsidR="00275DAD" w:rsidRPr="00964B0E" w:rsidRDefault="00275DAD" w:rsidP="00CB794A">
            <w:pPr>
              <w:rPr>
                <w:sz w:val="20"/>
                <w:szCs w:val="20"/>
              </w:rPr>
            </w:pPr>
            <w:r>
              <w:rPr>
                <w:sz w:val="20"/>
                <w:szCs w:val="20"/>
              </w:rPr>
              <w:t>1.19-0</w:t>
            </w:r>
          </w:p>
        </w:tc>
      </w:tr>
      <w:tr w:rsidR="00275DAD" w14:paraId="4875C6DB" w14:textId="77777777" w:rsidTr="00CB794A">
        <w:tc>
          <w:tcPr>
            <w:tcW w:w="1438" w:type="dxa"/>
          </w:tcPr>
          <w:p w14:paraId="40B7777C" w14:textId="77777777" w:rsidR="00275DAD" w:rsidRPr="00327E11" w:rsidRDefault="00275DAD" w:rsidP="00CB794A">
            <w:pPr>
              <w:rPr>
                <w:sz w:val="20"/>
                <w:szCs w:val="20"/>
              </w:rPr>
            </w:pPr>
            <w:r>
              <w:rPr>
                <w:sz w:val="20"/>
                <w:szCs w:val="20"/>
              </w:rPr>
              <w:t>Use of Spanish</w:t>
            </w:r>
          </w:p>
        </w:tc>
        <w:tc>
          <w:tcPr>
            <w:tcW w:w="720" w:type="dxa"/>
          </w:tcPr>
          <w:p w14:paraId="596FB127" w14:textId="77777777" w:rsidR="00275DAD" w:rsidRPr="00964B0E" w:rsidRDefault="00275DAD" w:rsidP="00CB794A">
            <w:pPr>
              <w:rPr>
                <w:sz w:val="20"/>
                <w:szCs w:val="20"/>
              </w:rPr>
            </w:pPr>
            <w:r w:rsidRPr="00964B0E">
              <w:rPr>
                <w:sz w:val="20"/>
                <w:szCs w:val="20"/>
              </w:rPr>
              <w:t>2</w:t>
            </w:r>
          </w:p>
        </w:tc>
        <w:tc>
          <w:tcPr>
            <w:tcW w:w="1080" w:type="dxa"/>
          </w:tcPr>
          <w:p w14:paraId="2CEC0E98" w14:textId="77777777" w:rsidR="00275DAD" w:rsidRPr="00964B0E" w:rsidRDefault="00275DAD" w:rsidP="00CB794A">
            <w:pPr>
              <w:rPr>
                <w:sz w:val="20"/>
                <w:szCs w:val="20"/>
              </w:rPr>
            </w:pPr>
            <w:r w:rsidRPr="00964B0E">
              <w:rPr>
                <w:sz w:val="20"/>
                <w:szCs w:val="20"/>
              </w:rPr>
              <w:t>2-1.</w:t>
            </w:r>
            <w:r>
              <w:rPr>
                <w:sz w:val="20"/>
                <w:szCs w:val="20"/>
              </w:rPr>
              <w:t>9</w:t>
            </w:r>
          </w:p>
        </w:tc>
        <w:tc>
          <w:tcPr>
            <w:tcW w:w="720" w:type="dxa"/>
          </w:tcPr>
          <w:p w14:paraId="76F8A67F" w14:textId="77777777" w:rsidR="00275DAD" w:rsidRDefault="00275DAD" w:rsidP="00CB794A">
            <w:pPr>
              <w:rPr>
                <w:sz w:val="20"/>
                <w:szCs w:val="20"/>
              </w:rPr>
            </w:pPr>
            <w:r>
              <w:rPr>
                <w:sz w:val="20"/>
                <w:szCs w:val="20"/>
              </w:rPr>
              <w:t>1.89-</w:t>
            </w:r>
          </w:p>
          <w:p w14:paraId="3C1848B4" w14:textId="77777777" w:rsidR="00275DAD" w:rsidRPr="00964B0E" w:rsidRDefault="00275DAD" w:rsidP="00CB794A">
            <w:pPr>
              <w:rPr>
                <w:sz w:val="20"/>
                <w:szCs w:val="20"/>
              </w:rPr>
            </w:pPr>
            <w:r>
              <w:rPr>
                <w:sz w:val="20"/>
                <w:szCs w:val="20"/>
              </w:rPr>
              <w:t>1.8</w:t>
            </w:r>
          </w:p>
        </w:tc>
        <w:tc>
          <w:tcPr>
            <w:tcW w:w="717" w:type="dxa"/>
          </w:tcPr>
          <w:p w14:paraId="0AA9F0E5" w14:textId="77777777" w:rsidR="00275DAD" w:rsidRDefault="00275DAD" w:rsidP="00CB794A">
            <w:pPr>
              <w:rPr>
                <w:sz w:val="20"/>
                <w:szCs w:val="20"/>
              </w:rPr>
            </w:pPr>
            <w:r>
              <w:rPr>
                <w:sz w:val="20"/>
                <w:szCs w:val="20"/>
              </w:rPr>
              <w:t>1.79-</w:t>
            </w:r>
          </w:p>
          <w:p w14:paraId="348B29F4" w14:textId="77777777" w:rsidR="00275DAD" w:rsidRPr="00964B0E" w:rsidRDefault="00275DAD" w:rsidP="00CB794A">
            <w:pPr>
              <w:rPr>
                <w:sz w:val="20"/>
                <w:szCs w:val="20"/>
              </w:rPr>
            </w:pPr>
            <w:r>
              <w:rPr>
                <w:sz w:val="20"/>
                <w:szCs w:val="20"/>
              </w:rPr>
              <w:t>1.7</w:t>
            </w:r>
          </w:p>
        </w:tc>
        <w:tc>
          <w:tcPr>
            <w:tcW w:w="1189" w:type="dxa"/>
          </w:tcPr>
          <w:p w14:paraId="59D54849" w14:textId="77777777" w:rsidR="00275DAD" w:rsidRPr="00964B0E" w:rsidRDefault="00275DAD" w:rsidP="00CB794A">
            <w:pPr>
              <w:rPr>
                <w:sz w:val="20"/>
                <w:szCs w:val="20"/>
              </w:rPr>
            </w:pPr>
            <w:r>
              <w:rPr>
                <w:sz w:val="20"/>
                <w:szCs w:val="20"/>
              </w:rPr>
              <w:t>1.69-1.6</w:t>
            </w:r>
          </w:p>
        </w:tc>
        <w:tc>
          <w:tcPr>
            <w:tcW w:w="890" w:type="dxa"/>
          </w:tcPr>
          <w:p w14:paraId="6642FFC5" w14:textId="77777777" w:rsidR="00275DAD" w:rsidRPr="00964B0E" w:rsidRDefault="00275DAD" w:rsidP="00CB794A">
            <w:pPr>
              <w:rPr>
                <w:sz w:val="20"/>
                <w:szCs w:val="20"/>
              </w:rPr>
            </w:pPr>
            <w:r>
              <w:rPr>
                <w:sz w:val="20"/>
                <w:szCs w:val="20"/>
              </w:rPr>
              <w:t>1.59-1.5</w:t>
            </w:r>
          </w:p>
        </w:tc>
        <w:tc>
          <w:tcPr>
            <w:tcW w:w="864" w:type="dxa"/>
          </w:tcPr>
          <w:p w14:paraId="335B0DF2" w14:textId="77777777" w:rsidR="00275DAD" w:rsidRPr="00964B0E" w:rsidRDefault="00275DAD" w:rsidP="00CB794A">
            <w:pPr>
              <w:rPr>
                <w:sz w:val="20"/>
                <w:szCs w:val="20"/>
              </w:rPr>
            </w:pPr>
            <w:r>
              <w:rPr>
                <w:sz w:val="20"/>
                <w:szCs w:val="20"/>
              </w:rPr>
              <w:t>1.49-1.4</w:t>
            </w:r>
          </w:p>
        </w:tc>
        <w:tc>
          <w:tcPr>
            <w:tcW w:w="610" w:type="dxa"/>
          </w:tcPr>
          <w:p w14:paraId="4732CD89" w14:textId="77777777" w:rsidR="00275DAD" w:rsidRPr="00964B0E" w:rsidRDefault="00275DAD" w:rsidP="00CB794A">
            <w:pPr>
              <w:rPr>
                <w:sz w:val="20"/>
                <w:szCs w:val="20"/>
              </w:rPr>
            </w:pPr>
            <w:r>
              <w:rPr>
                <w:sz w:val="20"/>
                <w:szCs w:val="20"/>
              </w:rPr>
              <w:t>1.39-1.2</w:t>
            </w:r>
          </w:p>
        </w:tc>
        <w:tc>
          <w:tcPr>
            <w:tcW w:w="608" w:type="dxa"/>
          </w:tcPr>
          <w:p w14:paraId="0303EBB2" w14:textId="77777777" w:rsidR="00275DAD" w:rsidRPr="00964B0E" w:rsidRDefault="00275DAD" w:rsidP="00CB794A">
            <w:pPr>
              <w:rPr>
                <w:sz w:val="20"/>
                <w:szCs w:val="20"/>
              </w:rPr>
            </w:pPr>
            <w:r>
              <w:rPr>
                <w:sz w:val="20"/>
                <w:szCs w:val="20"/>
              </w:rPr>
              <w:t>1.19-0</w:t>
            </w:r>
          </w:p>
        </w:tc>
      </w:tr>
    </w:tbl>
    <w:p w14:paraId="695AAC6E" w14:textId="77777777" w:rsidR="00275DAD" w:rsidRDefault="00275DAD" w:rsidP="00275DAD">
      <w:pPr>
        <w:rPr>
          <w:lang w:val="en-US"/>
        </w:rPr>
      </w:pPr>
    </w:p>
    <w:p w14:paraId="5695E5E1" w14:textId="77777777" w:rsidR="00275DAD" w:rsidRDefault="00275DAD" w:rsidP="00275DAD">
      <w:pPr>
        <w:rPr>
          <w:lang w:val="en-US"/>
        </w:rPr>
      </w:pPr>
    </w:p>
    <w:p w14:paraId="4FA0D47C" w14:textId="77777777" w:rsidR="00275DAD" w:rsidRPr="00862B70" w:rsidRDefault="00275DAD" w:rsidP="00275DAD">
      <w:pPr>
        <w:rPr>
          <w:b/>
        </w:rPr>
      </w:pPr>
      <w:r>
        <w:rPr>
          <w:lang w:val="en-US"/>
        </w:rPr>
        <w:t>10</w:t>
      </w:r>
      <w:r w:rsidRPr="00862B70">
        <w:rPr>
          <w:b/>
        </w:rPr>
        <w:t xml:space="preserve"> </w:t>
      </w:r>
      <w:r>
        <w:rPr>
          <w:b/>
        </w:rPr>
        <w:t xml:space="preserve">QUIZZES (1% EACH) </w:t>
      </w:r>
    </w:p>
    <w:p w14:paraId="68047A87" w14:textId="77777777" w:rsidR="00275DAD" w:rsidRDefault="00275DAD" w:rsidP="00275DAD"/>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275DAD" w:rsidRPr="00305316" w14:paraId="053B6906" w14:textId="77777777" w:rsidTr="00CB794A">
        <w:tc>
          <w:tcPr>
            <w:tcW w:w="1530" w:type="dxa"/>
          </w:tcPr>
          <w:p w14:paraId="0EDD72F3" w14:textId="77777777" w:rsidR="00275DAD" w:rsidRPr="00327E11" w:rsidRDefault="00275DAD" w:rsidP="00CB794A">
            <w:pPr>
              <w:rPr>
                <w:sz w:val="20"/>
                <w:szCs w:val="20"/>
              </w:rPr>
            </w:pPr>
            <w:r w:rsidRPr="00327E11">
              <w:rPr>
                <w:sz w:val="20"/>
                <w:szCs w:val="20"/>
              </w:rPr>
              <w:t>CRITERIA</w:t>
            </w:r>
          </w:p>
        </w:tc>
        <w:tc>
          <w:tcPr>
            <w:tcW w:w="720" w:type="dxa"/>
          </w:tcPr>
          <w:p w14:paraId="608F88F3" w14:textId="77777777" w:rsidR="00275DAD" w:rsidRPr="00305316" w:rsidRDefault="00275DAD" w:rsidP="00CB794A">
            <w:pPr>
              <w:rPr>
                <w:sz w:val="18"/>
                <w:szCs w:val="18"/>
              </w:rPr>
            </w:pPr>
            <w:r w:rsidRPr="00305316">
              <w:rPr>
                <w:sz w:val="18"/>
                <w:szCs w:val="18"/>
              </w:rPr>
              <w:t>Total value</w:t>
            </w:r>
          </w:p>
        </w:tc>
        <w:tc>
          <w:tcPr>
            <w:tcW w:w="1080" w:type="dxa"/>
          </w:tcPr>
          <w:p w14:paraId="7D85C6B6" w14:textId="77777777" w:rsidR="00275DAD" w:rsidRPr="00305316" w:rsidRDefault="00275DAD" w:rsidP="00CB794A">
            <w:pPr>
              <w:rPr>
                <w:sz w:val="18"/>
                <w:szCs w:val="18"/>
              </w:rPr>
            </w:pPr>
            <w:r w:rsidRPr="00305316">
              <w:rPr>
                <w:sz w:val="18"/>
                <w:szCs w:val="18"/>
              </w:rPr>
              <w:t>Excellent</w:t>
            </w:r>
          </w:p>
        </w:tc>
        <w:tc>
          <w:tcPr>
            <w:tcW w:w="720" w:type="dxa"/>
          </w:tcPr>
          <w:p w14:paraId="10253EAA" w14:textId="77777777" w:rsidR="00275DAD" w:rsidRPr="00305316" w:rsidRDefault="00275DAD" w:rsidP="00CB794A">
            <w:pPr>
              <w:rPr>
                <w:sz w:val="18"/>
                <w:szCs w:val="18"/>
              </w:rPr>
            </w:pPr>
            <w:r w:rsidRPr="00305316">
              <w:rPr>
                <w:sz w:val="18"/>
                <w:szCs w:val="18"/>
              </w:rPr>
              <w:t>Very good</w:t>
            </w:r>
          </w:p>
        </w:tc>
        <w:tc>
          <w:tcPr>
            <w:tcW w:w="717" w:type="dxa"/>
          </w:tcPr>
          <w:p w14:paraId="7FE1ADAF" w14:textId="77777777" w:rsidR="00275DAD" w:rsidRPr="00305316" w:rsidRDefault="00275DAD" w:rsidP="00CB794A">
            <w:pPr>
              <w:rPr>
                <w:sz w:val="18"/>
                <w:szCs w:val="18"/>
              </w:rPr>
            </w:pPr>
            <w:r w:rsidRPr="00305316">
              <w:rPr>
                <w:sz w:val="18"/>
                <w:szCs w:val="18"/>
              </w:rPr>
              <w:t>Good</w:t>
            </w:r>
          </w:p>
        </w:tc>
        <w:tc>
          <w:tcPr>
            <w:tcW w:w="1189" w:type="dxa"/>
          </w:tcPr>
          <w:p w14:paraId="0FD1200B" w14:textId="77777777" w:rsidR="00275DAD" w:rsidRPr="00305316" w:rsidRDefault="00275DAD" w:rsidP="00CB794A">
            <w:pPr>
              <w:rPr>
                <w:sz w:val="18"/>
                <w:szCs w:val="18"/>
              </w:rPr>
            </w:pPr>
            <w:r w:rsidRPr="00305316">
              <w:rPr>
                <w:sz w:val="18"/>
                <w:szCs w:val="18"/>
              </w:rPr>
              <w:t>Satisfactory</w:t>
            </w:r>
          </w:p>
        </w:tc>
        <w:tc>
          <w:tcPr>
            <w:tcW w:w="890" w:type="dxa"/>
          </w:tcPr>
          <w:p w14:paraId="64C6F712" w14:textId="77777777" w:rsidR="00275DAD" w:rsidRPr="00305316" w:rsidRDefault="00275DAD" w:rsidP="00CB794A">
            <w:pPr>
              <w:rPr>
                <w:sz w:val="18"/>
                <w:szCs w:val="18"/>
              </w:rPr>
            </w:pPr>
            <w:r w:rsidRPr="00305316">
              <w:rPr>
                <w:sz w:val="18"/>
                <w:szCs w:val="18"/>
              </w:rPr>
              <w:t>Average</w:t>
            </w:r>
          </w:p>
        </w:tc>
        <w:tc>
          <w:tcPr>
            <w:tcW w:w="864" w:type="dxa"/>
          </w:tcPr>
          <w:p w14:paraId="40016CC5" w14:textId="77777777" w:rsidR="00275DAD" w:rsidRPr="00305316" w:rsidRDefault="00275DAD" w:rsidP="00CB794A">
            <w:pPr>
              <w:rPr>
                <w:sz w:val="18"/>
                <w:szCs w:val="18"/>
              </w:rPr>
            </w:pPr>
            <w:r w:rsidRPr="00305316">
              <w:rPr>
                <w:sz w:val="18"/>
                <w:szCs w:val="18"/>
              </w:rPr>
              <w:t>Below average</w:t>
            </w:r>
          </w:p>
        </w:tc>
        <w:tc>
          <w:tcPr>
            <w:tcW w:w="610" w:type="dxa"/>
          </w:tcPr>
          <w:p w14:paraId="11B68561" w14:textId="77777777" w:rsidR="00275DAD" w:rsidRPr="00305316" w:rsidRDefault="00275DAD" w:rsidP="00CB794A">
            <w:pPr>
              <w:rPr>
                <w:sz w:val="18"/>
                <w:szCs w:val="18"/>
              </w:rPr>
            </w:pPr>
            <w:r w:rsidRPr="00305316">
              <w:rPr>
                <w:sz w:val="18"/>
                <w:szCs w:val="18"/>
              </w:rPr>
              <w:t>Poor</w:t>
            </w:r>
          </w:p>
        </w:tc>
        <w:tc>
          <w:tcPr>
            <w:tcW w:w="608" w:type="dxa"/>
          </w:tcPr>
          <w:p w14:paraId="22279C7A" w14:textId="77777777" w:rsidR="00275DAD" w:rsidRPr="00305316" w:rsidRDefault="00275DAD" w:rsidP="00CB794A">
            <w:pPr>
              <w:rPr>
                <w:sz w:val="18"/>
                <w:szCs w:val="18"/>
              </w:rPr>
            </w:pPr>
            <w:r w:rsidRPr="00305316">
              <w:rPr>
                <w:sz w:val="18"/>
                <w:szCs w:val="18"/>
              </w:rPr>
              <w:t>Very</w:t>
            </w:r>
          </w:p>
          <w:p w14:paraId="64AABDAC" w14:textId="77777777" w:rsidR="00275DAD" w:rsidRPr="00305316" w:rsidRDefault="00275DAD" w:rsidP="00CB794A">
            <w:pPr>
              <w:rPr>
                <w:sz w:val="18"/>
                <w:szCs w:val="18"/>
              </w:rPr>
            </w:pPr>
            <w:r w:rsidRPr="00305316">
              <w:rPr>
                <w:sz w:val="18"/>
                <w:szCs w:val="18"/>
              </w:rPr>
              <w:t>poor</w:t>
            </w:r>
          </w:p>
        </w:tc>
      </w:tr>
      <w:tr w:rsidR="00275DAD" w14:paraId="3B3BD950" w14:textId="77777777" w:rsidTr="00CB794A">
        <w:tc>
          <w:tcPr>
            <w:tcW w:w="1530" w:type="dxa"/>
          </w:tcPr>
          <w:p w14:paraId="5338B01E" w14:textId="77777777" w:rsidR="00275DAD" w:rsidRPr="00327E11" w:rsidRDefault="00275DAD" w:rsidP="00CB794A">
            <w:pPr>
              <w:rPr>
                <w:sz w:val="20"/>
                <w:szCs w:val="20"/>
              </w:rPr>
            </w:pPr>
            <w:r w:rsidRPr="00327E11">
              <w:rPr>
                <w:sz w:val="20"/>
                <w:szCs w:val="20"/>
              </w:rPr>
              <w:t>Concept: explanation</w:t>
            </w:r>
          </w:p>
        </w:tc>
        <w:tc>
          <w:tcPr>
            <w:tcW w:w="720" w:type="dxa"/>
          </w:tcPr>
          <w:p w14:paraId="40C95DCB" w14:textId="77777777" w:rsidR="00275DAD" w:rsidRPr="00862B70" w:rsidRDefault="00275DAD" w:rsidP="00CB794A">
            <w:pPr>
              <w:rPr>
                <w:sz w:val="20"/>
                <w:szCs w:val="20"/>
              </w:rPr>
            </w:pPr>
            <w:r w:rsidRPr="00862B70">
              <w:rPr>
                <w:sz w:val="20"/>
                <w:szCs w:val="20"/>
              </w:rPr>
              <w:t>.5</w:t>
            </w:r>
          </w:p>
        </w:tc>
        <w:tc>
          <w:tcPr>
            <w:tcW w:w="1080" w:type="dxa"/>
          </w:tcPr>
          <w:p w14:paraId="082007FF" w14:textId="77777777" w:rsidR="00275DAD" w:rsidRPr="00862B70" w:rsidRDefault="00275DAD" w:rsidP="00CB794A">
            <w:pPr>
              <w:rPr>
                <w:sz w:val="20"/>
                <w:szCs w:val="20"/>
              </w:rPr>
            </w:pPr>
            <w:r w:rsidRPr="00862B70">
              <w:rPr>
                <w:sz w:val="20"/>
                <w:szCs w:val="20"/>
              </w:rPr>
              <w:t>.49-.45</w:t>
            </w:r>
          </w:p>
        </w:tc>
        <w:tc>
          <w:tcPr>
            <w:tcW w:w="720" w:type="dxa"/>
          </w:tcPr>
          <w:p w14:paraId="4FDF6D8B" w14:textId="77777777" w:rsidR="00275DAD" w:rsidRPr="00862B70" w:rsidRDefault="00275DAD" w:rsidP="00CB794A">
            <w:pPr>
              <w:rPr>
                <w:sz w:val="20"/>
                <w:szCs w:val="20"/>
              </w:rPr>
            </w:pPr>
            <w:r w:rsidRPr="00862B70">
              <w:rPr>
                <w:sz w:val="20"/>
                <w:szCs w:val="20"/>
              </w:rPr>
              <w:t>.44</w:t>
            </w:r>
          </w:p>
          <w:p w14:paraId="497A5845" w14:textId="77777777" w:rsidR="00275DAD" w:rsidRPr="00862B70" w:rsidRDefault="00275DAD" w:rsidP="00CB794A">
            <w:pPr>
              <w:rPr>
                <w:sz w:val="20"/>
                <w:szCs w:val="20"/>
              </w:rPr>
            </w:pPr>
            <w:r w:rsidRPr="00862B70">
              <w:rPr>
                <w:sz w:val="20"/>
                <w:szCs w:val="20"/>
              </w:rPr>
              <w:t>-.40</w:t>
            </w:r>
          </w:p>
        </w:tc>
        <w:tc>
          <w:tcPr>
            <w:tcW w:w="717" w:type="dxa"/>
          </w:tcPr>
          <w:p w14:paraId="759922AF" w14:textId="77777777" w:rsidR="00275DAD" w:rsidRPr="00862B70" w:rsidRDefault="00275DAD" w:rsidP="00CB794A">
            <w:pPr>
              <w:rPr>
                <w:sz w:val="20"/>
                <w:szCs w:val="20"/>
              </w:rPr>
            </w:pPr>
            <w:r w:rsidRPr="00862B70">
              <w:rPr>
                <w:sz w:val="20"/>
                <w:szCs w:val="20"/>
              </w:rPr>
              <w:t>.39</w:t>
            </w:r>
          </w:p>
          <w:p w14:paraId="0ED488B1" w14:textId="77777777" w:rsidR="00275DAD" w:rsidRPr="00862B70" w:rsidRDefault="00275DAD" w:rsidP="00CB794A">
            <w:pPr>
              <w:rPr>
                <w:sz w:val="20"/>
                <w:szCs w:val="20"/>
              </w:rPr>
            </w:pPr>
            <w:r w:rsidRPr="00862B70">
              <w:rPr>
                <w:sz w:val="20"/>
                <w:szCs w:val="20"/>
              </w:rPr>
              <w:t>-.35</w:t>
            </w:r>
          </w:p>
        </w:tc>
        <w:tc>
          <w:tcPr>
            <w:tcW w:w="1189" w:type="dxa"/>
          </w:tcPr>
          <w:p w14:paraId="0A8C9E2F" w14:textId="77777777" w:rsidR="00275DAD" w:rsidRPr="00862B70" w:rsidRDefault="00275DAD" w:rsidP="00CB794A">
            <w:pPr>
              <w:rPr>
                <w:sz w:val="20"/>
                <w:szCs w:val="20"/>
              </w:rPr>
            </w:pPr>
            <w:r w:rsidRPr="00862B70">
              <w:rPr>
                <w:sz w:val="20"/>
                <w:szCs w:val="20"/>
              </w:rPr>
              <w:t>.34-.30</w:t>
            </w:r>
          </w:p>
        </w:tc>
        <w:tc>
          <w:tcPr>
            <w:tcW w:w="890" w:type="dxa"/>
          </w:tcPr>
          <w:p w14:paraId="4F9D272C" w14:textId="77777777" w:rsidR="00275DAD" w:rsidRPr="00862B70" w:rsidRDefault="00275DAD" w:rsidP="00CB794A">
            <w:pPr>
              <w:rPr>
                <w:sz w:val="20"/>
                <w:szCs w:val="20"/>
              </w:rPr>
            </w:pPr>
            <w:r w:rsidRPr="00862B70">
              <w:rPr>
                <w:sz w:val="20"/>
                <w:szCs w:val="20"/>
              </w:rPr>
              <w:t>.29-.25</w:t>
            </w:r>
          </w:p>
        </w:tc>
        <w:tc>
          <w:tcPr>
            <w:tcW w:w="864" w:type="dxa"/>
          </w:tcPr>
          <w:p w14:paraId="5AF4A25E" w14:textId="77777777" w:rsidR="00275DAD" w:rsidRPr="00862B70" w:rsidRDefault="00275DAD" w:rsidP="00CB794A">
            <w:pPr>
              <w:rPr>
                <w:sz w:val="20"/>
                <w:szCs w:val="20"/>
              </w:rPr>
            </w:pPr>
            <w:r w:rsidRPr="00862B70">
              <w:rPr>
                <w:sz w:val="20"/>
                <w:szCs w:val="20"/>
              </w:rPr>
              <w:t>.24-.20</w:t>
            </w:r>
          </w:p>
        </w:tc>
        <w:tc>
          <w:tcPr>
            <w:tcW w:w="610" w:type="dxa"/>
          </w:tcPr>
          <w:p w14:paraId="7605D2C0" w14:textId="77777777" w:rsidR="00275DAD" w:rsidRPr="00862B70" w:rsidRDefault="00275DAD" w:rsidP="00CB794A">
            <w:pPr>
              <w:rPr>
                <w:sz w:val="20"/>
                <w:szCs w:val="20"/>
              </w:rPr>
            </w:pPr>
            <w:r w:rsidRPr="00862B70">
              <w:rPr>
                <w:sz w:val="20"/>
                <w:szCs w:val="20"/>
              </w:rPr>
              <w:t>.19-</w:t>
            </w:r>
          </w:p>
          <w:p w14:paraId="58731173" w14:textId="77777777" w:rsidR="00275DAD" w:rsidRPr="00862B70" w:rsidRDefault="00275DAD" w:rsidP="00CB794A">
            <w:pPr>
              <w:rPr>
                <w:sz w:val="20"/>
                <w:szCs w:val="20"/>
              </w:rPr>
            </w:pPr>
            <w:r w:rsidRPr="00862B70">
              <w:rPr>
                <w:sz w:val="20"/>
                <w:szCs w:val="20"/>
              </w:rPr>
              <w:t>.10</w:t>
            </w:r>
          </w:p>
        </w:tc>
        <w:tc>
          <w:tcPr>
            <w:tcW w:w="608" w:type="dxa"/>
          </w:tcPr>
          <w:p w14:paraId="517152CD" w14:textId="77777777" w:rsidR="00275DAD" w:rsidRDefault="00275DAD" w:rsidP="00CB794A">
            <w:pPr>
              <w:rPr>
                <w:sz w:val="20"/>
                <w:szCs w:val="20"/>
              </w:rPr>
            </w:pPr>
            <w:r>
              <w:rPr>
                <w:sz w:val="20"/>
                <w:szCs w:val="20"/>
              </w:rPr>
              <w:t>.09</w:t>
            </w:r>
          </w:p>
          <w:p w14:paraId="03825D24" w14:textId="77777777" w:rsidR="00275DAD" w:rsidRPr="00862B70" w:rsidRDefault="00275DAD" w:rsidP="00CB794A">
            <w:pPr>
              <w:rPr>
                <w:sz w:val="20"/>
                <w:szCs w:val="20"/>
              </w:rPr>
            </w:pPr>
            <w:r>
              <w:rPr>
                <w:sz w:val="20"/>
                <w:szCs w:val="20"/>
              </w:rPr>
              <w:t>-0</w:t>
            </w:r>
          </w:p>
        </w:tc>
      </w:tr>
      <w:tr w:rsidR="00275DAD" w14:paraId="5895C795" w14:textId="77777777" w:rsidTr="00CB794A">
        <w:tc>
          <w:tcPr>
            <w:tcW w:w="1530" w:type="dxa"/>
          </w:tcPr>
          <w:p w14:paraId="020CA47D" w14:textId="77777777" w:rsidR="00275DAD" w:rsidRPr="00327E11" w:rsidRDefault="00275DAD" w:rsidP="00CB794A">
            <w:pPr>
              <w:rPr>
                <w:sz w:val="20"/>
                <w:szCs w:val="20"/>
              </w:rPr>
            </w:pPr>
            <w:r w:rsidRPr="00327E11">
              <w:rPr>
                <w:sz w:val="20"/>
                <w:szCs w:val="20"/>
              </w:rPr>
              <w:t>Concept: application</w:t>
            </w:r>
          </w:p>
        </w:tc>
        <w:tc>
          <w:tcPr>
            <w:tcW w:w="720" w:type="dxa"/>
          </w:tcPr>
          <w:p w14:paraId="3A0EFB65" w14:textId="77777777" w:rsidR="00275DAD" w:rsidRPr="00862B70" w:rsidRDefault="00275DAD" w:rsidP="00CB794A">
            <w:pPr>
              <w:rPr>
                <w:sz w:val="20"/>
                <w:szCs w:val="20"/>
              </w:rPr>
            </w:pPr>
            <w:r w:rsidRPr="00862B70">
              <w:rPr>
                <w:sz w:val="20"/>
                <w:szCs w:val="20"/>
              </w:rPr>
              <w:t>.5</w:t>
            </w:r>
          </w:p>
        </w:tc>
        <w:tc>
          <w:tcPr>
            <w:tcW w:w="1080" w:type="dxa"/>
          </w:tcPr>
          <w:p w14:paraId="6BCF1D12" w14:textId="77777777" w:rsidR="00275DAD" w:rsidRPr="00862B70" w:rsidRDefault="00275DAD" w:rsidP="00CB794A">
            <w:pPr>
              <w:rPr>
                <w:sz w:val="20"/>
                <w:szCs w:val="20"/>
              </w:rPr>
            </w:pPr>
            <w:r w:rsidRPr="00862B70">
              <w:rPr>
                <w:sz w:val="20"/>
                <w:szCs w:val="20"/>
              </w:rPr>
              <w:t>.49-.45</w:t>
            </w:r>
          </w:p>
        </w:tc>
        <w:tc>
          <w:tcPr>
            <w:tcW w:w="720" w:type="dxa"/>
          </w:tcPr>
          <w:p w14:paraId="039B220C" w14:textId="77777777" w:rsidR="00275DAD" w:rsidRPr="00862B70" w:rsidRDefault="00275DAD" w:rsidP="00CB794A">
            <w:pPr>
              <w:rPr>
                <w:sz w:val="20"/>
                <w:szCs w:val="20"/>
              </w:rPr>
            </w:pPr>
            <w:r w:rsidRPr="00862B70">
              <w:rPr>
                <w:sz w:val="20"/>
                <w:szCs w:val="20"/>
              </w:rPr>
              <w:t>.44</w:t>
            </w:r>
          </w:p>
          <w:p w14:paraId="7175C60D" w14:textId="77777777" w:rsidR="00275DAD" w:rsidRPr="00862B70" w:rsidRDefault="00275DAD" w:rsidP="00CB794A">
            <w:pPr>
              <w:rPr>
                <w:sz w:val="20"/>
                <w:szCs w:val="20"/>
              </w:rPr>
            </w:pPr>
            <w:r w:rsidRPr="00862B70">
              <w:rPr>
                <w:sz w:val="20"/>
                <w:szCs w:val="20"/>
              </w:rPr>
              <w:t>-.40</w:t>
            </w:r>
          </w:p>
        </w:tc>
        <w:tc>
          <w:tcPr>
            <w:tcW w:w="717" w:type="dxa"/>
          </w:tcPr>
          <w:p w14:paraId="4E3BDA8E" w14:textId="77777777" w:rsidR="00275DAD" w:rsidRPr="00862B70" w:rsidRDefault="00275DAD" w:rsidP="00CB794A">
            <w:pPr>
              <w:rPr>
                <w:sz w:val="20"/>
                <w:szCs w:val="20"/>
              </w:rPr>
            </w:pPr>
            <w:r w:rsidRPr="00862B70">
              <w:rPr>
                <w:sz w:val="20"/>
                <w:szCs w:val="20"/>
              </w:rPr>
              <w:t>.39</w:t>
            </w:r>
          </w:p>
          <w:p w14:paraId="693C60E9" w14:textId="77777777" w:rsidR="00275DAD" w:rsidRPr="00862B70" w:rsidRDefault="00275DAD" w:rsidP="00CB794A">
            <w:pPr>
              <w:rPr>
                <w:sz w:val="20"/>
                <w:szCs w:val="20"/>
              </w:rPr>
            </w:pPr>
            <w:r w:rsidRPr="00862B70">
              <w:rPr>
                <w:sz w:val="20"/>
                <w:szCs w:val="20"/>
              </w:rPr>
              <w:t>-.35</w:t>
            </w:r>
          </w:p>
        </w:tc>
        <w:tc>
          <w:tcPr>
            <w:tcW w:w="1189" w:type="dxa"/>
          </w:tcPr>
          <w:p w14:paraId="4C5EB6FE" w14:textId="77777777" w:rsidR="00275DAD" w:rsidRPr="00862B70" w:rsidRDefault="00275DAD" w:rsidP="00CB794A">
            <w:pPr>
              <w:rPr>
                <w:sz w:val="20"/>
                <w:szCs w:val="20"/>
              </w:rPr>
            </w:pPr>
            <w:r w:rsidRPr="00862B70">
              <w:rPr>
                <w:sz w:val="20"/>
                <w:szCs w:val="20"/>
              </w:rPr>
              <w:t>.34-.30</w:t>
            </w:r>
          </w:p>
        </w:tc>
        <w:tc>
          <w:tcPr>
            <w:tcW w:w="890" w:type="dxa"/>
          </w:tcPr>
          <w:p w14:paraId="689EFAC6" w14:textId="77777777" w:rsidR="00275DAD" w:rsidRPr="00862B70" w:rsidRDefault="00275DAD" w:rsidP="00CB794A">
            <w:pPr>
              <w:rPr>
                <w:sz w:val="20"/>
                <w:szCs w:val="20"/>
              </w:rPr>
            </w:pPr>
            <w:r w:rsidRPr="00862B70">
              <w:rPr>
                <w:sz w:val="20"/>
                <w:szCs w:val="20"/>
              </w:rPr>
              <w:t>.29-.25</w:t>
            </w:r>
          </w:p>
        </w:tc>
        <w:tc>
          <w:tcPr>
            <w:tcW w:w="864" w:type="dxa"/>
          </w:tcPr>
          <w:p w14:paraId="3607693A" w14:textId="77777777" w:rsidR="00275DAD" w:rsidRPr="00862B70" w:rsidRDefault="00275DAD" w:rsidP="00CB794A">
            <w:pPr>
              <w:rPr>
                <w:sz w:val="20"/>
                <w:szCs w:val="20"/>
              </w:rPr>
            </w:pPr>
            <w:r w:rsidRPr="00862B70">
              <w:rPr>
                <w:sz w:val="20"/>
                <w:szCs w:val="20"/>
              </w:rPr>
              <w:t>.24-.20</w:t>
            </w:r>
          </w:p>
        </w:tc>
        <w:tc>
          <w:tcPr>
            <w:tcW w:w="610" w:type="dxa"/>
          </w:tcPr>
          <w:p w14:paraId="555CB41B" w14:textId="77777777" w:rsidR="00275DAD" w:rsidRPr="00862B70" w:rsidRDefault="00275DAD" w:rsidP="00CB794A">
            <w:pPr>
              <w:rPr>
                <w:sz w:val="20"/>
                <w:szCs w:val="20"/>
              </w:rPr>
            </w:pPr>
            <w:r w:rsidRPr="00862B70">
              <w:rPr>
                <w:sz w:val="20"/>
                <w:szCs w:val="20"/>
              </w:rPr>
              <w:t>.19-</w:t>
            </w:r>
          </w:p>
          <w:p w14:paraId="60764813" w14:textId="77777777" w:rsidR="00275DAD" w:rsidRPr="00862B70" w:rsidRDefault="00275DAD" w:rsidP="00CB794A">
            <w:pPr>
              <w:rPr>
                <w:sz w:val="20"/>
                <w:szCs w:val="20"/>
              </w:rPr>
            </w:pPr>
            <w:r w:rsidRPr="00862B70">
              <w:rPr>
                <w:sz w:val="20"/>
                <w:szCs w:val="20"/>
              </w:rPr>
              <w:t>.10</w:t>
            </w:r>
          </w:p>
        </w:tc>
        <w:tc>
          <w:tcPr>
            <w:tcW w:w="608" w:type="dxa"/>
          </w:tcPr>
          <w:p w14:paraId="34B7D9B2" w14:textId="77777777" w:rsidR="00275DAD" w:rsidRDefault="00275DAD" w:rsidP="00CB794A">
            <w:pPr>
              <w:rPr>
                <w:sz w:val="20"/>
                <w:szCs w:val="20"/>
              </w:rPr>
            </w:pPr>
            <w:r>
              <w:rPr>
                <w:sz w:val="20"/>
                <w:szCs w:val="20"/>
              </w:rPr>
              <w:t>.09</w:t>
            </w:r>
          </w:p>
          <w:p w14:paraId="0C273E82" w14:textId="77777777" w:rsidR="00275DAD" w:rsidRPr="00862B70" w:rsidRDefault="00275DAD" w:rsidP="00CB794A">
            <w:pPr>
              <w:rPr>
                <w:sz w:val="20"/>
                <w:szCs w:val="20"/>
              </w:rPr>
            </w:pPr>
            <w:r>
              <w:rPr>
                <w:sz w:val="20"/>
                <w:szCs w:val="20"/>
              </w:rPr>
              <w:t>-0</w:t>
            </w:r>
          </w:p>
        </w:tc>
      </w:tr>
    </w:tbl>
    <w:p w14:paraId="05168E7A" w14:textId="77777777" w:rsidR="00275DAD" w:rsidRDefault="00275DAD" w:rsidP="00275DAD">
      <w:pPr>
        <w:rPr>
          <w:lang w:val="en-US"/>
        </w:rPr>
      </w:pPr>
    </w:p>
    <w:p w14:paraId="4D648EA6" w14:textId="77777777" w:rsidR="00275DAD" w:rsidRDefault="00275DAD" w:rsidP="00275DAD">
      <w:pPr>
        <w:rPr>
          <w:b/>
        </w:rPr>
      </w:pPr>
      <w:r>
        <w:rPr>
          <w:b/>
        </w:rPr>
        <w:t>CLASS PARTICIPATION: CONSISTENT AND INFORMED PARTICIPATION (10%)</w:t>
      </w:r>
    </w:p>
    <w:p w14:paraId="25C15637" w14:textId="77777777" w:rsidR="00275DAD" w:rsidRDefault="00275DAD" w:rsidP="00275DAD">
      <w:pPr>
        <w:rPr>
          <w:b/>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275DAD" w:rsidRPr="00305316" w14:paraId="7CA536D9" w14:textId="77777777" w:rsidTr="00CB794A">
        <w:tc>
          <w:tcPr>
            <w:tcW w:w="1530" w:type="dxa"/>
          </w:tcPr>
          <w:p w14:paraId="051542A4" w14:textId="77777777" w:rsidR="00275DAD" w:rsidRPr="00327E11" w:rsidRDefault="00275DAD" w:rsidP="00CB794A">
            <w:pPr>
              <w:rPr>
                <w:sz w:val="20"/>
                <w:szCs w:val="20"/>
              </w:rPr>
            </w:pPr>
            <w:r w:rsidRPr="00327E11">
              <w:rPr>
                <w:sz w:val="20"/>
                <w:szCs w:val="20"/>
              </w:rPr>
              <w:t>CRITERIA</w:t>
            </w:r>
          </w:p>
        </w:tc>
        <w:tc>
          <w:tcPr>
            <w:tcW w:w="720" w:type="dxa"/>
          </w:tcPr>
          <w:p w14:paraId="1BAA4C12" w14:textId="77777777" w:rsidR="00275DAD" w:rsidRPr="00305316" w:rsidRDefault="00275DAD" w:rsidP="00CB794A">
            <w:pPr>
              <w:rPr>
                <w:sz w:val="18"/>
                <w:szCs w:val="18"/>
              </w:rPr>
            </w:pPr>
            <w:r w:rsidRPr="00305316">
              <w:rPr>
                <w:sz w:val="18"/>
                <w:szCs w:val="18"/>
              </w:rPr>
              <w:t>Total value</w:t>
            </w:r>
          </w:p>
        </w:tc>
        <w:tc>
          <w:tcPr>
            <w:tcW w:w="1080" w:type="dxa"/>
          </w:tcPr>
          <w:p w14:paraId="6F3514BF" w14:textId="77777777" w:rsidR="00275DAD" w:rsidRPr="00305316" w:rsidRDefault="00275DAD" w:rsidP="00CB794A">
            <w:pPr>
              <w:rPr>
                <w:sz w:val="18"/>
                <w:szCs w:val="18"/>
              </w:rPr>
            </w:pPr>
            <w:r w:rsidRPr="00305316">
              <w:rPr>
                <w:sz w:val="18"/>
                <w:szCs w:val="18"/>
              </w:rPr>
              <w:t>Excellent</w:t>
            </w:r>
          </w:p>
        </w:tc>
        <w:tc>
          <w:tcPr>
            <w:tcW w:w="720" w:type="dxa"/>
          </w:tcPr>
          <w:p w14:paraId="6269C4CB" w14:textId="77777777" w:rsidR="00275DAD" w:rsidRPr="00305316" w:rsidRDefault="00275DAD" w:rsidP="00CB794A">
            <w:pPr>
              <w:rPr>
                <w:sz w:val="18"/>
                <w:szCs w:val="18"/>
              </w:rPr>
            </w:pPr>
            <w:r w:rsidRPr="00305316">
              <w:rPr>
                <w:sz w:val="18"/>
                <w:szCs w:val="18"/>
              </w:rPr>
              <w:t>Very good</w:t>
            </w:r>
          </w:p>
        </w:tc>
        <w:tc>
          <w:tcPr>
            <w:tcW w:w="717" w:type="dxa"/>
          </w:tcPr>
          <w:p w14:paraId="0EAF7EAF" w14:textId="77777777" w:rsidR="00275DAD" w:rsidRPr="00305316" w:rsidRDefault="00275DAD" w:rsidP="00CB794A">
            <w:pPr>
              <w:rPr>
                <w:sz w:val="18"/>
                <w:szCs w:val="18"/>
              </w:rPr>
            </w:pPr>
            <w:r w:rsidRPr="00305316">
              <w:rPr>
                <w:sz w:val="18"/>
                <w:szCs w:val="18"/>
              </w:rPr>
              <w:t>Good</w:t>
            </w:r>
          </w:p>
        </w:tc>
        <w:tc>
          <w:tcPr>
            <w:tcW w:w="1189" w:type="dxa"/>
          </w:tcPr>
          <w:p w14:paraId="7D9BB85E" w14:textId="77777777" w:rsidR="00275DAD" w:rsidRPr="00305316" w:rsidRDefault="00275DAD" w:rsidP="00CB794A">
            <w:pPr>
              <w:rPr>
                <w:sz w:val="18"/>
                <w:szCs w:val="18"/>
              </w:rPr>
            </w:pPr>
            <w:r w:rsidRPr="00305316">
              <w:rPr>
                <w:sz w:val="18"/>
                <w:szCs w:val="18"/>
              </w:rPr>
              <w:t>Satisfactory</w:t>
            </w:r>
          </w:p>
        </w:tc>
        <w:tc>
          <w:tcPr>
            <w:tcW w:w="890" w:type="dxa"/>
          </w:tcPr>
          <w:p w14:paraId="59FCE236" w14:textId="77777777" w:rsidR="00275DAD" w:rsidRPr="00305316" w:rsidRDefault="00275DAD" w:rsidP="00CB794A">
            <w:pPr>
              <w:rPr>
                <w:sz w:val="18"/>
                <w:szCs w:val="18"/>
              </w:rPr>
            </w:pPr>
            <w:r w:rsidRPr="00305316">
              <w:rPr>
                <w:sz w:val="18"/>
                <w:szCs w:val="18"/>
              </w:rPr>
              <w:t>Average</w:t>
            </w:r>
          </w:p>
        </w:tc>
        <w:tc>
          <w:tcPr>
            <w:tcW w:w="864" w:type="dxa"/>
          </w:tcPr>
          <w:p w14:paraId="557F1964" w14:textId="77777777" w:rsidR="00275DAD" w:rsidRPr="00305316" w:rsidRDefault="00275DAD" w:rsidP="00CB794A">
            <w:pPr>
              <w:rPr>
                <w:sz w:val="18"/>
                <w:szCs w:val="18"/>
              </w:rPr>
            </w:pPr>
            <w:r w:rsidRPr="00305316">
              <w:rPr>
                <w:sz w:val="18"/>
                <w:szCs w:val="18"/>
              </w:rPr>
              <w:t>Below average</w:t>
            </w:r>
          </w:p>
        </w:tc>
        <w:tc>
          <w:tcPr>
            <w:tcW w:w="610" w:type="dxa"/>
          </w:tcPr>
          <w:p w14:paraId="07FE0120" w14:textId="77777777" w:rsidR="00275DAD" w:rsidRPr="00305316" w:rsidRDefault="00275DAD" w:rsidP="00CB794A">
            <w:pPr>
              <w:rPr>
                <w:sz w:val="18"/>
                <w:szCs w:val="18"/>
              </w:rPr>
            </w:pPr>
            <w:r w:rsidRPr="00305316">
              <w:rPr>
                <w:sz w:val="18"/>
                <w:szCs w:val="18"/>
              </w:rPr>
              <w:t>Poor</w:t>
            </w:r>
          </w:p>
        </w:tc>
        <w:tc>
          <w:tcPr>
            <w:tcW w:w="608" w:type="dxa"/>
          </w:tcPr>
          <w:p w14:paraId="367DDC67" w14:textId="77777777" w:rsidR="00275DAD" w:rsidRPr="00305316" w:rsidRDefault="00275DAD" w:rsidP="00CB794A">
            <w:pPr>
              <w:rPr>
                <w:sz w:val="18"/>
                <w:szCs w:val="18"/>
              </w:rPr>
            </w:pPr>
            <w:r w:rsidRPr="00305316">
              <w:rPr>
                <w:sz w:val="18"/>
                <w:szCs w:val="18"/>
              </w:rPr>
              <w:t>Very</w:t>
            </w:r>
          </w:p>
          <w:p w14:paraId="157D229A" w14:textId="77777777" w:rsidR="00275DAD" w:rsidRPr="00305316" w:rsidRDefault="00275DAD" w:rsidP="00CB794A">
            <w:pPr>
              <w:rPr>
                <w:sz w:val="18"/>
                <w:szCs w:val="18"/>
              </w:rPr>
            </w:pPr>
            <w:r w:rsidRPr="00305316">
              <w:rPr>
                <w:sz w:val="18"/>
                <w:szCs w:val="18"/>
              </w:rPr>
              <w:t>poor</w:t>
            </w:r>
          </w:p>
        </w:tc>
      </w:tr>
      <w:tr w:rsidR="00275DAD" w:rsidRPr="00862B70" w14:paraId="0BC868BA" w14:textId="77777777" w:rsidTr="00CB794A">
        <w:tc>
          <w:tcPr>
            <w:tcW w:w="1530" w:type="dxa"/>
          </w:tcPr>
          <w:p w14:paraId="693618EB" w14:textId="77777777" w:rsidR="00275DAD" w:rsidRPr="00327E11" w:rsidRDefault="00275DAD" w:rsidP="00CB794A">
            <w:pPr>
              <w:rPr>
                <w:sz w:val="20"/>
                <w:szCs w:val="20"/>
              </w:rPr>
            </w:pPr>
            <w:r>
              <w:rPr>
                <w:sz w:val="20"/>
                <w:szCs w:val="20"/>
              </w:rPr>
              <w:t>Consistency</w:t>
            </w:r>
          </w:p>
        </w:tc>
        <w:tc>
          <w:tcPr>
            <w:tcW w:w="720" w:type="dxa"/>
          </w:tcPr>
          <w:p w14:paraId="5B66D366" w14:textId="77777777" w:rsidR="00275DAD" w:rsidRPr="00862B70" w:rsidRDefault="00275DAD" w:rsidP="00CB794A">
            <w:pPr>
              <w:rPr>
                <w:sz w:val="20"/>
                <w:szCs w:val="20"/>
              </w:rPr>
            </w:pPr>
            <w:r w:rsidRPr="00862B70">
              <w:rPr>
                <w:sz w:val="20"/>
                <w:szCs w:val="20"/>
              </w:rPr>
              <w:t>5</w:t>
            </w:r>
          </w:p>
        </w:tc>
        <w:tc>
          <w:tcPr>
            <w:tcW w:w="1080" w:type="dxa"/>
          </w:tcPr>
          <w:p w14:paraId="12C8DCB4" w14:textId="77777777" w:rsidR="00275DAD" w:rsidRPr="00862B70" w:rsidRDefault="00275DAD" w:rsidP="00CB794A">
            <w:pPr>
              <w:rPr>
                <w:sz w:val="20"/>
                <w:szCs w:val="20"/>
              </w:rPr>
            </w:pPr>
            <w:r w:rsidRPr="00862B70">
              <w:rPr>
                <w:sz w:val="20"/>
                <w:szCs w:val="20"/>
              </w:rPr>
              <w:t>4</w:t>
            </w:r>
            <w:r>
              <w:rPr>
                <w:sz w:val="20"/>
                <w:szCs w:val="20"/>
              </w:rPr>
              <w:t>.9-4.</w:t>
            </w:r>
            <w:r w:rsidRPr="00862B70">
              <w:rPr>
                <w:sz w:val="20"/>
                <w:szCs w:val="20"/>
              </w:rPr>
              <w:t>5</w:t>
            </w:r>
          </w:p>
        </w:tc>
        <w:tc>
          <w:tcPr>
            <w:tcW w:w="720" w:type="dxa"/>
          </w:tcPr>
          <w:p w14:paraId="3EC7A767" w14:textId="77777777" w:rsidR="00275DAD" w:rsidRPr="00862B70" w:rsidRDefault="00275DAD" w:rsidP="00CB794A">
            <w:pPr>
              <w:rPr>
                <w:sz w:val="20"/>
                <w:szCs w:val="20"/>
              </w:rPr>
            </w:pPr>
            <w:r w:rsidRPr="00862B70">
              <w:rPr>
                <w:sz w:val="20"/>
                <w:szCs w:val="20"/>
              </w:rPr>
              <w:t>4</w:t>
            </w:r>
            <w:r>
              <w:rPr>
                <w:sz w:val="20"/>
                <w:szCs w:val="20"/>
              </w:rPr>
              <w:t>.</w:t>
            </w:r>
            <w:r w:rsidRPr="00862B70">
              <w:rPr>
                <w:sz w:val="20"/>
                <w:szCs w:val="20"/>
              </w:rPr>
              <w:t>4</w:t>
            </w:r>
          </w:p>
          <w:p w14:paraId="0C6DF53C" w14:textId="77777777" w:rsidR="00275DAD" w:rsidRPr="00862B70" w:rsidRDefault="00275DAD" w:rsidP="00CB794A">
            <w:pPr>
              <w:rPr>
                <w:sz w:val="20"/>
                <w:szCs w:val="20"/>
              </w:rPr>
            </w:pPr>
            <w:r>
              <w:rPr>
                <w:sz w:val="20"/>
                <w:szCs w:val="20"/>
              </w:rPr>
              <w:t>-</w:t>
            </w:r>
            <w:r w:rsidRPr="00862B70">
              <w:rPr>
                <w:sz w:val="20"/>
                <w:szCs w:val="20"/>
              </w:rPr>
              <w:t>4</w:t>
            </w:r>
            <w:r>
              <w:rPr>
                <w:sz w:val="20"/>
                <w:szCs w:val="20"/>
              </w:rPr>
              <w:t>.</w:t>
            </w:r>
            <w:r w:rsidRPr="00862B70">
              <w:rPr>
                <w:sz w:val="20"/>
                <w:szCs w:val="20"/>
              </w:rPr>
              <w:t>0</w:t>
            </w:r>
          </w:p>
        </w:tc>
        <w:tc>
          <w:tcPr>
            <w:tcW w:w="717" w:type="dxa"/>
          </w:tcPr>
          <w:p w14:paraId="7165B7F7" w14:textId="77777777" w:rsidR="00275DAD" w:rsidRPr="00862B70" w:rsidRDefault="00275DAD" w:rsidP="00CB794A">
            <w:pPr>
              <w:rPr>
                <w:sz w:val="20"/>
                <w:szCs w:val="20"/>
              </w:rPr>
            </w:pPr>
            <w:r w:rsidRPr="00862B70">
              <w:rPr>
                <w:sz w:val="20"/>
                <w:szCs w:val="20"/>
              </w:rPr>
              <w:t>3</w:t>
            </w:r>
            <w:r>
              <w:rPr>
                <w:sz w:val="20"/>
                <w:szCs w:val="20"/>
              </w:rPr>
              <w:t>.</w:t>
            </w:r>
            <w:r w:rsidRPr="00862B70">
              <w:rPr>
                <w:sz w:val="20"/>
                <w:szCs w:val="20"/>
              </w:rPr>
              <w:t>9</w:t>
            </w:r>
          </w:p>
          <w:p w14:paraId="664F6F45" w14:textId="77777777" w:rsidR="00275DAD" w:rsidRPr="00862B70" w:rsidRDefault="00275DAD" w:rsidP="00CB794A">
            <w:pPr>
              <w:rPr>
                <w:sz w:val="20"/>
                <w:szCs w:val="20"/>
              </w:rPr>
            </w:pPr>
            <w:r>
              <w:rPr>
                <w:sz w:val="20"/>
                <w:szCs w:val="20"/>
              </w:rPr>
              <w:t>-</w:t>
            </w:r>
            <w:r w:rsidRPr="00862B70">
              <w:rPr>
                <w:sz w:val="20"/>
                <w:szCs w:val="20"/>
              </w:rPr>
              <w:t>3</w:t>
            </w:r>
            <w:r>
              <w:rPr>
                <w:sz w:val="20"/>
                <w:szCs w:val="20"/>
              </w:rPr>
              <w:t>.</w:t>
            </w:r>
            <w:r w:rsidRPr="00862B70">
              <w:rPr>
                <w:sz w:val="20"/>
                <w:szCs w:val="20"/>
              </w:rPr>
              <w:t>5</w:t>
            </w:r>
          </w:p>
        </w:tc>
        <w:tc>
          <w:tcPr>
            <w:tcW w:w="1189" w:type="dxa"/>
          </w:tcPr>
          <w:p w14:paraId="106CA3AE" w14:textId="77777777" w:rsidR="00275DAD" w:rsidRPr="00862B70" w:rsidRDefault="00275DAD" w:rsidP="00CB794A">
            <w:pPr>
              <w:rPr>
                <w:sz w:val="20"/>
                <w:szCs w:val="20"/>
              </w:rPr>
            </w:pPr>
            <w:r w:rsidRPr="00862B70">
              <w:rPr>
                <w:sz w:val="20"/>
                <w:szCs w:val="20"/>
              </w:rPr>
              <w:t>3</w:t>
            </w:r>
            <w:r>
              <w:rPr>
                <w:sz w:val="20"/>
                <w:szCs w:val="20"/>
              </w:rPr>
              <w:t>.4-</w:t>
            </w:r>
            <w:r w:rsidRPr="00862B70">
              <w:rPr>
                <w:sz w:val="20"/>
                <w:szCs w:val="20"/>
              </w:rPr>
              <w:t>3</w:t>
            </w:r>
            <w:r>
              <w:rPr>
                <w:sz w:val="20"/>
                <w:szCs w:val="20"/>
              </w:rPr>
              <w:t>.</w:t>
            </w:r>
            <w:r w:rsidRPr="00862B70">
              <w:rPr>
                <w:sz w:val="20"/>
                <w:szCs w:val="20"/>
              </w:rPr>
              <w:t>0</w:t>
            </w:r>
          </w:p>
        </w:tc>
        <w:tc>
          <w:tcPr>
            <w:tcW w:w="890" w:type="dxa"/>
          </w:tcPr>
          <w:p w14:paraId="32CFF61F" w14:textId="77777777" w:rsidR="00275DAD" w:rsidRPr="00862B70" w:rsidRDefault="00275DAD" w:rsidP="00CB794A">
            <w:pPr>
              <w:rPr>
                <w:sz w:val="20"/>
                <w:szCs w:val="20"/>
              </w:rPr>
            </w:pPr>
            <w:r w:rsidRPr="00862B70">
              <w:rPr>
                <w:sz w:val="20"/>
                <w:szCs w:val="20"/>
              </w:rPr>
              <w:t>2</w:t>
            </w:r>
            <w:r>
              <w:rPr>
                <w:sz w:val="20"/>
                <w:szCs w:val="20"/>
              </w:rPr>
              <w:t>.9-</w:t>
            </w:r>
            <w:r w:rsidRPr="00862B70">
              <w:rPr>
                <w:sz w:val="20"/>
                <w:szCs w:val="20"/>
              </w:rPr>
              <w:t>2</w:t>
            </w:r>
            <w:r>
              <w:rPr>
                <w:sz w:val="20"/>
                <w:szCs w:val="20"/>
              </w:rPr>
              <w:t>.</w:t>
            </w:r>
            <w:r w:rsidRPr="00862B70">
              <w:rPr>
                <w:sz w:val="20"/>
                <w:szCs w:val="20"/>
              </w:rPr>
              <w:t>5</w:t>
            </w:r>
          </w:p>
        </w:tc>
        <w:tc>
          <w:tcPr>
            <w:tcW w:w="864" w:type="dxa"/>
          </w:tcPr>
          <w:p w14:paraId="6F21C7AB" w14:textId="77777777" w:rsidR="00275DAD" w:rsidRPr="00862B70" w:rsidRDefault="00275DAD" w:rsidP="00CB794A">
            <w:pPr>
              <w:rPr>
                <w:sz w:val="20"/>
                <w:szCs w:val="20"/>
              </w:rPr>
            </w:pPr>
            <w:r w:rsidRPr="00862B70">
              <w:rPr>
                <w:sz w:val="20"/>
                <w:szCs w:val="20"/>
              </w:rPr>
              <w:t>2</w:t>
            </w:r>
            <w:r>
              <w:rPr>
                <w:sz w:val="20"/>
                <w:szCs w:val="20"/>
              </w:rPr>
              <w:t>.4-</w:t>
            </w:r>
            <w:r w:rsidRPr="00862B70">
              <w:rPr>
                <w:sz w:val="20"/>
                <w:szCs w:val="20"/>
              </w:rPr>
              <w:t>2</w:t>
            </w:r>
            <w:r>
              <w:rPr>
                <w:sz w:val="20"/>
                <w:szCs w:val="20"/>
              </w:rPr>
              <w:t>.</w:t>
            </w:r>
            <w:r w:rsidRPr="00862B70">
              <w:rPr>
                <w:sz w:val="20"/>
                <w:szCs w:val="20"/>
              </w:rPr>
              <w:t>0</w:t>
            </w:r>
          </w:p>
        </w:tc>
        <w:tc>
          <w:tcPr>
            <w:tcW w:w="610" w:type="dxa"/>
          </w:tcPr>
          <w:p w14:paraId="7DF5E51A" w14:textId="77777777" w:rsidR="00275DAD" w:rsidRPr="00862B70" w:rsidRDefault="00275DAD" w:rsidP="00CB794A">
            <w:pPr>
              <w:rPr>
                <w:sz w:val="20"/>
                <w:szCs w:val="20"/>
              </w:rPr>
            </w:pPr>
            <w:r w:rsidRPr="00862B70">
              <w:rPr>
                <w:sz w:val="20"/>
                <w:szCs w:val="20"/>
              </w:rPr>
              <w:t>1</w:t>
            </w:r>
            <w:r>
              <w:rPr>
                <w:sz w:val="20"/>
                <w:szCs w:val="20"/>
              </w:rPr>
              <w:t>.</w:t>
            </w:r>
            <w:r w:rsidRPr="00862B70">
              <w:rPr>
                <w:sz w:val="20"/>
                <w:szCs w:val="20"/>
              </w:rPr>
              <w:t>9-</w:t>
            </w:r>
          </w:p>
          <w:p w14:paraId="5D630B8F" w14:textId="77777777" w:rsidR="00275DAD" w:rsidRPr="00862B70" w:rsidRDefault="00275DAD" w:rsidP="00CB794A">
            <w:pPr>
              <w:rPr>
                <w:sz w:val="20"/>
                <w:szCs w:val="20"/>
              </w:rPr>
            </w:pPr>
            <w:r w:rsidRPr="00862B70">
              <w:rPr>
                <w:sz w:val="20"/>
                <w:szCs w:val="20"/>
              </w:rPr>
              <w:t>1</w:t>
            </w:r>
            <w:r>
              <w:rPr>
                <w:sz w:val="20"/>
                <w:szCs w:val="20"/>
              </w:rPr>
              <w:t>.</w:t>
            </w:r>
            <w:r w:rsidRPr="00862B70">
              <w:rPr>
                <w:sz w:val="20"/>
                <w:szCs w:val="20"/>
              </w:rPr>
              <w:t>0</w:t>
            </w:r>
          </w:p>
        </w:tc>
        <w:tc>
          <w:tcPr>
            <w:tcW w:w="608" w:type="dxa"/>
          </w:tcPr>
          <w:p w14:paraId="3BBF4331" w14:textId="77777777" w:rsidR="00275DAD" w:rsidRDefault="00275DAD" w:rsidP="00CB794A">
            <w:pPr>
              <w:rPr>
                <w:sz w:val="20"/>
                <w:szCs w:val="20"/>
              </w:rPr>
            </w:pPr>
            <w:r>
              <w:rPr>
                <w:sz w:val="20"/>
                <w:szCs w:val="20"/>
              </w:rPr>
              <w:t>.9</w:t>
            </w:r>
          </w:p>
          <w:p w14:paraId="33818B43" w14:textId="77777777" w:rsidR="00275DAD" w:rsidRPr="00862B70" w:rsidRDefault="00275DAD" w:rsidP="00CB794A">
            <w:pPr>
              <w:rPr>
                <w:sz w:val="20"/>
                <w:szCs w:val="20"/>
              </w:rPr>
            </w:pPr>
            <w:r>
              <w:rPr>
                <w:sz w:val="20"/>
                <w:szCs w:val="20"/>
              </w:rPr>
              <w:t>-0</w:t>
            </w:r>
          </w:p>
        </w:tc>
      </w:tr>
      <w:tr w:rsidR="00275DAD" w:rsidRPr="00862B70" w14:paraId="26D4063B" w14:textId="77777777" w:rsidTr="00CB794A">
        <w:tc>
          <w:tcPr>
            <w:tcW w:w="1530" w:type="dxa"/>
          </w:tcPr>
          <w:p w14:paraId="226663D1" w14:textId="77777777" w:rsidR="00275DAD" w:rsidRDefault="00275DAD" w:rsidP="00CB794A">
            <w:pPr>
              <w:rPr>
                <w:sz w:val="20"/>
                <w:szCs w:val="20"/>
              </w:rPr>
            </w:pPr>
            <w:r>
              <w:rPr>
                <w:sz w:val="20"/>
                <w:szCs w:val="20"/>
              </w:rPr>
              <w:t>Informed</w:t>
            </w:r>
          </w:p>
        </w:tc>
        <w:tc>
          <w:tcPr>
            <w:tcW w:w="720" w:type="dxa"/>
          </w:tcPr>
          <w:p w14:paraId="4D0FFDE6" w14:textId="77777777" w:rsidR="00275DAD" w:rsidRPr="00862B70" w:rsidRDefault="00275DAD" w:rsidP="00CB794A">
            <w:pPr>
              <w:rPr>
                <w:sz w:val="20"/>
                <w:szCs w:val="20"/>
              </w:rPr>
            </w:pPr>
            <w:r w:rsidRPr="00862B70">
              <w:rPr>
                <w:sz w:val="20"/>
                <w:szCs w:val="20"/>
              </w:rPr>
              <w:t>5</w:t>
            </w:r>
          </w:p>
        </w:tc>
        <w:tc>
          <w:tcPr>
            <w:tcW w:w="1080" w:type="dxa"/>
          </w:tcPr>
          <w:p w14:paraId="798C4A80" w14:textId="77777777" w:rsidR="00275DAD" w:rsidRPr="00862B70" w:rsidRDefault="00275DAD" w:rsidP="00CB794A">
            <w:pPr>
              <w:rPr>
                <w:sz w:val="20"/>
                <w:szCs w:val="20"/>
              </w:rPr>
            </w:pPr>
            <w:r w:rsidRPr="00862B70">
              <w:rPr>
                <w:sz w:val="20"/>
                <w:szCs w:val="20"/>
              </w:rPr>
              <w:t>4</w:t>
            </w:r>
            <w:r>
              <w:rPr>
                <w:sz w:val="20"/>
                <w:szCs w:val="20"/>
              </w:rPr>
              <w:t>.9-4.</w:t>
            </w:r>
            <w:r w:rsidRPr="00862B70">
              <w:rPr>
                <w:sz w:val="20"/>
                <w:szCs w:val="20"/>
              </w:rPr>
              <w:t>5</w:t>
            </w:r>
          </w:p>
        </w:tc>
        <w:tc>
          <w:tcPr>
            <w:tcW w:w="720" w:type="dxa"/>
          </w:tcPr>
          <w:p w14:paraId="16130A90" w14:textId="77777777" w:rsidR="00275DAD" w:rsidRPr="00862B70" w:rsidRDefault="00275DAD" w:rsidP="00CB794A">
            <w:pPr>
              <w:rPr>
                <w:sz w:val="20"/>
                <w:szCs w:val="20"/>
              </w:rPr>
            </w:pPr>
            <w:r w:rsidRPr="00862B70">
              <w:rPr>
                <w:sz w:val="20"/>
                <w:szCs w:val="20"/>
              </w:rPr>
              <w:t>4</w:t>
            </w:r>
            <w:r>
              <w:rPr>
                <w:sz w:val="20"/>
                <w:szCs w:val="20"/>
              </w:rPr>
              <w:t>.</w:t>
            </w:r>
            <w:r w:rsidRPr="00862B70">
              <w:rPr>
                <w:sz w:val="20"/>
                <w:szCs w:val="20"/>
              </w:rPr>
              <w:t>4</w:t>
            </w:r>
          </w:p>
          <w:p w14:paraId="7388E5BD" w14:textId="77777777" w:rsidR="00275DAD" w:rsidRPr="00862B70" w:rsidRDefault="00275DAD" w:rsidP="00CB794A">
            <w:pPr>
              <w:rPr>
                <w:sz w:val="20"/>
                <w:szCs w:val="20"/>
              </w:rPr>
            </w:pPr>
            <w:r>
              <w:rPr>
                <w:sz w:val="20"/>
                <w:szCs w:val="20"/>
              </w:rPr>
              <w:t>-</w:t>
            </w:r>
            <w:r w:rsidRPr="00862B70">
              <w:rPr>
                <w:sz w:val="20"/>
                <w:szCs w:val="20"/>
              </w:rPr>
              <w:t>4</w:t>
            </w:r>
            <w:r>
              <w:rPr>
                <w:sz w:val="20"/>
                <w:szCs w:val="20"/>
              </w:rPr>
              <w:t>.</w:t>
            </w:r>
            <w:r w:rsidRPr="00862B70">
              <w:rPr>
                <w:sz w:val="20"/>
                <w:szCs w:val="20"/>
              </w:rPr>
              <w:t>0</w:t>
            </w:r>
          </w:p>
        </w:tc>
        <w:tc>
          <w:tcPr>
            <w:tcW w:w="717" w:type="dxa"/>
          </w:tcPr>
          <w:p w14:paraId="65E28309" w14:textId="77777777" w:rsidR="00275DAD" w:rsidRPr="00862B70" w:rsidRDefault="00275DAD" w:rsidP="00CB794A">
            <w:pPr>
              <w:rPr>
                <w:sz w:val="20"/>
                <w:szCs w:val="20"/>
              </w:rPr>
            </w:pPr>
            <w:r w:rsidRPr="00862B70">
              <w:rPr>
                <w:sz w:val="20"/>
                <w:szCs w:val="20"/>
              </w:rPr>
              <w:t>3</w:t>
            </w:r>
            <w:r>
              <w:rPr>
                <w:sz w:val="20"/>
                <w:szCs w:val="20"/>
              </w:rPr>
              <w:t>.</w:t>
            </w:r>
            <w:r w:rsidRPr="00862B70">
              <w:rPr>
                <w:sz w:val="20"/>
                <w:szCs w:val="20"/>
              </w:rPr>
              <w:t>9</w:t>
            </w:r>
          </w:p>
          <w:p w14:paraId="3DC9E861" w14:textId="77777777" w:rsidR="00275DAD" w:rsidRPr="00862B70" w:rsidRDefault="00275DAD" w:rsidP="00CB794A">
            <w:pPr>
              <w:rPr>
                <w:sz w:val="20"/>
                <w:szCs w:val="20"/>
              </w:rPr>
            </w:pPr>
            <w:r>
              <w:rPr>
                <w:sz w:val="20"/>
                <w:szCs w:val="20"/>
              </w:rPr>
              <w:t>-</w:t>
            </w:r>
            <w:r w:rsidRPr="00862B70">
              <w:rPr>
                <w:sz w:val="20"/>
                <w:szCs w:val="20"/>
              </w:rPr>
              <w:t>3</w:t>
            </w:r>
            <w:r>
              <w:rPr>
                <w:sz w:val="20"/>
                <w:szCs w:val="20"/>
              </w:rPr>
              <w:t>.</w:t>
            </w:r>
            <w:r w:rsidRPr="00862B70">
              <w:rPr>
                <w:sz w:val="20"/>
                <w:szCs w:val="20"/>
              </w:rPr>
              <w:t>5</w:t>
            </w:r>
          </w:p>
        </w:tc>
        <w:tc>
          <w:tcPr>
            <w:tcW w:w="1189" w:type="dxa"/>
          </w:tcPr>
          <w:p w14:paraId="05E4B19A" w14:textId="77777777" w:rsidR="00275DAD" w:rsidRPr="00862B70" w:rsidRDefault="00275DAD" w:rsidP="00CB794A">
            <w:pPr>
              <w:rPr>
                <w:sz w:val="20"/>
                <w:szCs w:val="20"/>
              </w:rPr>
            </w:pPr>
            <w:r w:rsidRPr="00862B70">
              <w:rPr>
                <w:sz w:val="20"/>
                <w:szCs w:val="20"/>
              </w:rPr>
              <w:t>3</w:t>
            </w:r>
            <w:r>
              <w:rPr>
                <w:sz w:val="20"/>
                <w:szCs w:val="20"/>
              </w:rPr>
              <w:t>.4-</w:t>
            </w:r>
            <w:r w:rsidRPr="00862B70">
              <w:rPr>
                <w:sz w:val="20"/>
                <w:szCs w:val="20"/>
              </w:rPr>
              <w:t>3</w:t>
            </w:r>
            <w:r>
              <w:rPr>
                <w:sz w:val="20"/>
                <w:szCs w:val="20"/>
              </w:rPr>
              <w:t>.</w:t>
            </w:r>
            <w:r w:rsidRPr="00862B70">
              <w:rPr>
                <w:sz w:val="20"/>
                <w:szCs w:val="20"/>
              </w:rPr>
              <w:t>0</w:t>
            </w:r>
          </w:p>
        </w:tc>
        <w:tc>
          <w:tcPr>
            <w:tcW w:w="890" w:type="dxa"/>
          </w:tcPr>
          <w:p w14:paraId="317E04B0" w14:textId="77777777" w:rsidR="00275DAD" w:rsidRPr="00862B70" w:rsidRDefault="00275DAD" w:rsidP="00CB794A">
            <w:pPr>
              <w:rPr>
                <w:sz w:val="20"/>
                <w:szCs w:val="20"/>
              </w:rPr>
            </w:pPr>
            <w:r w:rsidRPr="00862B70">
              <w:rPr>
                <w:sz w:val="20"/>
                <w:szCs w:val="20"/>
              </w:rPr>
              <w:t>2</w:t>
            </w:r>
            <w:r>
              <w:rPr>
                <w:sz w:val="20"/>
                <w:szCs w:val="20"/>
              </w:rPr>
              <w:t>.9-</w:t>
            </w:r>
            <w:r w:rsidRPr="00862B70">
              <w:rPr>
                <w:sz w:val="20"/>
                <w:szCs w:val="20"/>
              </w:rPr>
              <w:t>2</w:t>
            </w:r>
            <w:r>
              <w:rPr>
                <w:sz w:val="20"/>
                <w:szCs w:val="20"/>
              </w:rPr>
              <w:t>.</w:t>
            </w:r>
            <w:r w:rsidRPr="00862B70">
              <w:rPr>
                <w:sz w:val="20"/>
                <w:szCs w:val="20"/>
              </w:rPr>
              <w:t>5</w:t>
            </w:r>
          </w:p>
        </w:tc>
        <w:tc>
          <w:tcPr>
            <w:tcW w:w="864" w:type="dxa"/>
          </w:tcPr>
          <w:p w14:paraId="4A86A010" w14:textId="77777777" w:rsidR="00275DAD" w:rsidRPr="00862B70" w:rsidRDefault="00275DAD" w:rsidP="00CB794A">
            <w:pPr>
              <w:rPr>
                <w:sz w:val="20"/>
                <w:szCs w:val="20"/>
              </w:rPr>
            </w:pPr>
            <w:r w:rsidRPr="00862B70">
              <w:rPr>
                <w:sz w:val="20"/>
                <w:szCs w:val="20"/>
              </w:rPr>
              <w:t>2</w:t>
            </w:r>
            <w:r>
              <w:rPr>
                <w:sz w:val="20"/>
                <w:szCs w:val="20"/>
              </w:rPr>
              <w:t>.4-</w:t>
            </w:r>
            <w:r w:rsidRPr="00862B70">
              <w:rPr>
                <w:sz w:val="20"/>
                <w:szCs w:val="20"/>
              </w:rPr>
              <w:t>2</w:t>
            </w:r>
            <w:r>
              <w:rPr>
                <w:sz w:val="20"/>
                <w:szCs w:val="20"/>
              </w:rPr>
              <w:t>.</w:t>
            </w:r>
            <w:r w:rsidRPr="00862B70">
              <w:rPr>
                <w:sz w:val="20"/>
                <w:szCs w:val="20"/>
              </w:rPr>
              <w:t>0</w:t>
            </w:r>
          </w:p>
        </w:tc>
        <w:tc>
          <w:tcPr>
            <w:tcW w:w="610" w:type="dxa"/>
          </w:tcPr>
          <w:p w14:paraId="29B774A2" w14:textId="77777777" w:rsidR="00275DAD" w:rsidRPr="00862B70" w:rsidRDefault="00275DAD" w:rsidP="00CB794A">
            <w:pPr>
              <w:rPr>
                <w:sz w:val="20"/>
                <w:szCs w:val="20"/>
              </w:rPr>
            </w:pPr>
            <w:r w:rsidRPr="00862B70">
              <w:rPr>
                <w:sz w:val="20"/>
                <w:szCs w:val="20"/>
              </w:rPr>
              <w:t>1</w:t>
            </w:r>
            <w:r>
              <w:rPr>
                <w:sz w:val="20"/>
                <w:szCs w:val="20"/>
              </w:rPr>
              <w:t>.</w:t>
            </w:r>
            <w:r w:rsidRPr="00862B70">
              <w:rPr>
                <w:sz w:val="20"/>
                <w:szCs w:val="20"/>
              </w:rPr>
              <w:t>9-</w:t>
            </w:r>
          </w:p>
          <w:p w14:paraId="7E023720" w14:textId="77777777" w:rsidR="00275DAD" w:rsidRPr="00862B70" w:rsidRDefault="00275DAD" w:rsidP="00CB794A">
            <w:pPr>
              <w:rPr>
                <w:sz w:val="20"/>
                <w:szCs w:val="20"/>
              </w:rPr>
            </w:pPr>
            <w:r w:rsidRPr="00862B70">
              <w:rPr>
                <w:sz w:val="20"/>
                <w:szCs w:val="20"/>
              </w:rPr>
              <w:t>1</w:t>
            </w:r>
            <w:r>
              <w:rPr>
                <w:sz w:val="20"/>
                <w:szCs w:val="20"/>
              </w:rPr>
              <w:t>.</w:t>
            </w:r>
            <w:r w:rsidRPr="00862B70">
              <w:rPr>
                <w:sz w:val="20"/>
                <w:szCs w:val="20"/>
              </w:rPr>
              <w:t>0</w:t>
            </w:r>
          </w:p>
        </w:tc>
        <w:tc>
          <w:tcPr>
            <w:tcW w:w="608" w:type="dxa"/>
          </w:tcPr>
          <w:p w14:paraId="3609C362" w14:textId="77777777" w:rsidR="00275DAD" w:rsidRDefault="00275DAD" w:rsidP="00CB794A">
            <w:pPr>
              <w:rPr>
                <w:sz w:val="20"/>
                <w:szCs w:val="20"/>
              </w:rPr>
            </w:pPr>
            <w:r>
              <w:rPr>
                <w:sz w:val="20"/>
                <w:szCs w:val="20"/>
              </w:rPr>
              <w:t>.9</w:t>
            </w:r>
          </w:p>
          <w:p w14:paraId="2F994AB6" w14:textId="77777777" w:rsidR="00275DAD" w:rsidRDefault="00275DAD" w:rsidP="00CB794A">
            <w:pPr>
              <w:rPr>
                <w:sz w:val="20"/>
                <w:szCs w:val="20"/>
              </w:rPr>
            </w:pPr>
            <w:r>
              <w:rPr>
                <w:sz w:val="20"/>
                <w:szCs w:val="20"/>
              </w:rPr>
              <w:t>-0</w:t>
            </w:r>
          </w:p>
        </w:tc>
      </w:tr>
    </w:tbl>
    <w:p w14:paraId="2EFFBE4E" w14:textId="77777777" w:rsidR="00275DAD" w:rsidRDefault="00275DAD" w:rsidP="00275DAD">
      <w:pPr>
        <w:rPr>
          <w:lang w:val="en-US"/>
        </w:rPr>
      </w:pPr>
    </w:p>
    <w:p w14:paraId="24348B02" w14:textId="77777777" w:rsidR="00275DAD" w:rsidRDefault="00275DAD" w:rsidP="00275DAD">
      <w:pPr>
        <w:rPr>
          <w:lang w:val="en-US"/>
        </w:rPr>
      </w:pPr>
      <w:r>
        <w:rPr>
          <w:lang w:val="en-US"/>
        </w:rPr>
        <w:br w:type="page"/>
      </w:r>
    </w:p>
    <w:p w14:paraId="2E7B0F3B" w14:textId="77777777" w:rsidR="00275DAD" w:rsidRPr="00CB794A" w:rsidRDefault="00275DAD" w:rsidP="00275DAD">
      <w:pPr>
        <w:rPr>
          <w:b/>
          <w:lang w:val="en-US"/>
        </w:rPr>
      </w:pPr>
      <w:r w:rsidRPr="00CB794A">
        <w:rPr>
          <w:b/>
          <w:lang w:val="en-US"/>
        </w:rPr>
        <w:lastRenderedPageBreak/>
        <w:t>6 BLOGS ENTRIES OF (500 WORDS) (8% EACH)</w:t>
      </w:r>
    </w:p>
    <w:tbl>
      <w:tblPr>
        <w:tblStyle w:val="TableGrid"/>
        <w:tblpPr w:leftFromText="180" w:rightFromText="180" w:vertAnchor="page" w:horzAnchor="page" w:tblpX="1729" w:tblpY="2701"/>
        <w:tblW w:w="8836" w:type="dxa"/>
        <w:tblLayout w:type="fixed"/>
        <w:tblLook w:val="04A0" w:firstRow="1" w:lastRow="0" w:firstColumn="1" w:lastColumn="0" w:noHBand="0" w:noVBand="1"/>
      </w:tblPr>
      <w:tblGrid>
        <w:gridCol w:w="1438"/>
        <w:gridCol w:w="720"/>
        <w:gridCol w:w="1080"/>
        <w:gridCol w:w="720"/>
        <w:gridCol w:w="717"/>
        <w:gridCol w:w="1189"/>
        <w:gridCol w:w="890"/>
        <w:gridCol w:w="864"/>
        <w:gridCol w:w="610"/>
        <w:gridCol w:w="608"/>
      </w:tblGrid>
      <w:tr w:rsidR="00275DAD" w14:paraId="5905EB0E" w14:textId="77777777" w:rsidTr="00CB794A">
        <w:tc>
          <w:tcPr>
            <w:tcW w:w="1438" w:type="dxa"/>
          </w:tcPr>
          <w:p w14:paraId="545EB298" w14:textId="77777777" w:rsidR="00275DAD" w:rsidRPr="00327E11" w:rsidRDefault="00275DAD" w:rsidP="00CB794A">
            <w:pPr>
              <w:rPr>
                <w:sz w:val="20"/>
                <w:szCs w:val="20"/>
              </w:rPr>
            </w:pPr>
            <w:r w:rsidRPr="00327E11">
              <w:rPr>
                <w:sz w:val="20"/>
                <w:szCs w:val="20"/>
              </w:rPr>
              <w:t>CRITERIA</w:t>
            </w:r>
          </w:p>
        </w:tc>
        <w:tc>
          <w:tcPr>
            <w:tcW w:w="720" w:type="dxa"/>
          </w:tcPr>
          <w:p w14:paraId="4FF660A3" w14:textId="77777777" w:rsidR="00275DAD" w:rsidRPr="00305316" w:rsidRDefault="00275DAD" w:rsidP="00CB794A">
            <w:pPr>
              <w:rPr>
                <w:sz w:val="18"/>
                <w:szCs w:val="18"/>
              </w:rPr>
            </w:pPr>
            <w:r w:rsidRPr="00305316">
              <w:rPr>
                <w:sz w:val="18"/>
                <w:szCs w:val="18"/>
              </w:rPr>
              <w:t>Total value</w:t>
            </w:r>
          </w:p>
        </w:tc>
        <w:tc>
          <w:tcPr>
            <w:tcW w:w="1080" w:type="dxa"/>
          </w:tcPr>
          <w:p w14:paraId="39E62AE0" w14:textId="77777777" w:rsidR="00275DAD" w:rsidRPr="00305316" w:rsidRDefault="00275DAD" w:rsidP="00CB794A">
            <w:pPr>
              <w:rPr>
                <w:sz w:val="18"/>
                <w:szCs w:val="18"/>
              </w:rPr>
            </w:pPr>
            <w:r w:rsidRPr="00305316">
              <w:rPr>
                <w:sz w:val="18"/>
                <w:szCs w:val="18"/>
              </w:rPr>
              <w:t>Excellent</w:t>
            </w:r>
          </w:p>
        </w:tc>
        <w:tc>
          <w:tcPr>
            <w:tcW w:w="720" w:type="dxa"/>
          </w:tcPr>
          <w:p w14:paraId="4E07AF29" w14:textId="77777777" w:rsidR="00275DAD" w:rsidRPr="00305316" w:rsidRDefault="00275DAD" w:rsidP="00CB794A">
            <w:pPr>
              <w:rPr>
                <w:sz w:val="18"/>
                <w:szCs w:val="18"/>
              </w:rPr>
            </w:pPr>
            <w:r w:rsidRPr="00305316">
              <w:rPr>
                <w:sz w:val="18"/>
                <w:szCs w:val="18"/>
              </w:rPr>
              <w:t>Very good</w:t>
            </w:r>
          </w:p>
        </w:tc>
        <w:tc>
          <w:tcPr>
            <w:tcW w:w="717" w:type="dxa"/>
          </w:tcPr>
          <w:p w14:paraId="17D7A54B" w14:textId="77777777" w:rsidR="00275DAD" w:rsidRPr="00305316" w:rsidRDefault="00275DAD" w:rsidP="00CB794A">
            <w:pPr>
              <w:rPr>
                <w:sz w:val="18"/>
                <w:szCs w:val="18"/>
              </w:rPr>
            </w:pPr>
            <w:r w:rsidRPr="00305316">
              <w:rPr>
                <w:sz w:val="18"/>
                <w:szCs w:val="18"/>
              </w:rPr>
              <w:t>Good</w:t>
            </w:r>
          </w:p>
        </w:tc>
        <w:tc>
          <w:tcPr>
            <w:tcW w:w="1189" w:type="dxa"/>
          </w:tcPr>
          <w:p w14:paraId="46ECE937" w14:textId="77777777" w:rsidR="00275DAD" w:rsidRPr="00305316" w:rsidRDefault="00275DAD" w:rsidP="00CB794A">
            <w:pPr>
              <w:rPr>
                <w:sz w:val="18"/>
                <w:szCs w:val="18"/>
              </w:rPr>
            </w:pPr>
            <w:r w:rsidRPr="00305316">
              <w:rPr>
                <w:sz w:val="18"/>
                <w:szCs w:val="18"/>
              </w:rPr>
              <w:t>Satisfactory</w:t>
            </w:r>
          </w:p>
        </w:tc>
        <w:tc>
          <w:tcPr>
            <w:tcW w:w="890" w:type="dxa"/>
          </w:tcPr>
          <w:p w14:paraId="09BBBAF3" w14:textId="77777777" w:rsidR="00275DAD" w:rsidRPr="00305316" w:rsidRDefault="00275DAD" w:rsidP="00CB794A">
            <w:pPr>
              <w:rPr>
                <w:sz w:val="18"/>
                <w:szCs w:val="18"/>
              </w:rPr>
            </w:pPr>
            <w:r w:rsidRPr="00305316">
              <w:rPr>
                <w:sz w:val="18"/>
                <w:szCs w:val="18"/>
              </w:rPr>
              <w:t>Average</w:t>
            </w:r>
          </w:p>
        </w:tc>
        <w:tc>
          <w:tcPr>
            <w:tcW w:w="864" w:type="dxa"/>
          </w:tcPr>
          <w:p w14:paraId="01FFB933" w14:textId="77777777" w:rsidR="00275DAD" w:rsidRPr="00305316" w:rsidRDefault="00275DAD" w:rsidP="00CB794A">
            <w:pPr>
              <w:rPr>
                <w:sz w:val="18"/>
                <w:szCs w:val="18"/>
              </w:rPr>
            </w:pPr>
            <w:r w:rsidRPr="00305316">
              <w:rPr>
                <w:sz w:val="18"/>
                <w:szCs w:val="18"/>
              </w:rPr>
              <w:t>Below average</w:t>
            </w:r>
          </w:p>
        </w:tc>
        <w:tc>
          <w:tcPr>
            <w:tcW w:w="610" w:type="dxa"/>
          </w:tcPr>
          <w:p w14:paraId="4A70807D" w14:textId="77777777" w:rsidR="00275DAD" w:rsidRPr="00305316" w:rsidRDefault="00275DAD" w:rsidP="00CB794A">
            <w:pPr>
              <w:rPr>
                <w:sz w:val="18"/>
                <w:szCs w:val="18"/>
              </w:rPr>
            </w:pPr>
            <w:r w:rsidRPr="00305316">
              <w:rPr>
                <w:sz w:val="18"/>
                <w:szCs w:val="18"/>
              </w:rPr>
              <w:t>Poor</w:t>
            </w:r>
          </w:p>
        </w:tc>
        <w:tc>
          <w:tcPr>
            <w:tcW w:w="608" w:type="dxa"/>
          </w:tcPr>
          <w:p w14:paraId="58FE26A2" w14:textId="77777777" w:rsidR="00275DAD" w:rsidRPr="00305316" w:rsidRDefault="00275DAD" w:rsidP="00CB794A">
            <w:pPr>
              <w:rPr>
                <w:sz w:val="18"/>
                <w:szCs w:val="18"/>
              </w:rPr>
            </w:pPr>
            <w:r w:rsidRPr="00305316">
              <w:rPr>
                <w:sz w:val="18"/>
                <w:szCs w:val="18"/>
              </w:rPr>
              <w:t>Very</w:t>
            </w:r>
          </w:p>
          <w:p w14:paraId="291D02EC" w14:textId="77777777" w:rsidR="00275DAD" w:rsidRPr="00305316" w:rsidRDefault="00275DAD" w:rsidP="00CB794A">
            <w:pPr>
              <w:rPr>
                <w:sz w:val="18"/>
                <w:szCs w:val="18"/>
              </w:rPr>
            </w:pPr>
            <w:r w:rsidRPr="00305316">
              <w:rPr>
                <w:sz w:val="18"/>
                <w:szCs w:val="18"/>
              </w:rPr>
              <w:t>poor</w:t>
            </w:r>
          </w:p>
        </w:tc>
      </w:tr>
      <w:tr w:rsidR="00275DAD" w14:paraId="288BD02C" w14:textId="77777777" w:rsidTr="00CB794A">
        <w:tc>
          <w:tcPr>
            <w:tcW w:w="1438" w:type="dxa"/>
          </w:tcPr>
          <w:p w14:paraId="53175153" w14:textId="77777777" w:rsidR="00275DAD" w:rsidRPr="00327E11" w:rsidRDefault="00275DAD" w:rsidP="00CB794A">
            <w:pPr>
              <w:rPr>
                <w:sz w:val="20"/>
                <w:szCs w:val="20"/>
              </w:rPr>
            </w:pPr>
            <w:r w:rsidRPr="00327E11">
              <w:rPr>
                <w:sz w:val="20"/>
                <w:szCs w:val="20"/>
              </w:rPr>
              <w:t>Argument</w:t>
            </w:r>
          </w:p>
        </w:tc>
        <w:tc>
          <w:tcPr>
            <w:tcW w:w="720" w:type="dxa"/>
          </w:tcPr>
          <w:p w14:paraId="4097C3CE" w14:textId="77777777" w:rsidR="00275DAD" w:rsidRPr="00964B0E" w:rsidRDefault="00275DAD" w:rsidP="00CB794A">
            <w:pPr>
              <w:rPr>
                <w:sz w:val="20"/>
                <w:szCs w:val="20"/>
              </w:rPr>
            </w:pPr>
            <w:r w:rsidRPr="00964B0E">
              <w:rPr>
                <w:sz w:val="20"/>
                <w:szCs w:val="20"/>
              </w:rPr>
              <w:t>1</w:t>
            </w:r>
          </w:p>
        </w:tc>
        <w:tc>
          <w:tcPr>
            <w:tcW w:w="1080" w:type="dxa"/>
          </w:tcPr>
          <w:p w14:paraId="193F89D5" w14:textId="77777777" w:rsidR="00275DAD" w:rsidRPr="00964B0E" w:rsidRDefault="00275DAD" w:rsidP="00CB794A">
            <w:pPr>
              <w:rPr>
                <w:sz w:val="20"/>
                <w:szCs w:val="20"/>
              </w:rPr>
            </w:pPr>
            <w:r w:rsidRPr="00964B0E">
              <w:rPr>
                <w:sz w:val="20"/>
                <w:szCs w:val="20"/>
              </w:rPr>
              <w:t>1-.95</w:t>
            </w:r>
          </w:p>
        </w:tc>
        <w:tc>
          <w:tcPr>
            <w:tcW w:w="720" w:type="dxa"/>
          </w:tcPr>
          <w:p w14:paraId="35977B9C" w14:textId="77777777" w:rsidR="00275DAD" w:rsidRPr="00964B0E" w:rsidRDefault="00275DAD" w:rsidP="00CB794A">
            <w:pPr>
              <w:rPr>
                <w:sz w:val="20"/>
                <w:szCs w:val="20"/>
              </w:rPr>
            </w:pPr>
            <w:r w:rsidRPr="00964B0E">
              <w:rPr>
                <w:sz w:val="20"/>
                <w:szCs w:val="20"/>
              </w:rPr>
              <w:t>.94-.90</w:t>
            </w:r>
          </w:p>
        </w:tc>
        <w:tc>
          <w:tcPr>
            <w:tcW w:w="717" w:type="dxa"/>
          </w:tcPr>
          <w:p w14:paraId="0F6DD13D" w14:textId="77777777" w:rsidR="00275DAD" w:rsidRPr="00964B0E" w:rsidRDefault="00275DAD" w:rsidP="00CB794A">
            <w:pPr>
              <w:rPr>
                <w:sz w:val="20"/>
                <w:szCs w:val="20"/>
              </w:rPr>
            </w:pPr>
            <w:r>
              <w:rPr>
                <w:sz w:val="20"/>
                <w:szCs w:val="20"/>
              </w:rPr>
              <w:t>.89-.85</w:t>
            </w:r>
          </w:p>
        </w:tc>
        <w:tc>
          <w:tcPr>
            <w:tcW w:w="1189" w:type="dxa"/>
          </w:tcPr>
          <w:p w14:paraId="0300C22B" w14:textId="77777777" w:rsidR="00275DAD" w:rsidRPr="00964B0E" w:rsidRDefault="00275DAD" w:rsidP="00CB794A">
            <w:pPr>
              <w:rPr>
                <w:sz w:val="20"/>
                <w:szCs w:val="20"/>
              </w:rPr>
            </w:pPr>
            <w:r>
              <w:rPr>
                <w:sz w:val="20"/>
                <w:szCs w:val="20"/>
              </w:rPr>
              <w:t>.84-.80</w:t>
            </w:r>
          </w:p>
        </w:tc>
        <w:tc>
          <w:tcPr>
            <w:tcW w:w="890" w:type="dxa"/>
          </w:tcPr>
          <w:p w14:paraId="4F259727" w14:textId="77777777" w:rsidR="00275DAD" w:rsidRPr="00964B0E" w:rsidRDefault="00275DAD" w:rsidP="00CB794A">
            <w:pPr>
              <w:rPr>
                <w:sz w:val="20"/>
                <w:szCs w:val="20"/>
              </w:rPr>
            </w:pPr>
            <w:r>
              <w:rPr>
                <w:sz w:val="20"/>
                <w:szCs w:val="20"/>
              </w:rPr>
              <w:t>.79-.75</w:t>
            </w:r>
          </w:p>
        </w:tc>
        <w:tc>
          <w:tcPr>
            <w:tcW w:w="864" w:type="dxa"/>
          </w:tcPr>
          <w:p w14:paraId="7024A176" w14:textId="77777777" w:rsidR="00275DAD" w:rsidRPr="00964B0E" w:rsidRDefault="00275DAD" w:rsidP="00CB794A">
            <w:pPr>
              <w:rPr>
                <w:sz w:val="20"/>
                <w:szCs w:val="20"/>
              </w:rPr>
            </w:pPr>
            <w:r>
              <w:rPr>
                <w:sz w:val="20"/>
                <w:szCs w:val="20"/>
              </w:rPr>
              <w:t>.74-.70</w:t>
            </w:r>
          </w:p>
        </w:tc>
        <w:tc>
          <w:tcPr>
            <w:tcW w:w="610" w:type="dxa"/>
          </w:tcPr>
          <w:p w14:paraId="48532B18" w14:textId="77777777" w:rsidR="00275DAD" w:rsidRPr="00964B0E" w:rsidRDefault="00275DAD" w:rsidP="00CB794A">
            <w:pPr>
              <w:rPr>
                <w:sz w:val="20"/>
                <w:szCs w:val="20"/>
              </w:rPr>
            </w:pPr>
            <w:r>
              <w:rPr>
                <w:sz w:val="20"/>
                <w:szCs w:val="20"/>
              </w:rPr>
              <w:t>.69-.60</w:t>
            </w:r>
          </w:p>
        </w:tc>
        <w:tc>
          <w:tcPr>
            <w:tcW w:w="608" w:type="dxa"/>
          </w:tcPr>
          <w:p w14:paraId="39A9220B" w14:textId="77777777" w:rsidR="00275DAD" w:rsidRPr="00964B0E" w:rsidRDefault="00275DAD" w:rsidP="00CB794A">
            <w:pPr>
              <w:rPr>
                <w:sz w:val="20"/>
                <w:szCs w:val="20"/>
              </w:rPr>
            </w:pPr>
            <w:r>
              <w:rPr>
                <w:sz w:val="20"/>
                <w:szCs w:val="20"/>
              </w:rPr>
              <w:t>.59-0</w:t>
            </w:r>
          </w:p>
        </w:tc>
      </w:tr>
      <w:tr w:rsidR="00275DAD" w14:paraId="71B0E78E" w14:textId="77777777" w:rsidTr="00CB794A">
        <w:tc>
          <w:tcPr>
            <w:tcW w:w="1438" w:type="dxa"/>
          </w:tcPr>
          <w:p w14:paraId="16BDE91A" w14:textId="77777777" w:rsidR="00275DAD" w:rsidRPr="00327E11" w:rsidRDefault="00275DAD" w:rsidP="00CB794A">
            <w:pPr>
              <w:rPr>
                <w:sz w:val="20"/>
                <w:szCs w:val="20"/>
              </w:rPr>
            </w:pPr>
            <w:r w:rsidRPr="00327E11">
              <w:rPr>
                <w:sz w:val="20"/>
                <w:szCs w:val="20"/>
              </w:rPr>
              <w:t>Coherence</w:t>
            </w:r>
          </w:p>
        </w:tc>
        <w:tc>
          <w:tcPr>
            <w:tcW w:w="720" w:type="dxa"/>
          </w:tcPr>
          <w:p w14:paraId="0EA43801" w14:textId="77777777" w:rsidR="00275DAD" w:rsidRPr="00964B0E" w:rsidRDefault="00275DAD" w:rsidP="00CB794A">
            <w:pPr>
              <w:rPr>
                <w:sz w:val="20"/>
                <w:szCs w:val="20"/>
              </w:rPr>
            </w:pPr>
            <w:r w:rsidRPr="00964B0E">
              <w:rPr>
                <w:sz w:val="20"/>
                <w:szCs w:val="20"/>
              </w:rPr>
              <w:t>1</w:t>
            </w:r>
          </w:p>
        </w:tc>
        <w:tc>
          <w:tcPr>
            <w:tcW w:w="1080" w:type="dxa"/>
          </w:tcPr>
          <w:p w14:paraId="4D05429F" w14:textId="77777777" w:rsidR="00275DAD" w:rsidRPr="00964B0E" w:rsidRDefault="00275DAD" w:rsidP="00CB794A">
            <w:pPr>
              <w:rPr>
                <w:sz w:val="20"/>
                <w:szCs w:val="20"/>
              </w:rPr>
            </w:pPr>
            <w:r w:rsidRPr="00964B0E">
              <w:rPr>
                <w:sz w:val="20"/>
                <w:szCs w:val="20"/>
              </w:rPr>
              <w:t>1-.95</w:t>
            </w:r>
          </w:p>
        </w:tc>
        <w:tc>
          <w:tcPr>
            <w:tcW w:w="720" w:type="dxa"/>
          </w:tcPr>
          <w:p w14:paraId="5DD9B9CF" w14:textId="77777777" w:rsidR="00275DAD" w:rsidRPr="00964B0E" w:rsidRDefault="00275DAD" w:rsidP="00CB794A">
            <w:pPr>
              <w:rPr>
                <w:sz w:val="20"/>
                <w:szCs w:val="20"/>
              </w:rPr>
            </w:pPr>
            <w:r w:rsidRPr="00964B0E">
              <w:rPr>
                <w:sz w:val="20"/>
                <w:szCs w:val="20"/>
              </w:rPr>
              <w:t>.94-.90</w:t>
            </w:r>
          </w:p>
        </w:tc>
        <w:tc>
          <w:tcPr>
            <w:tcW w:w="717" w:type="dxa"/>
          </w:tcPr>
          <w:p w14:paraId="04BA1132" w14:textId="77777777" w:rsidR="00275DAD" w:rsidRPr="00964B0E" w:rsidRDefault="00275DAD" w:rsidP="00CB794A">
            <w:pPr>
              <w:rPr>
                <w:sz w:val="20"/>
                <w:szCs w:val="20"/>
              </w:rPr>
            </w:pPr>
            <w:r>
              <w:rPr>
                <w:sz w:val="20"/>
                <w:szCs w:val="20"/>
              </w:rPr>
              <w:t>.89-.85</w:t>
            </w:r>
          </w:p>
        </w:tc>
        <w:tc>
          <w:tcPr>
            <w:tcW w:w="1189" w:type="dxa"/>
          </w:tcPr>
          <w:p w14:paraId="71325A37" w14:textId="77777777" w:rsidR="00275DAD" w:rsidRPr="00964B0E" w:rsidRDefault="00275DAD" w:rsidP="00CB794A">
            <w:pPr>
              <w:rPr>
                <w:sz w:val="20"/>
                <w:szCs w:val="20"/>
              </w:rPr>
            </w:pPr>
            <w:r>
              <w:rPr>
                <w:sz w:val="20"/>
                <w:szCs w:val="20"/>
              </w:rPr>
              <w:t>.84-.80</w:t>
            </w:r>
          </w:p>
        </w:tc>
        <w:tc>
          <w:tcPr>
            <w:tcW w:w="890" w:type="dxa"/>
          </w:tcPr>
          <w:p w14:paraId="33BBF2E2" w14:textId="77777777" w:rsidR="00275DAD" w:rsidRPr="00964B0E" w:rsidRDefault="00275DAD" w:rsidP="00CB794A">
            <w:pPr>
              <w:rPr>
                <w:sz w:val="20"/>
                <w:szCs w:val="20"/>
              </w:rPr>
            </w:pPr>
            <w:r>
              <w:rPr>
                <w:sz w:val="20"/>
                <w:szCs w:val="20"/>
              </w:rPr>
              <w:t>.79-.75</w:t>
            </w:r>
          </w:p>
        </w:tc>
        <w:tc>
          <w:tcPr>
            <w:tcW w:w="864" w:type="dxa"/>
          </w:tcPr>
          <w:p w14:paraId="4C61882A" w14:textId="77777777" w:rsidR="00275DAD" w:rsidRPr="00964B0E" w:rsidRDefault="00275DAD" w:rsidP="00CB794A">
            <w:pPr>
              <w:rPr>
                <w:sz w:val="20"/>
                <w:szCs w:val="20"/>
              </w:rPr>
            </w:pPr>
            <w:r>
              <w:rPr>
                <w:sz w:val="20"/>
                <w:szCs w:val="20"/>
              </w:rPr>
              <w:t>.74-.70</w:t>
            </w:r>
          </w:p>
        </w:tc>
        <w:tc>
          <w:tcPr>
            <w:tcW w:w="610" w:type="dxa"/>
          </w:tcPr>
          <w:p w14:paraId="54B198B6" w14:textId="77777777" w:rsidR="00275DAD" w:rsidRPr="00964B0E" w:rsidRDefault="00275DAD" w:rsidP="00CB794A">
            <w:pPr>
              <w:rPr>
                <w:sz w:val="20"/>
                <w:szCs w:val="20"/>
              </w:rPr>
            </w:pPr>
            <w:r>
              <w:rPr>
                <w:sz w:val="20"/>
                <w:szCs w:val="20"/>
              </w:rPr>
              <w:t>.69-.60</w:t>
            </w:r>
          </w:p>
        </w:tc>
        <w:tc>
          <w:tcPr>
            <w:tcW w:w="608" w:type="dxa"/>
          </w:tcPr>
          <w:p w14:paraId="3C3C55B5" w14:textId="77777777" w:rsidR="00275DAD" w:rsidRPr="00964B0E" w:rsidRDefault="00275DAD" w:rsidP="00CB794A">
            <w:pPr>
              <w:rPr>
                <w:sz w:val="20"/>
                <w:szCs w:val="20"/>
              </w:rPr>
            </w:pPr>
            <w:r>
              <w:rPr>
                <w:sz w:val="20"/>
                <w:szCs w:val="20"/>
              </w:rPr>
              <w:t>.59-0</w:t>
            </w:r>
          </w:p>
        </w:tc>
      </w:tr>
      <w:tr w:rsidR="00275DAD" w14:paraId="73E133AE" w14:textId="77777777" w:rsidTr="00CB794A">
        <w:tc>
          <w:tcPr>
            <w:tcW w:w="1438" w:type="dxa"/>
          </w:tcPr>
          <w:p w14:paraId="2AB01485" w14:textId="77777777" w:rsidR="00275DAD" w:rsidRPr="00327E11" w:rsidRDefault="00275DAD" w:rsidP="00CB794A">
            <w:pPr>
              <w:rPr>
                <w:sz w:val="20"/>
                <w:szCs w:val="20"/>
              </w:rPr>
            </w:pPr>
            <w:r w:rsidRPr="00327E11">
              <w:rPr>
                <w:sz w:val="20"/>
                <w:szCs w:val="20"/>
              </w:rPr>
              <w:t>Concept: explanation</w:t>
            </w:r>
          </w:p>
        </w:tc>
        <w:tc>
          <w:tcPr>
            <w:tcW w:w="720" w:type="dxa"/>
          </w:tcPr>
          <w:p w14:paraId="400FF561" w14:textId="77777777" w:rsidR="00275DAD" w:rsidRPr="00964B0E" w:rsidRDefault="00275DAD" w:rsidP="00CB794A">
            <w:pPr>
              <w:rPr>
                <w:sz w:val="20"/>
                <w:szCs w:val="20"/>
              </w:rPr>
            </w:pPr>
            <w:r w:rsidRPr="00964B0E">
              <w:rPr>
                <w:sz w:val="20"/>
                <w:szCs w:val="20"/>
              </w:rPr>
              <w:t>1</w:t>
            </w:r>
          </w:p>
        </w:tc>
        <w:tc>
          <w:tcPr>
            <w:tcW w:w="1080" w:type="dxa"/>
          </w:tcPr>
          <w:p w14:paraId="3F455385" w14:textId="77777777" w:rsidR="00275DAD" w:rsidRPr="00964B0E" w:rsidRDefault="00275DAD" w:rsidP="00CB794A">
            <w:pPr>
              <w:rPr>
                <w:sz w:val="20"/>
                <w:szCs w:val="20"/>
              </w:rPr>
            </w:pPr>
            <w:r w:rsidRPr="00964B0E">
              <w:rPr>
                <w:sz w:val="20"/>
                <w:szCs w:val="20"/>
              </w:rPr>
              <w:t>1-.95</w:t>
            </w:r>
          </w:p>
        </w:tc>
        <w:tc>
          <w:tcPr>
            <w:tcW w:w="720" w:type="dxa"/>
          </w:tcPr>
          <w:p w14:paraId="61A1E184" w14:textId="77777777" w:rsidR="00275DAD" w:rsidRPr="00964B0E" w:rsidRDefault="00275DAD" w:rsidP="00CB794A">
            <w:pPr>
              <w:rPr>
                <w:sz w:val="20"/>
                <w:szCs w:val="20"/>
              </w:rPr>
            </w:pPr>
            <w:r w:rsidRPr="00964B0E">
              <w:rPr>
                <w:sz w:val="20"/>
                <w:szCs w:val="20"/>
              </w:rPr>
              <w:t>.94-.90</w:t>
            </w:r>
          </w:p>
        </w:tc>
        <w:tc>
          <w:tcPr>
            <w:tcW w:w="717" w:type="dxa"/>
          </w:tcPr>
          <w:p w14:paraId="1A557ABE" w14:textId="77777777" w:rsidR="00275DAD" w:rsidRPr="00964B0E" w:rsidRDefault="00275DAD" w:rsidP="00CB794A">
            <w:pPr>
              <w:rPr>
                <w:sz w:val="20"/>
                <w:szCs w:val="20"/>
              </w:rPr>
            </w:pPr>
            <w:r>
              <w:rPr>
                <w:sz w:val="20"/>
                <w:szCs w:val="20"/>
              </w:rPr>
              <w:t>.89-.85</w:t>
            </w:r>
          </w:p>
        </w:tc>
        <w:tc>
          <w:tcPr>
            <w:tcW w:w="1189" w:type="dxa"/>
          </w:tcPr>
          <w:p w14:paraId="5C52932E" w14:textId="77777777" w:rsidR="00275DAD" w:rsidRPr="00964B0E" w:rsidRDefault="00275DAD" w:rsidP="00CB794A">
            <w:pPr>
              <w:rPr>
                <w:sz w:val="20"/>
                <w:szCs w:val="20"/>
              </w:rPr>
            </w:pPr>
            <w:r>
              <w:rPr>
                <w:sz w:val="20"/>
                <w:szCs w:val="20"/>
              </w:rPr>
              <w:t>.84-.80</w:t>
            </w:r>
          </w:p>
        </w:tc>
        <w:tc>
          <w:tcPr>
            <w:tcW w:w="890" w:type="dxa"/>
          </w:tcPr>
          <w:p w14:paraId="66E5227A" w14:textId="77777777" w:rsidR="00275DAD" w:rsidRPr="00964B0E" w:rsidRDefault="00275DAD" w:rsidP="00CB794A">
            <w:pPr>
              <w:rPr>
                <w:sz w:val="20"/>
                <w:szCs w:val="20"/>
              </w:rPr>
            </w:pPr>
            <w:r>
              <w:rPr>
                <w:sz w:val="20"/>
                <w:szCs w:val="20"/>
              </w:rPr>
              <w:t>.79-.75</w:t>
            </w:r>
          </w:p>
        </w:tc>
        <w:tc>
          <w:tcPr>
            <w:tcW w:w="864" w:type="dxa"/>
          </w:tcPr>
          <w:p w14:paraId="7F688931" w14:textId="77777777" w:rsidR="00275DAD" w:rsidRPr="00964B0E" w:rsidRDefault="00275DAD" w:rsidP="00CB794A">
            <w:pPr>
              <w:rPr>
                <w:sz w:val="20"/>
                <w:szCs w:val="20"/>
              </w:rPr>
            </w:pPr>
            <w:r>
              <w:rPr>
                <w:sz w:val="20"/>
                <w:szCs w:val="20"/>
              </w:rPr>
              <w:t>.74-.70</w:t>
            </w:r>
          </w:p>
        </w:tc>
        <w:tc>
          <w:tcPr>
            <w:tcW w:w="610" w:type="dxa"/>
          </w:tcPr>
          <w:p w14:paraId="68642C10" w14:textId="77777777" w:rsidR="00275DAD" w:rsidRPr="00964B0E" w:rsidRDefault="00275DAD" w:rsidP="00CB794A">
            <w:pPr>
              <w:rPr>
                <w:sz w:val="20"/>
                <w:szCs w:val="20"/>
              </w:rPr>
            </w:pPr>
            <w:r>
              <w:rPr>
                <w:sz w:val="20"/>
                <w:szCs w:val="20"/>
              </w:rPr>
              <w:t>.69-.60</w:t>
            </w:r>
          </w:p>
        </w:tc>
        <w:tc>
          <w:tcPr>
            <w:tcW w:w="608" w:type="dxa"/>
          </w:tcPr>
          <w:p w14:paraId="65FB470A" w14:textId="77777777" w:rsidR="00275DAD" w:rsidRPr="00964B0E" w:rsidRDefault="00275DAD" w:rsidP="00CB794A">
            <w:pPr>
              <w:rPr>
                <w:sz w:val="20"/>
                <w:szCs w:val="20"/>
              </w:rPr>
            </w:pPr>
            <w:r>
              <w:rPr>
                <w:sz w:val="20"/>
                <w:szCs w:val="20"/>
              </w:rPr>
              <w:t>.59-0</w:t>
            </w:r>
          </w:p>
        </w:tc>
      </w:tr>
      <w:tr w:rsidR="00275DAD" w14:paraId="42C3633D" w14:textId="77777777" w:rsidTr="00CB794A">
        <w:tc>
          <w:tcPr>
            <w:tcW w:w="1438" w:type="dxa"/>
          </w:tcPr>
          <w:p w14:paraId="21888D61" w14:textId="77777777" w:rsidR="00275DAD" w:rsidRPr="00327E11" w:rsidRDefault="00275DAD" w:rsidP="00CB794A">
            <w:pPr>
              <w:rPr>
                <w:sz w:val="20"/>
                <w:szCs w:val="20"/>
              </w:rPr>
            </w:pPr>
            <w:r w:rsidRPr="00327E11">
              <w:rPr>
                <w:sz w:val="20"/>
                <w:szCs w:val="20"/>
              </w:rPr>
              <w:t>Concept: application</w:t>
            </w:r>
          </w:p>
        </w:tc>
        <w:tc>
          <w:tcPr>
            <w:tcW w:w="720" w:type="dxa"/>
          </w:tcPr>
          <w:p w14:paraId="0EA47CC3" w14:textId="77777777" w:rsidR="00275DAD" w:rsidRPr="00964B0E" w:rsidRDefault="00275DAD" w:rsidP="00CB794A">
            <w:pPr>
              <w:rPr>
                <w:sz w:val="20"/>
                <w:szCs w:val="20"/>
              </w:rPr>
            </w:pPr>
            <w:r w:rsidRPr="00964B0E">
              <w:rPr>
                <w:sz w:val="20"/>
                <w:szCs w:val="20"/>
              </w:rPr>
              <w:t>1</w:t>
            </w:r>
          </w:p>
        </w:tc>
        <w:tc>
          <w:tcPr>
            <w:tcW w:w="1080" w:type="dxa"/>
          </w:tcPr>
          <w:p w14:paraId="5752F2FF" w14:textId="77777777" w:rsidR="00275DAD" w:rsidRPr="00964B0E" w:rsidRDefault="00275DAD" w:rsidP="00CB794A">
            <w:pPr>
              <w:rPr>
                <w:sz w:val="20"/>
                <w:szCs w:val="20"/>
              </w:rPr>
            </w:pPr>
            <w:r w:rsidRPr="00964B0E">
              <w:rPr>
                <w:sz w:val="20"/>
                <w:szCs w:val="20"/>
              </w:rPr>
              <w:t>1-.95</w:t>
            </w:r>
          </w:p>
        </w:tc>
        <w:tc>
          <w:tcPr>
            <w:tcW w:w="720" w:type="dxa"/>
          </w:tcPr>
          <w:p w14:paraId="2440F648" w14:textId="77777777" w:rsidR="00275DAD" w:rsidRPr="00964B0E" w:rsidRDefault="00275DAD" w:rsidP="00CB794A">
            <w:pPr>
              <w:rPr>
                <w:sz w:val="20"/>
                <w:szCs w:val="20"/>
              </w:rPr>
            </w:pPr>
            <w:r w:rsidRPr="00964B0E">
              <w:rPr>
                <w:sz w:val="20"/>
                <w:szCs w:val="20"/>
              </w:rPr>
              <w:t>.94-.90</w:t>
            </w:r>
          </w:p>
        </w:tc>
        <w:tc>
          <w:tcPr>
            <w:tcW w:w="717" w:type="dxa"/>
          </w:tcPr>
          <w:p w14:paraId="6B34F33B" w14:textId="77777777" w:rsidR="00275DAD" w:rsidRPr="00964B0E" w:rsidRDefault="00275DAD" w:rsidP="00CB794A">
            <w:pPr>
              <w:rPr>
                <w:sz w:val="20"/>
                <w:szCs w:val="20"/>
              </w:rPr>
            </w:pPr>
            <w:r>
              <w:rPr>
                <w:sz w:val="20"/>
                <w:szCs w:val="20"/>
              </w:rPr>
              <w:t>.89-.85</w:t>
            </w:r>
          </w:p>
        </w:tc>
        <w:tc>
          <w:tcPr>
            <w:tcW w:w="1189" w:type="dxa"/>
          </w:tcPr>
          <w:p w14:paraId="69641EC9" w14:textId="77777777" w:rsidR="00275DAD" w:rsidRPr="00964B0E" w:rsidRDefault="00275DAD" w:rsidP="00CB794A">
            <w:pPr>
              <w:rPr>
                <w:sz w:val="20"/>
                <w:szCs w:val="20"/>
              </w:rPr>
            </w:pPr>
            <w:r>
              <w:rPr>
                <w:sz w:val="20"/>
                <w:szCs w:val="20"/>
              </w:rPr>
              <w:t>.84-.80</w:t>
            </w:r>
          </w:p>
        </w:tc>
        <w:tc>
          <w:tcPr>
            <w:tcW w:w="890" w:type="dxa"/>
          </w:tcPr>
          <w:p w14:paraId="40FDE4B4" w14:textId="77777777" w:rsidR="00275DAD" w:rsidRPr="00964B0E" w:rsidRDefault="00275DAD" w:rsidP="00CB794A">
            <w:pPr>
              <w:rPr>
                <w:sz w:val="20"/>
                <w:szCs w:val="20"/>
              </w:rPr>
            </w:pPr>
            <w:r>
              <w:rPr>
                <w:sz w:val="20"/>
                <w:szCs w:val="20"/>
              </w:rPr>
              <w:t>.79-.75</w:t>
            </w:r>
          </w:p>
        </w:tc>
        <w:tc>
          <w:tcPr>
            <w:tcW w:w="864" w:type="dxa"/>
          </w:tcPr>
          <w:p w14:paraId="673BA581" w14:textId="77777777" w:rsidR="00275DAD" w:rsidRPr="00964B0E" w:rsidRDefault="00275DAD" w:rsidP="00CB794A">
            <w:pPr>
              <w:rPr>
                <w:sz w:val="20"/>
                <w:szCs w:val="20"/>
              </w:rPr>
            </w:pPr>
            <w:r>
              <w:rPr>
                <w:sz w:val="20"/>
                <w:szCs w:val="20"/>
              </w:rPr>
              <w:t>.74-.70</w:t>
            </w:r>
          </w:p>
        </w:tc>
        <w:tc>
          <w:tcPr>
            <w:tcW w:w="610" w:type="dxa"/>
          </w:tcPr>
          <w:p w14:paraId="76493714" w14:textId="77777777" w:rsidR="00275DAD" w:rsidRPr="00964B0E" w:rsidRDefault="00275DAD" w:rsidP="00CB794A">
            <w:pPr>
              <w:rPr>
                <w:sz w:val="20"/>
                <w:szCs w:val="20"/>
              </w:rPr>
            </w:pPr>
            <w:r>
              <w:rPr>
                <w:sz w:val="20"/>
                <w:szCs w:val="20"/>
              </w:rPr>
              <w:t>.69-.60</w:t>
            </w:r>
          </w:p>
        </w:tc>
        <w:tc>
          <w:tcPr>
            <w:tcW w:w="608" w:type="dxa"/>
          </w:tcPr>
          <w:p w14:paraId="71D2E5B6" w14:textId="77777777" w:rsidR="00275DAD" w:rsidRPr="00964B0E" w:rsidRDefault="00275DAD" w:rsidP="00CB794A">
            <w:pPr>
              <w:rPr>
                <w:sz w:val="20"/>
                <w:szCs w:val="20"/>
              </w:rPr>
            </w:pPr>
            <w:r>
              <w:rPr>
                <w:sz w:val="20"/>
                <w:szCs w:val="20"/>
              </w:rPr>
              <w:t>.59-0</w:t>
            </w:r>
          </w:p>
        </w:tc>
      </w:tr>
      <w:tr w:rsidR="00275DAD" w14:paraId="0264402F" w14:textId="77777777" w:rsidTr="00CB794A">
        <w:tc>
          <w:tcPr>
            <w:tcW w:w="1438" w:type="dxa"/>
          </w:tcPr>
          <w:p w14:paraId="5CC2F932" w14:textId="77777777" w:rsidR="00275DAD" w:rsidRPr="00327E11" w:rsidRDefault="00275DAD" w:rsidP="00CB794A">
            <w:pPr>
              <w:rPr>
                <w:sz w:val="20"/>
                <w:szCs w:val="20"/>
              </w:rPr>
            </w:pPr>
            <w:r w:rsidRPr="00327E11">
              <w:rPr>
                <w:sz w:val="20"/>
                <w:szCs w:val="20"/>
              </w:rPr>
              <w:t>Analysis: problems</w:t>
            </w:r>
            <w:r>
              <w:rPr>
                <w:sz w:val="20"/>
                <w:szCs w:val="20"/>
              </w:rPr>
              <w:t xml:space="preserve">, </w:t>
            </w:r>
            <w:r w:rsidRPr="00327E11">
              <w:rPr>
                <w:sz w:val="20"/>
                <w:szCs w:val="20"/>
              </w:rPr>
              <w:t>cases</w:t>
            </w:r>
          </w:p>
        </w:tc>
        <w:tc>
          <w:tcPr>
            <w:tcW w:w="720" w:type="dxa"/>
          </w:tcPr>
          <w:p w14:paraId="3EDECB6E" w14:textId="77777777" w:rsidR="00275DAD" w:rsidRPr="00964B0E" w:rsidRDefault="00275DAD" w:rsidP="00CB794A">
            <w:pPr>
              <w:rPr>
                <w:sz w:val="20"/>
                <w:szCs w:val="20"/>
              </w:rPr>
            </w:pPr>
            <w:r w:rsidRPr="00964B0E">
              <w:rPr>
                <w:sz w:val="20"/>
                <w:szCs w:val="20"/>
              </w:rPr>
              <w:t>1</w:t>
            </w:r>
          </w:p>
        </w:tc>
        <w:tc>
          <w:tcPr>
            <w:tcW w:w="1080" w:type="dxa"/>
          </w:tcPr>
          <w:p w14:paraId="042F13C1" w14:textId="77777777" w:rsidR="00275DAD" w:rsidRPr="00964B0E" w:rsidRDefault="00275DAD" w:rsidP="00CB794A">
            <w:pPr>
              <w:rPr>
                <w:sz w:val="20"/>
                <w:szCs w:val="20"/>
              </w:rPr>
            </w:pPr>
            <w:r w:rsidRPr="00964B0E">
              <w:rPr>
                <w:sz w:val="20"/>
                <w:szCs w:val="20"/>
              </w:rPr>
              <w:t>1-.95</w:t>
            </w:r>
          </w:p>
        </w:tc>
        <w:tc>
          <w:tcPr>
            <w:tcW w:w="720" w:type="dxa"/>
          </w:tcPr>
          <w:p w14:paraId="1D158FF5" w14:textId="77777777" w:rsidR="00275DAD" w:rsidRPr="00964B0E" w:rsidRDefault="00275DAD" w:rsidP="00CB794A">
            <w:pPr>
              <w:rPr>
                <w:sz w:val="20"/>
                <w:szCs w:val="20"/>
              </w:rPr>
            </w:pPr>
            <w:r w:rsidRPr="00964B0E">
              <w:rPr>
                <w:sz w:val="20"/>
                <w:szCs w:val="20"/>
              </w:rPr>
              <w:t>.94-.90</w:t>
            </w:r>
          </w:p>
        </w:tc>
        <w:tc>
          <w:tcPr>
            <w:tcW w:w="717" w:type="dxa"/>
          </w:tcPr>
          <w:p w14:paraId="5F40705C" w14:textId="77777777" w:rsidR="00275DAD" w:rsidRPr="00964B0E" w:rsidRDefault="00275DAD" w:rsidP="00CB794A">
            <w:pPr>
              <w:rPr>
                <w:sz w:val="20"/>
                <w:szCs w:val="20"/>
              </w:rPr>
            </w:pPr>
            <w:r>
              <w:rPr>
                <w:sz w:val="20"/>
                <w:szCs w:val="20"/>
              </w:rPr>
              <w:t>.89-.85</w:t>
            </w:r>
          </w:p>
        </w:tc>
        <w:tc>
          <w:tcPr>
            <w:tcW w:w="1189" w:type="dxa"/>
          </w:tcPr>
          <w:p w14:paraId="462368C4" w14:textId="77777777" w:rsidR="00275DAD" w:rsidRPr="00964B0E" w:rsidRDefault="00275DAD" w:rsidP="00CB794A">
            <w:pPr>
              <w:rPr>
                <w:sz w:val="20"/>
                <w:szCs w:val="20"/>
              </w:rPr>
            </w:pPr>
            <w:r>
              <w:rPr>
                <w:sz w:val="20"/>
                <w:szCs w:val="20"/>
              </w:rPr>
              <w:t>.84-.80</w:t>
            </w:r>
          </w:p>
        </w:tc>
        <w:tc>
          <w:tcPr>
            <w:tcW w:w="890" w:type="dxa"/>
          </w:tcPr>
          <w:p w14:paraId="5776FDE5" w14:textId="77777777" w:rsidR="00275DAD" w:rsidRPr="00964B0E" w:rsidRDefault="00275DAD" w:rsidP="00CB794A">
            <w:pPr>
              <w:rPr>
                <w:sz w:val="20"/>
                <w:szCs w:val="20"/>
              </w:rPr>
            </w:pPr>
            <w:r>
              <w:rPr>
                <w:sz w:val="20"/>
                <w:szCs w:val="20"/>
              </w:rPr>
              <w:t>.79-.75</w:t>
            </w:r>
          </w:p>
        </w:tc>
        <w:tc>
          <w:tcPr>
            <w:tcW w:w="864" w:type="dxa"/>
          </w:tcPr>
          <w:p w14:paraId="0AF71A1A" w14:textId="77777777" w:rsidR="00275DAD" w:rsidRPr="00964B0E" w:rsidRDefault="00275DAD" w:rsidP="00CB794A">
            <w:pPr>
              <w:rPr>
                <w:sz w:val="20"/>
                <w:szCs w:val="20"/>
              </w:rPr>
            </w:pPr>
            <w:r>
              <w:rPr>
                <w:sz w:val="20"/>
                <w:szCs w:val="20"/>
              </w:rPr>
              <w:t>.74-.70</w:t>
            </w:r>
          </w:p>
        </w:tc>
        <w:tc>
          <w:tcPr>
            <w:tcW w:w="610" w:type="dxa"/>
          </w:tcPr>
          <w:p w14:paraId="44B11E1A" w14:textId="77777777" w:rsidR="00275DAD" w:rsidRPr="00964B0E" w:rsidRDefault="00275DAD" w:rsidP="00CB794A">
            <w:pPr>
              <w:rPr>
                <w:sz w:val="20"/>
                <w:szCs w:val="20"/>
              </w:rPr>
            </w:pPr>
            <w:r>
              <w:rPr>
                <w:sz w:val="20"/>
                <w:szCs w:val="20"/>
              </w:rPr>
              <w:t>.69-.60</w:t>
            </w:r>
          </w:p>
        </w:tc>
        <w:tc>
          <w:tcPr>
            <w:tcW w:w="608" w:type="dxa"/>
          </w:tcPr>
          <w:p w14:paraId="59DCB04C" w14:textId="77777777" w:rsidR="00275DAD" w:rsidRPr="00964B0E" w:rsidRDefault="00275DAD" w:rsidP="00CB794A">
            <w:pPr>
              <w:rPr>
                <w:sz w:val="20"/>
                <w:szCs w:val="20"/>
              </w:rPr>
            </w:pPr>
            <w:r>
              <w:rPr>
                <w:sz w:val="20"/>
                <w:szCs w:val="20"/>
              </w:rPr>
              <w:t>.59-0</w:t>
            </w:r>
          </w:p>
        </w:tc>
      </w:tr>
      <w:tr w:rsidR="00275DAD" w14:paraId="583B3B39" w14:textId="77777777" w:rsidTr="00CB794A">
        <w:tc>
          <w:tcPr>
            <w:tcW w:w="1438" w:type="dxa"/>
          </w:tcPr>
          <w:p w14:paraId="5AFF061E" w14:textId="77777777" w:rsidR="00275DAD" w:rsidRPr="00CB794A" w:rsidRDefault="00275DAD" w:rsidP="00CB794A">
            <w:pPr>
              <w:rPr>
                <w:sz w:val="20"/>
                <w:szCs w:val="20"/>
                <w:lang w:val="en-US"/>
              </w:rPr>
            </w:pPr>
            <w:r w:rsidRPr="00CB794A">
              <w:rPr>
                <w:sz w:val="20"/>
                <w:szCs w:val="20"/>
                <w:lang w:val="en-US"/>
              </w:rPr>
              <w:t xml:space="preserve">Examples: evidence to support argument </w:t>
            </w:r>
          </w:p>
        </w:tc>
        <w:tc>
          <w:tcPr>
            <w:tcW w:w="720" w:type="dxa"/>
          </w:tcPr>
          <w:p w14:paraId="049A8BD7" w14:textId="77777777" w:rsidR="00275DAD" w:rsidRPr="00964B0E" w:rsidRDefault="00275DAD" w:rsidP="00CB794A">
            <w:pPr>
              <w:rPr>
                <w:sz w:val="20"/>
                <w:szCs w:val="20"/>
              </w:rPr>
            </w:pPr>
            <w:r w:rsidRPr="00964B0E">
              <w:rPr>
                <w:sz w:val="20"/>
                <w:szCs w:val="20"/>
              </w:rPr>
              <w:t>1</w:t>
            </w:r>
          </w:p>
        </w:tc>
        <w:tc>
          <w:tcPr>
            <w:tcW w:w="1080" w:type="dxa"/>
          </w:tcPr>
          <w:p w14:paraId="37F3608B" w14:textId="77777777" w:rsidR="00275DAD" w:rsidRPr="00964B0E" w:rsidRDefault="00275DAD" w:rsidP="00CB794A">
            <w:pPr>
              <w:rPr>
                <w:sz w:val="20"/>
                <w:szCs w:val="20"/>
              </w:rPr>
            </w:pPr>
            <w:r w:rsidRPr="00964B0E">
              <w:rPr>
                <w:sz w:val="20"/>
                <w:szCs w:val="20"/>
              </w:rPr>
              <w:t>1-.95</w:t>
            </w:r>
          </w:p>
        </w:tc>
        <w:tc>
          <w:tcPr>
            <w:tcW w:w="720" w:type="dxa"/>
          </w:tcPr>
          <w:p w14:paraId="0ECB7922" w14:textId="77777777" w:rsidR="00275DAD" w:rsidRPr="00964B0E" w:rsidRDefault="00275DAD" w:rsidP="00CB794A">
            <w:pPr>
              <w:rPr>
                <w:sz w:val="20"/>
                <w:szCs w:val="20"/>
              </w:rPr>
            </w:pPr>
            <w:r w:rsidRPr="00964B0E">
              <w:rPr>
                <w:sz w:val="20"/>
                <w:szCs w:val="20"/>
              </w:rPr>
              <w:t>.94-.90</w:t>
            </w:r>
          </w:p>
        </w:tc>
        <w:tc>
          <w:tcPr>
            <w:tcW w:w="717" w:type="dxa"/>
          </w:tcPr>
          <w:p w14:paraId="2EF2CF84" w14:textId="77777777" w:rsidR="00275DAD" w:rsidRPr="00964B0E" w:rsidRDefault="00275DAD" w:rsidP="00CB794A">
            <w:pPr>
              <w:rPr>
                <w:sz w:val="20"/>
                <w:szCs w:val="20"/>
              </w:rPr>
            </w:pPr>
            <w:r>
              <w:rPr>
                <w:sz w:val="20"/>
                <w:szCs w:val="20"/>
              </w:rPr>
              <w:t>.89-.85</w:t>
            </w:r>
          </w:p>
        </w:tc>
        <w:tc>
          <w:tcPr>
            <w:tcW w:w="1189" w:type="dxa"/>
          </w:tcPr>
          <w:p w14:paraId="340FBD57" w14:textId="77777777" w:rsidR="00275DAD" w:rsidRPr="00964B0E" w:rsidRDefault="00275DAD" w:rsidP="00CB794A">
            <w:pPr>
              <w:rPr>
                <w:sz w:val="20"/>
                <w:szCs w:val="20"/>
              </w:rPr>
            </w:pPr>
            <w:r>
              <w:rPr>
                <w:sz w:val="20"/>
                <w:szCs w:val="20"/>
              </w:rPr>
              <w:t>.84-.80</w:t>
            </w:r>
          </w:p>
        </w:tc>
        <w:tc>
          <w:tcPr>
            <w:tcW w:w="890" w:type="dxa"/>
          </w:tcPr>
          <w:p w14:paraId="5ADF89E5" w14:textId="77777777" w:rsidR="00275DAD" w:rsidRPr="00964B0E" w:rsidRDefault="00275DAD" w:rsidP="00CB794A">
            <w:pPr>
              <w:rPr>
                <w:sz w:val="20"/>
                <w:szCs w:val="20"/>
              </w:rPr>
            </w:pPr>
            <w:r>
              <w:rPr>
                <w:sz w:val="20"/>
                <w:szCs w:val="20"/>
              </w:rPr>
              <w:t>.79-.75</w:t>
            </w:r>
          </w:p>
        </w:tc>
        <w:tc>
          <w:tcPr>
            <w:tcW w:w="864" w:type="dxa"/>
          </w:tcPr>
          <w:p w14:paraId="4CBA077C" w14:textId="77777777" w:rsidR="00275DAD" w:rsidRPr="00964B0E" w:rsidRDefault="00275DAD" w:rsidP="00CB794A">
            <w:pPr>
              <w:rPr>
                <w:sz w:val="20"/>
                <w:szCs w:val="20"/>
              </w:rPr>
            </w:pPr>
            <w:r>
              <w:rPr>
                <w:sz w:val="20"/>
                <w:szCs w:val="20"/>
              </w:rPr>
              <w:t>.74-.70</w:t>
            </w:r>
          </w:p>
        </w:tc>
        <w:tc>
          <w:tcPr>
            <w:tcW w:w="610" w:type="dxa"/>
          </w:tcPr>
          <w:p w14:paraId="17BDEC1A" w14:textId="77777777" w:rsidR="00275DAD" w:rsidRPr="00964B0E" w:rsidRDefault="00275DAD" w:rsidP="00CB794A">
            <w:pPr>
              <w:rPr>
                <w:sz w:val="20"/>
                <w:szCs w:val="20"/>
              </w:rPr>
            </w:pPr>
            <w:r>
              <w:rPr>
                <w:sz w:val="20"/>
                <w:szCs w:val="20"/>
              </w:rPr>
              <w:t>.69-.60</w:t>
            </w:r>
          </w:p>
        </w:tc>
        <w:tc>
          <w:tcPr>
            <w:tcW w:w="608" w:type="dxa"/>
          </w:tcPr>
          <w:p w14:paraId="6C1762EE" w14:textId="77777777" w:rsidR="00275DAD" w:rsidRPr="00964B0E" w:rsidRDefault="00275DAD" w:rsidP="00CB794A">
            <w:pPr>
              <w:rPr>
                <w:sz w:val="20"/>
                <w:szCs w:val="20"/>
              </w:rPr>
            </w:pPr>
            <w:r>
              <w:rPr>
                <w:sz w:val="20"/>
                <w:szCs w:val="20"/>
              </w:rPr>
              <w:t>.59-0</w:t>
            </w:r>
          </w:p>
        </w:tc>
      </w:tr>
      <w:tr w:rsidR="00275DAD" w14:paraId="3AC064BC" w14:textId="77777777" w:rsidTr="00CB794A">
        <w:tc>
          <w:tcPr>
            <w:tcW w:w="1438" w:type="dxa"/>
          </w:tcPr>
          <w:p w14:paraId="735BCFCC" w14:textId="77777777" w:rsidR="00275DAD" w:rsidRPr="00327E11" w:rsidRDefault="00275DAD" w:rsidP="00CB794A">
            <w:pPr>
              <w:rPr>
                <w:sz w:val="20"/>
                <w:szCs w:val="20"/>
              </w:rPr>
            </w:pPr>
            <w:r w:rsidRPr="00327E11">
              <w:rPr>
                <w:sz w:val="20"/>
                <w:szCs w:val="20"/>
              </w:rPr>
              <w:t>Impact, consequences, implications</w:t>
            </w:r>
          </w:p>
        </w:tc>
        <w:tc>
          <w:tcPr>
            <w:tcW w:w="720" w:type="dxa"/>
          </w:tcPr>
          <w:p w14:paraId="243FBA00" w14:textId="77777777" w:rsidR="00275DAD" w:rsidRPr="00964B0E" w:rsidRDefault="00275DAD" w:rsidP="00CB794A">
            <w:pPr>
              <w:rPr>
                <w:sz w:val="20"/>
                <w:szCs w:val="20"/>
              </w:rPr>
            </w:pPr>
            <w:r w:rsidRPr="00964B0E">
              <w:rPr>
                <w:sz w:val="20"/>
                <w:szCs w:val="20"/>
              </w:rPr>
              <w:t>1</w:t>
            </w:r>
          </w:p>
        </w:tc>
        <w:tc>
          <w:tcPr>
            <w:tcW w:w="1080" w:type="dxa"/>
          </w:tcPr>
          <w:p w14:paraId="3BCF5343" w14:textId="77777777" w:rsidR="00275DAD" w:rsidRPr="00964B0E" w:rsidRDefault="00275DAD" w:rsidP="00CB794A">
            <w:pPr>
              <w:rPr>
                <w:sz w:val="20"/>
                <w:szCs w:val="20"/>
              </w:rPr>
            </w:pPr>
            <w:r w:rsidRPr="00964B0E">
              <w:rPr>
                <w:sz w:val="20"/>
                <w:szCs w:val="20"/>
              </w:rPr>
              <w:t>1-.95</w:t>
            </w:r>
          </w:p>
        </w:tc>
        <w:tc>
          <w:tcPr>
            <w:tcW w:w="720" w:type="dxa"/>
          </w:tcPr>
          <w:p w14:paraId="1BBA1333" w14:textId="77777777" w:rsidR="00275DAD" w:rsidRPr="00964B0E" w:rsidRDefault="00275DAD" w:rsidP="00CB794A">
            <w:pPr>
              <w:rPr>
                <w:sz w:val="20"/>
                <w:szCs w:val="20"/>
              </w:rPr>
            </w:pPr>
            <w:r w:rsidRPr="00964B0E">
              <w:rPr>
                <w:sz w:val="20"/>
                <w:szCs w:val="20"/>
              </w:rPr>
              <w:t>.94-.90</w:t>
            </w:r>
          </w:p>
        </w:tc>
        <w:tc>
          <w:tcPr>
            <w:tcW w:w="717" w:type="dxa"/>
          </w:tcPr>
          <w:p w14:paraId="4C7F478B" w14:textId="77777777" w:rsidR="00275DAD" w:rsidRPr="00964B0E" w:rsidRDefault="00275DAD" w:rsidP="00CB794A">
            <w:pPr>
              <w:rPr>
                <w:sz w:val="20"/>
                <w:szCs w:val="20"/>
              </w:rPr>
            </w:pPr>
            <w:r>
              <w:rPr>
                <w:sz w:val="20"/>
                <w:szCs w:val="20"/>
              </w:rPr>
              <w:t>.89-.85</w:t>
            </w:r>
          </w:p>
        </w:tc>
        <w:tc>
          <w:tcPr>
            <w:tcW w:w="1189" w:type="dxa"/>
          </w:tcPr>
          <w:p w14:paraId="49E88C4B" w14:textId="77777777" w:rsidR="00275DAD" w:rsidRPr="00964B0E" w:rsidRDefault="00275DAD" w:rsidP="00CB794A">
            <w:pPr>
              <w:rPr>
                <w:sz w:val="20"/>
                <w:szCs w:val="20"/>
              </w:rPr>
            </w:pPr>
            <w:r>
              <w:rPr>
                <w:sz w:val="20"/>
                <w:szCs w:val="20"/>
              </w:rPr>
              <w:t>.84-.80</w:t>
            </w:r>
          </w:p>
        </w:tc>
        <w:tc>
          <w:tcPr>
            <w:tcW w:w="890" w:type="dxa"/>
          </w:tcPr>
          <w:p w14:paraId="795AE931" w14:textId="77777777" w:rsidR="00275DAD" w:rsidRPr="00964B0E" w:rsidRDefault="00275DAD" w:rsidP="00CB794A">
            <w:pPr>
              <w:rPr>
                <w:sz w:val="20"/>
                <w:szCs w:val="20"/>
              </w:rPr>
            </w:pPr>
            <w:r>
              <w:rPr>
                <w:sz w:val="20"/>
                <w:szCs w:val="20"/>
              </w:rPr>
              <w:t>.79-.75</w:t>
            </w:r>
          </w:p>
        </w:tc>
        <w:tc>
          <w:tcPr>
            <w:tcW w:w="864" w:type="dxa"/>
          </w:tcPr>
          <w:p w14:paraId="2FB0F5BD" w14:textId="77777777" w:rsidR="00275DAD" w:rsidRPr="00964B0E" w:rsidRDefault="00275DAD" w:rsidP="00CB794A">
            <w:pPr>
              <w:rPr>
                <w:sz w:val="20"/>
                <w:szCs w:val="20"/>
              </w:rPr>
            </w:pPr>
            <w:r>
              <w:rPr>
                <w:sz w:val="20"/>
                <w:szCs w:val="20"/>
              </w:rPr>
              <w:t>.74-.70</w:t>
            </w:r>
          </w:p>
        </w:tc>
        <w:tc>
          <w:tcPr>
            <w:tcW w:w="610" w:type="dxa"/>
          </w:tcPr>
          <w:p w14:paraId="32D00DBB" w14:textId="77777777" w:rsidR="00275DAD" w:rsidRPr="00964B0E" w:rsidRDefault="00275DAD" w:rsidP="00CB794A">
            <w:pPr>
              <w:rPr>
                <w:sz w:val="20"/>
                <w:szCs w:val="20"/>
              </w:rPr>
            </w:pPr>
            <w:r>
              <w:rPr>
                <w:sz w:val="20"/>
                <w:szCs w:val="20"/>
              </w:rPr>
              <w:t>.69-.60</w:t>
            </w:r>
          </w:p>
        </w:tc>
        <w:tc>
          <w:tcPr>
            <w:tcW w:w="608" w:type="dxa"/>
          </w:tcPr>
          <w:p w14:paraId="72AB9001" w14:textId="77777777" w:rsidR="00275DAD" w:rsidRPr="00964B0E" w:rsidRDefault="00275DAD" w:rsidP="00CB794A">
            <w:pPr>
              <w:rPr>
                <w:sz w:val="20"/>
                <w:szCs w:val="20"/>
              </w:rPr>
            </w:pPr>
            <w:r>
              <w:rPr>
                <w:sz w:val="20"/>
                <w:szCs w:val="20"/>
              </w:rPr>
              <w:t>.59-0</w:t>
            </w:r>
          </w:p>
        </w:tc>
      </w:tr>
      <w:tr w:rsidR="00275DAD" w14:paraId="4A844832" w14:textId="77777777" w:rsidTr="00CB794A">
        <w:tc>
          <w:tcPr>
            <w:tcW w:w="1438" w:type="dxa"/>
          </w:tcPr>
          <w:p w14:paraId="01E54935" w14:textId="77777777" w:rsidR="00275DAD" w:rsidRPr="00327E11" w:rsidRDefault="00275DAD" w:rsidP="00CB794A">
            <w:pPr>
              <w:rPr>
                <w:sz w:val="20"/>
                <w:szCs w:val="20"/>
              </w:rPr>
            </w:pPr>
            <w:r>
              <w:rPr>
                <w:sz w:val="20"/>
                <w:szCs w:val="20"/>
              </w:rPr>
              <w:t>Use of Spanish</w:t>
            </w:r>
          </w:p>
        </w:tc>
        <w:tc>
          <w:tcPr>
            <w:tcW w:w="720" w:type="dxa"/>
          </w:tcPr>
          <w:p w14:paraId="54361F9D" w14:textId="77777777" w:rsidR="00275DAD" w:rsidRPr="00964B0E" w:rsidRDefault="00275DAD" w:rsidP="00CB794A">
            <w:pPr>
              <w:rPr>
                <w:sz w:val="20"/>
                <w:szCs w:val="20"/>
              </w:rPr>
            </w:pPr>
            <w:r w:rsidRPr="00964B0E">
              <w:rPr>
                <w:sz w:val="20"/>
                <w:szCs w:val="20"/>
              </w:rPr>
              <w:t>1</w:t>
            </w:r>
          </w:p>
        </w:tc>
        <w:tc>
          <w:tcPr>
            <w:tcW w:w="1080" w:type="dxa"/>
          </w:tcPr>
          <w:p w14:paraId="3B67AE11" w14:textId="77777777" w:rsidR="00275DAD" w:rsidRPr="00964B0E" w:rsidRDefault="00275DAD" w:rsidP="00CB794A">
            <w:pPr>
              <w:rPr>
                <w:sz w:val="20"/>
                <w:szCs w:val="20"/>
              </w:rPr>
            </w:pPr>
            <w:r w:rsidRPr="00964B0E">
              <w:rPr>
                <w:sz w:val="20"/>
                <w:szCs w:val="20"/>
              </w:rPr>
              <w:t>1-.95</w:t>
            </w:r>
          </w:p>
        </w:tc>
        <w:tc>
          <w:tcPr>
            <w:tcW w:w="720" w:type="dxa"/>
          </w:tcPr>
          <w:p w14:paraId="138D9F77" w14:textId="77777777" w:rsidR="00275DAD" w:rsidRPr="00964B0E" w:rsidRDefault="00275DAD" w:rsidP="00CB794A">
            <w:pPr>
              <w:rPr>
                <w:sz w:val="20"/>
                <w:szCs w:val="20"/>
              </w:rPr>
            </w:pPr>
            <w:r w:rsidRPr="00964B0E">
              <w:rPr>
                <w:sz w:val="20"/>
                <w:szCs w:val="20"/>
              </w:rPr>
              <w:t>.94-.90</w:t>
            </w:r>
          </w:p>
        </w:tc>
        <w:tc>
          <w:tcPr>
            <w:tcW w:w="717" w:type="dxa"/>
          </w:tcPr>
          <w:p w14:paraId="3B2B512D" w14:textId="77777777" w:rsidR="00275DAD" w:rsidRPr="00964B0E" w:rsidRDefault="00275DAD" w:rsidP="00CB794A">
            <w:pPr>
              <w:rPr>
                <w:sz w:val="20"/>
                <w:szCs w:val="20"/>
              </w:rPr>
            </w:pPr>
            <w:r>
              <w:rPr>
                <w:sz w:val="20"/>
                <w:szCs w:val="20"/>
              </w:rPr>
              <w:t>.89-.85</w:t>
            </w:r>
          </w:p>
        </w:tc>
        <w:tc>
          <w:tcPr>
            <w:tcW w:w="1189" w:type="dxa"/>
          </w:tcPr>
          <w:p w14:paraId="07D606FD" w14:textId="77777777" w:rsidR="00275DAD" w:rsidRPr="00964B0E" w:rsidRDefault="00275DAD" w:rsidP="00CB794A">
            <w:pPr>
              <w:rPr>
                <w:sz w:val="20"/>
                <w:szCs w:val="20"/>
              </w:rPr>
            </w:pPr>
            <w:r>
              <w:rPr>
                <w:sz w:val="20"/>
                <w:szCs w:val="20"/>
              </w:rPr>
              <w:t>.84-.80</w:t>
            </w:r>
          </w:p>
        </w:tc>
        <w:tc>
          <w:tcPr>
            <w:tcW w:w="890" w:type="dxa"/>
          </w:tcPr>
          <w:p w14:paraId="38D6D102" w14:textId="77777777" w:rsidR="00275DAD" w:rsidRPr="00964B0E" w:rsidRDefault="00275DAD" w:rsidP="00CB794A">
            <w:pPr>
              <w:rPr>
                <w:sz w:val="20"/>
                <w:szCs w:val="20"/>
              </w:rPr>
            </w:pPr>
            <w:r>
              <w:rPr>
                <w:sz w:val="20"/>
                <w:szCs w:val="20"/>
              </w:rPr>
              <w:t>.79-.75</w:t>
            </w:r>
          </w:p>
        </w:tc>
        <w:tc>
          <w:tcPr>
            <w:tcW w:w="864" w:type="dxa"/>
          </w:tcPr>
          <w:p w14:paraId="241CFCF0" w14:textId="77777777" w:rsidR="00275DAD" w:rsidRPr="00964B0E" w:rsidRDefault="00275DAD" w:rsidP="00CB794A">
            <w:pPr>
              <w:rPr>
                <w:sz w:val="20"/>
                <w:szCs w:val="20"/>
              </w:rPr>
            </w:pPr>
            <w:r>
              <w:rPr>
                <w:sz w:val="20"/>
                <w:szCs w:val="20"/>
              </w:rPr>
              <w:t>.74-.70</w:t>
            </w:r>
          </w:p>
        </w:tc>
        <w:tc>
          <w:tcPr>
            <w:tcW w:w="610" w:type="dxa"/>
          </w:tcPr>
          <w:p w14:paraId="07205A68" w14:textId="77777777" w:rsidR="00275DAD" w:rsidRPr="00964B0E" w:rsidRDefault="00275DAD" w:rsidP="00CB794A">
            <w:pPr>
              <w:rPr>
                <w:sz w:val="20"/>
                <w:szCs w:val="20"/>
              </w:rPr>
            </w:pPr>
            <w:r>
              <w:rPr>
                <w:sz w:val="20"/>
                <w:szCs w:val="20"/>
              </w:rPr>
              <w:t>.69-.60</w:t>
            </w:r>
          </w:p>
        </w:tc>
        <w:tc>
          <w:tcPr>
            <w:tcW w:w="608" w:type="dxa"/>
          </w:tcPr>
          <w:p w14:paraId="7F390BBD" w14:textId="77777777" w:rsidR="00275DAD" w:rsidRPr="00964B0E" w:rsidRDefault="00275DAD" w:rsidP="00CB794A">
            <w:pPr>
              <w:rPr>
                <w:sz w:val="20"/>
                <w:szCs w:val="20"/>
              </w:rPr>
            </w:pPr>
            <w:r>
              <w:rPr>
                <w:sz w:val="20"/>
                <w:szCs w:val="20"/>
              </w:rPr>
              <w:t>.59-0</w:t>
            </w:r>
          </w:p>
        </w:tc>
      </w:tr>
    </w:tbl>
    <w:p w14:paraId="0EC588F2" w14:textId="3179F364" w:rsidR="00275DAD" w:rsidRPr="00CB794A" w:rsidRDefault="00275DAD" w:rsidP="00275DAD">
      <w:pPr>
        <w:rPr>
          <w:b/>
          <w:lang w:val="en-US"/>
        </w:rPr>
      </w:pPr>
    </w:p>
    <w:p w14:paraId="55C929AE" w14:textId="2150C8C3" w:rsidR="00275DAD" w:rsidRDefault="00275DAD" w:rsidP="00B22989">
      <w:pPr>
        <w:rPr>
          <w:b/>
          <w:lang w:val="en-US"/>
        </w:rPr>
      </w:pPr>
    </w:p>
    <w:p w14:paraId="57A1C7A0" w14:textId="757CF4D3" w:rsidR="00275DAD" w:rsidRPr="00275DAD" w:rsidRDefault="00275DAD" w:rsidP="00B22989">
      <w:pPr>
        <w:rPr>
          <w:b/>
          <w:lang w:val="en-US"/>
        </w:rPr>
      </w:pPr>
    </w:p>
    <w:p w14:paraId="7A8456B9" w14:textId="77777777" w:rsidR="00275DAD" w:rsidRDefault="00275DAD" w:rsidP="00275DAD">
      <w:pPr>
        <w:rPr>
          <w:b/>
          <w:bCs/>
          <w:i/>
          <w:iCs/>
          <w:lang w:val="en-US"/>
        </w:rPr>
      </w:pPr>
    </w:p>
    <w:p w14:paraId="5B96603D" w14:textId="6630D5BB" w:rsidR="00275DAD" w:rsidRPr="00275DAD" w:rsidRDefault="00275DAD" w:rsidP="00275DAD">
      <w:pPr>
        <w:rPr>
          <w:b/>
          <w:bCs/>
          <w:i/>
          <w:iCs/>
          <w:lang w:val="en-US"/>
        </w:rPr>
      </w:pPr>
      <w:r w:rsidRPr="00275DAD">
        <w:rPr>
          <w:b/>
          <w:bCs/>
          <w:i/>
          <w:iCs/>
          <w:lang w:val="en-US"/>
        </w:rPr>
        <w:t>ATTENDANCE</w:t>
      </w:r>
    </w:p>
    <w:p w14:paraId="6CFCE9CB" w14:textId="32EF7C49" w:rsidR="008D3D6D" w:rsidRPr="008D3D6D" w:rsidRDefault="008D3D6D" w:rsidP="00B22989">
      <w:pPr>
        <w:numPr>
          <w:ilvl w:val="0"/>
          <w:numId w:val="1"/>
        </w:numPr>
        <w:rPr>
          <w:lang w:val="en-US"/>
        </w:rPr>
      </w:pPr>
      <w:r w:rsidRPr="008D3D6D">
        <w:rPr>
          <w:color w:val="262626"/>
          <w:shd w:val="clear" w:color="auto" w:fill="FFFFFF"/>
          <w:lang w:val="en-US"/>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BC6296">
        <w:rPr>
          <w:color w:val="262626"/>
          <w:shd w:val="clear" w:color="auto" w:fill="FFFFFF"/>
          <w:lang w:val="en-US"/>
        </w:rPr>
        <w:t xml:space="preserve"> </w:t>
      </w:r>
      <w:r w:rsidRPr="008D3D6D">
        <w:rPr>
          <w:color w:val="262626"/>
          <w:shd w:val="clear" w:color="auto" w:fill="FFFFFF"/>
          <w:lang w:val="en-US"/>
        </w:rPr>
        <w:t> </w:t>
      </w:r>
      <w:hyperlink r:id="rId5" w:history="1">
        <w:r w:rsidR="00BC6296">
          <w:rPr>
            <w:rStyle w:val="Hyperlink"/>
            <w:rFonts w:ascii="Helvetica" w:hAnsi="Helvetica"/>
            <w:color w:val="0050A0"/>
            <w:bdr w:val="none" w:sz="0" w:space="0" w:color="auto" w:frame="1"/>
            <w:shd w:val="clear" w:color="auto" w:fill="FFFFFF"/>
          </w:rPr>
          <w:t>http://www.catalog.gatech.edu/rules/4/</w:t>
        </w:r>
      </w:hyperlink>
      <w:r w:rsidR="00BC6296">
        <w:t xml:space="preserve"> </w:t>
      </w:r>
    </w:p>
    <w:p w14:paraId="3EE064FE" w14:textId="1F5EC1BD" w:rsidR="00B22989" w:rsidRPr="00275DAD" w:rsidRDefault="00B22989" w:rsidP="00B22989">
      <w:pPr>
        <w:numPr>
          <w:ilvl w:val="0"/>
          <w:numId w:val="1"/>
        </w:numPr>
        <w:rPr>
          <w:lang w:val="en-US"/>
        </w:rPr>
      </w:pPr>
      <w:r w:rsidRPr="00732E57">
        <w:rPr>
          <w:lang w:val="en-US"/>
        </w:rPr>
        <w:t>Unexcused absences are not wel</w:t>
      </w:r>
      <w:r w:rsidR="00BC6296">
        <w:rPr>
          <w:lang w:val="en-US"/>
        </w:rPr>
        <w:t xml:space="preserve">come and will affect your final. </w:t>
      </w:r>
      <w:r w:rsidRPr="00275DAD">
        <w:rPr>
          <w:lang w:val="en-US"/>
        </w:rPr>
        <w:t>See the evaluation section in the syllabus.</w:t>
      </w:r>
    </w:p>
    <w:p w14:paraId="418F36FF" w14:textId="77777777" w:rsidR="00B22989" w:rsidRPr="00732E57" w:rsidRDefault="00B22989" w:rsidP="00B22989">
      <w:pPr>
        <w:numPr>
          <w:ilvl w:val="0"/>
          <w:numId w:val="1"/>
        </w:numPr>
        <w:rPr>
          <w:lang w:val="en-US"/>
        </w:rPr>
      </w:pPr>
      <w:r w:rsidRPr="00732E57">
        <w:rPr>
          <w:lang w:val="en-US"/>
        </w:rPr>
        <w:t xml:space="preserve">To have an absence excused, you need to (1) get my approval beforehand or (2) bring in a note documenting a medical or comparable emergency </w:t>
      </w:r>
      <w:r w:rsidRPr="00732E57">
        <w:rPr>
          <w:b/>
          <w:i/>
          <w:lang w:val="en-US"/>
        </w:rPr>
        <w:t>the class directly following your absence</w:t>
      </w:r>
      <w:r w:rsidRPr="00732E57">
        <w:rPr>
          <w:lang w:val="en-US"/>
        </w:rPr>
        <w:t>.</w:t>
      </w:r>
    </w:p>
    <w:p w14:paraId="2E3D9C7F" w14:textId="7E1A1F03" w:rsidR="00B22989" w:rsidRPr="00732E57" w:rsidRDefault="00B22989" w:rsidP="00B22989">
      <w:pPr>
        <w:numPr>
          <w:ilvl w:val="0"/>
          <w:numId w:val="1"/>
        </w:numPr>
        <w:rPr>
          <w:lang w:val="en-US"/>
        </w:rPr>
      </w:pPr>
      <w:r w:rsidRPr="00732E57">
        <w:rPr>
          <w:lang w:val="en-US"/>
        </w:rPr>
        <w:t xml:space="preserve">Two tardies of more than </w:t>
      </w:r>
      <w:r w:rsidR="00BC6296">
        <w:rPr>
          <w:lang w:val="en-US"/>
        </w:rPr>
        <w:t>15</w:t>
      </w:r>
      <w:r w:rsidRPr="00732E57">
        <w:rPr>
          <w:lang w:val="en-US"/>
        </w:rPr>
        <w:t xml:space="preserve"> minutes equate to an absence.</w:t>
      </w:r>
    </w:p>
    <w:p w14:paraId="0CA96F09" w14:textId="77777777" w:rsidR="00B22989" w:rsidRPr="00732E57" w:rsidRDefault="00B22989" w:rsidP="00B22989">
      <w:pPr>
        <w:numPr>
          <w:ilvl w:val="0"/>
          <w:numId w:val="1"/>
        </w:numPr>
        <w:rPr>
          <w:lang w:val="en-US"/>
        </w:rPr>
      </w:pPr>
      <w:r w:rsidRPr="00732E57">
        <w:rPr>
          <w:lang w:val="en-US"/>
        </w:rPr>
        <w:t xml:space="preserve">Not having the assignment ready in class equates to an absence. </w:t>
      </w:r>
    </w:p>
    <w:p w14:paraId="5B1556E7" w14:textId="77777777" w:rsidR="00B22989" w:rsidRPr="00000E43" w:rsidRDefault="00B22989" w:rsidP="00B22989">
      <w:pPr>
        <w:numPr>
          <w:ilvl w:val="0"/>
          <w:numId w:val="1"/>
        </w:numPr>
      </w:pPr>
      <w:r>
        <w:rPr>
          <w:b/>
          <w:noProof/>
          <w:lang w:val="en-US"/>
        </w:rPr>
        <mc:AlternateContent>
          <mc:Choice Requires="wps">
            <w:drawing>
              <wp:anchor distT="0" distB="0" distL="114300" distR="114300" simplePos="0" relativeHeight="251658240" behindDoc="0" locked="0" layoutInCell="1" allowOverlap="1" wp14:anchorId="13DB8874" wp14:editId="680E7526">
                <wp:simplePos x="0" y="0"/>
                <wp:positionH relativeFrom="column">
                  <wp:posOffset>0</wp:posOffset>
                </wp:positionH>
                <wp:positionV relativeFrom="paragraph">
                  <wp:posOffset>154305</wp:posOffset>
                </wp:positionV>
                <wp:extent cx="6629400" cy="0"/>
                <wp:effectExtent l="0" t="1905"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C2979FB"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15pt" to="52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" stroked="f"/>
            </w:pict>
          </mc:Fallback>
        </mc:AlternateContent>
      </w:r>
      <w:r w:rsidRPr="00732E57">
        <w:rPr>
          <w:b/>
          <w:lang w:val="en-US"/>
        </w:rPr>
        <w:t>Note:</w:t>
      </w:r>
      <w:r w:rsidRPr="00732E57">
        <w:rPr>
          <w:lang w:val="en-US"/>
        </w:rPr>
        <w:t xml:space="preserve"> Language courses require daily contact with the target language. In case of having problems that may affect class attendance (chronic absences due to personal situations), I invite students to consider taking the course at another semester, when they will be able to come to class regularly. Absences not only affect your grades but also your possibilities of improving your language skills. </w:t>
      </w:r>
      <w:r w:rsidRPr="00732E57">
        <w:rPr>
          <w:lang w:val="en-US"/>
        </w:rPr>
        <w:lastRenderedPageBreak/>
        <w:t xml:space="preserve">Please see your academic advisor before making any decisions regarding your status in this course. </w:t>
      </w:r>
      <w:r w:rsidRPr="00000E43">
        <w:t xml:space="preserve">We can also meet and discuss your situation. </w:t>
      </w:r>
    </w:p>
    <w:p w14:paraId="5CB3C351" w14:textId="77777777" w:rsidR="00B22989" w:rsidRDefault="00B22989" w:rsidP="00B22989"/>
    <w:p w14:paraId="163A460F" w14:textId="77777777" w:rsidR="00732E57" w:rsidRPr="00300031" w:rsidRDefault="00732E57" w:rsidP="00732E57">
      <w:pPr>
        <w:rPr>
          <w:b/>
          <w:i/>
        </w:rPr>
      </w:pPr>
      <w:r w:rsidRPr="00300031">
        <w:rPr>
          <w:b/>
          <w:i/>
        </w:rPr>
        <w:t>GRADING AND LATE POLICIES</w:t>
      </w:r>
    </w:p>
    <w:p w14:paraId="549E7A06" w14:textId="23ED83E3" w:rsidR="00732E57" w:rsidRPr="00911C02" w:rsidRDefault="00732E57" w:rsidP="00732E57">
      <w:pPr>
        <w:pStyle w:val="ListParagraph"/>
        <w:numPr>
          <w:ilvl w:val="0"/>
          <w:numId w:val="2"/>
        </w:numPr>
      </w:pPr>
      <w:r w:rsidRPr="003D223F">
        <w:rPr>
          <w:lang w:val="en-US"/>
        </w:rPr>
        <w:t>No late assignments or essays will be accepted</w:t>
      </w:r>
      <w:r>
        <w:rPr>
          <w:lang w:val="en-US"/>
        </w:rPr>
        <w:t>, except for cases of official GT absences.</w:t>
      </w:r>
      <w:r w:rsidRPr="003D223F">
        <w:rPr>
          <w:lang w:val="en-US"/>
        </w:rPr>
        <w:t xml:space="preserve"> You will receive zero points if you don’t turn in your assignment or essay in time. Make-ups of the assignments and essays will only be available if you present a medical excuse to justify that you could not complete the work on time. </w:t>
      </w:r>
      <w:r w:rsidRPr="00911C02">
        <w:t>No other exceptions will be considered.</w:t>
      </w:r>
    </w:p>
    <w:p w14:paraId="5EBC2A72" w14:textId="77777777" w:rsidR="00732E57" w:rsidRPr="003D223F" w:rsidRDefault="00732E57" w:rsidP="00732E57">
      <w:pPr>
        <w:pStyle w:val="ListParagraph"/>
        <w:numPr>
          <w:ilvl w:val="0"/>
          <w:numId w:val="2"/>
        </w:numPr>
        <w:rPr>
          <w:lang w:val="en-US"/>
        </w:rPr>
      </w:pPr>
      <w:r>
        <w:rPr>
          <w:lang w:val="en-US"/>
        </w:rPr>
        <w:t>Except for official GT absences, n</w:t>
      </w:r>
      <w:r w:rsidRPr="003D223F">
        <w:rPr>
          <w:lang w:val="en-US"/>
        </w:rPr>
        <w:t>o make up for GROUP PROJECTS will be allowed unless you provide a medical excuse. If a group member is absent for the presentation, he or she should meet with me in office hours to discuss alternative assignments—if and only if the absence is excused.</w:t>
      </w:r>
    </w:p>
    <w:p w14:paraId="162AC59D" w14:textId="77777777" w:rsidR="00B22989" w:rsidRPr="00732E57" w:rsidRDefault="00B22989" w:rsidP="00B22989">
      <w:pPr>
        <w:rPr>
          <w:lang w:val="en-US"/>
        </w:rPr>
      </w:pPr>
    </w:p>
    <w:p w14:paraId="01EBD375" w14:textId="77777777" w:rsidR="00B22989" w:rsidRPr="00732E57" w:rsidRDefault="00B22989" w:rsidP="00B22989">
      <w:pPr>
        <w:rPr>
          <w:b/>
          <w:i/>
          <w:lang w:val="en-US"/>
        </w:rPr>
      </w:pPr>
      <w:r w:rsidRPr="00732E57">
        <w:rPr>
          <w:b/>
          <w:i/>
          <w:lang w:val="en-US"/>
        </w:rPr>
        <w:t>ACADEMIC HONESTY</w:t>
      </w:r>
    </w:p>
    <w:p w14:paraId="4F1BE48D" w14:textId="58650F68" w:rsidR="00B22989" w:rsidRPr="00732E57" w:rsidRDefault="00B22989" w:rsidP="00B22989">
      <w:pPr>
        <w:widowControl w:val="0"/>
        <w:autoSpaceDE w:val="0"/>
        <w:autoSpaceDN w:val="0"/>
        <w:adjustRightInd w:val="0"/>
        <w:jc w:val="both"/>
        <w:rPr>
          <w:szCs w:val="26"/>
          <w:lang w:val="en-US"/>
        </w:rPr>
      </w:pPr>
      <w:r w:rsidRPr="00732E57">
        <w:rPr>
          <w:szCs w:val="26"/>
          <w:lang w:val="en-US"/>
        </w:rPr>
        <w:tab/>
      </w:r>
      <w:hyperlink r:id="rId6" w:history="1">
        <w:r w:rsidR="00BC6296">
          <w:rPr>
            <w:rStyle w:val="Hyperlink"/>
            <w:rFonts w:ascii="Helvetica" w:hAnsi="Helvetica"/>
            <w:color w:val="0050A0"/>
            <w:bdr w:val="none" w:sz="0" w:space="0" w:color="auto" w:frame="1"/>
            <w:shd w:val="clear" w:color="auto" w:fill="FFFFFF"/>
          </w:rPr>
          <w:t>http://www.catalog.gatech.edu/rules/18/</w:t>
        </w:r>
      </w:hyperlink>
      <w:r w:rsidR="00BC6296">
        <w:t xml:space="preserve"> </w:t>
      </w:r>
      <w:bookmarkStart w:id="0" w:name="_GoBack"/>
      <w:bookmarkEnd w:id="0"/>
      <w:r w:rsidRPr="00732E57">
        <w:rPr>
          <w:szCs w:val="26"/>
          <w:lang w:val="en-US"/>
        </w:rPr>
        <w:t xml:space="preserve">As a student at Georgia Tech, you are expected to fully understand and to carefully follow the policies and standards of academic honesty set forth in </w:t>
      </w:r>
      <w:r w:rsidRPr="00732E57">
        <w:rPr>
          <w:i/>
          <w:szCs w:val="26"/>
          <w:lang w:val="en-US"/>
        </w:rPr>
        <w:t>The</w:t>
      </w:r>
      <w:r w:rsidRPr="00732E57">
        <w:rPr>
          <w:szCs w:val="26"/>
          <w:lang w:val="en-US"/>
        </w:rPr>
        <w:t xml:space="preserve"> </w:t>
      </w:r>
      <w:r w:rsidRPr="00732E57">
        <w:rPr>
          <w:i/>
          <w:szCs w:val="26"/>
          <w:lang w:val="en-US"/>
        </w:rPr>
        <w:t>Student Handbook</w:t>
      </w:r>
      <w:r w:rsidRPr="00732E57">
        <w:rPr>
          <w:szCs w:val="26"/>
          <w:lang w:val="en-US"/>
        </w:rPr>
        <w:t>, which is available from the office of the Dean of Students and online. Lack of familiarity with the university’s policy on academic honesty will not be accepted as an excuse or justification for violations. The policy set forth in the Handbook offers examples of plagiarism, cheating, and unauthorized collaborations. If you have any questions, or concerns about this policy, you should consult with your academic advisor, instructor, or department chair. Confirmed violations will result in appropriate disciplinary actions.</w:t>
      </w:r>
    </w:p>
    <w:p w14:paraId="7C1BE623" w14:textId="77777777" w:rsidR="00B22989" w:rsidRPr="00732E57" w:rsidRDefault="00B22989" w:rsidP="00B22989">
      <w:pPr>
        <w:widowControl w:val="0"/>
        <w:autoSpaceDE w:val="0"/>
        <w:autoSpaceDN w:val="0"/>
        <w:adjustRightInd w:val="0"/>
        <w:jc w:val="both"/>
        <w:rPr>
          <w:szCs w:val="26"/>
          <w:lang w:val="en-US"/>
        </w:rPr>
      </w:pPr>
      <w:r w:rsidRPr="00732E57">
        <w:rPr>
          <w:szCs w:val="26"/>
          <w:lang w:val="en-US"/>
        </w:rPr>
        <w:tab/>
        <w:t>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used style guide, such as the MLA’s, will offer guidelines regarding attribution, quotation, and citation, and these rules should be followed completely and consistently. These rules apply equally to books, journals, newspapers, other hard copy publications, and materials obtained over the Internet.</w:t>
      </w:r>
    </w:p>
    <w:p w14:paraId="5558D9A7" w14:textId="77777777" w:rsidR="00B22989" w:rsidRPr="00732E57" w:rsidRDefault="00B22989" w:rsidP="00B22989">
      <w:pPr>
        <w:rPr>
          <w:lang w:val="en-US"/>
        </w:rPr>
      </w:pPr>
    </w:p>
    <w:p w14:paraId="61B85A70" w14:textId="77777777" w:rsidR="00BC6296" w:rsidRPr="00BC6296" w:rsidRDefault="00BC6296">
      <w:pPr>
        <w:rPr>
          <w:b/>
          <w:i/>
          <w:color w:val="262626"/>
          <w:shd w:val="clear" w:color="auto" w:fill="FFFFFF"/>
        </w:rPr>
      </w:pPr>
      <w:r w:rsidRPr="00BC6296">
        <w:rPr>
          <w:b/>
          <w:i/>
          <w:color w:val="262626"/>
          <w:shd w:val="clear" w:color="auto" w:fill="FFFFFF"/>
        </w:rPr>
        <w:t>DISABILITY SERVICES</w:t>
      </w:r>
    </w:p>
    <w:p w14:paraId="47295ED3" w14:textId="39B71E11" w:rsidR="00275DAD" w:rsidRDefault="00BC6296">
      <w:pPr>
        <w:rPr>
          <w:b/>
          <w:i/>
          <w:lang w:val="en-US"/>
        </w:rPr>
      </w:pPr>
      <w:hyperlink r:id="rId7" w:history="1">
        <w:r w:rsidRPr="00BC6296">
          <w:rPr>
            <w:rStyle w:val="Hyperlink"/>
            <w:shd w:val="clear" w:color="auto" w:fill="FFFFFF"/>
          </w:rPr>
          <w:t>http://www.catalog.gatech.edu/policies/disabled-assistance/</w:t>
        </w:r>
      </w:hyperlink>
      <w:r w:rsidRPr="00BC6296">
        <w:rPr>
          <w:color w:val="262626"/>
          <w:shd w:val="clear" w:color="auto" w:fill="FFFFFF"/>
        </w:rPr>
        <w:t xml:space="preserve"> </w:t>
      </w:r>
      <w:r w:rsidRPr="00BC6296">
        <w:rPr>
          <w:color w:val="262626"/>
          <w:shd w:val="clear" w:color="auto" w:fill="FFFFFF"/>
        </w:rPr>
        <w:t xml:space="preserve">Students and prospective students who wish to learn more about accommodations for students with disabilities should contact: Office of Disability Services Suite 221 Smithgall Student Services Building Georgia Institute of Technology Atlanta, Georgia 30332-0285 call 404.894.2563 (voice) or 404.894.1664 (TTY) visit </w:t>
      </w:r>
      <w:hyperlink r:id="rId8" w:history="1">
        <w:r w:rsidRPr="00BC6296">
          <w:rPr>
            <w:rStyle w:val="Hyperlink"/>
            <w:shd w:val="clear" w:color="auto" w:fill="FFFFFF"/>
          </w:rPr>
          <w:t>http://disabilityservices.gatech.edu</w:t>
        </w:r>
      </w:hyperlink>
      <w:r w:rsidRPr="00BC6296">
        <w:rPr>
          <w:color w:val="262626"/>
          <w:shd w:val="clear" w:color="auto" w:fill="FFFFFF"/>
        </w:rPr>
        <w:t xml:space="preserve"> </w:t>
      </w:r>
      <w:r w:rsidRPr="00BC6296">
        <w:rPr>
          <w:color w:val="262626"/>
          <w:shd w:val="clear" w:color="auto" w:fill="FFFFFF"/>
        </w:rPr>
        <w:t xml:space="preserve">or </w:t>
      </w:r>
      <w:r w:rsidRPr="00BC6296">
        <w:rPr>
          <w:color w:val="262626"/>
          <w:shd w:val="clear" w:color="auto" w:fill="FFFFFF"/>
        </w:rPr>
        <w:t xml:space="preserve">email </w:t>
      </w:r>
      <w:hyperlink r:id="rId9" w:history="1">
        <w:r w:rsidRPr="00BC6296">
          <w:rPr>
            <w:rStyle w:val="Hyperlink"/>
            <w:shd w:val="clear" w:color="auto" w:fill="FFFFFF"/>
          </w:rPr>
          <w:t>dsinfo@gatech.edu</w:t>
        </w:r>
      </w:hyperlink>
      <w:r w:rsidRPr="00BC6296">
        <w:rPr>
          <w:color w:val="262626"/>
          <w:shd w:val="clear" w:color="auto" w:fill="FFFFFF"/>
        </w:rPr>
        <w:t xml:space="preserve"> Reasonable accommodations are provided to self-identified students with disabilities who meet the academic and technical standards requisite to admission or participation in the program of study. Consideration may be given to the substitution or modification of certain course requirements as long as such changes do not detract from the quality of the educational experience and the changes remain within the accreditation criteria for the degree program. Such substitutions or modifications must be </w:t>
      </w:r>
      <w:r w:rsidRPr="00BC6296">
        <w:rPr>
          <w:color w:val="262626"/>
          <w:shd w:val="clear" w:color="auto" w:fill="FFFFFF"/>
        </w:rPr>
        <w:lastRenderedPageBreak/>
        <w:t>approved by the school chair, department head, or college dean, and the Undergraduate Curriculum Committee and/or the Graduate Committee.</w:t>
      </w:r>
      <w:r>
        <w:rPr>
          <w:rFonts w:ascii="Helvetica" w:hAnsi="Helvetica"/>
          <w:color w:val="262626"/>
          <w:shd w:val="clear" w:color="auto" w:fill="FFFFFF"/>
        </w:rPr>
        <w:t xml:space="preserve"> </w:t>
      </w:r>
      <w:r w:rsidR="00275DAD">
        <w:rPr>
          <w:b/>
          <w:i/>
          <w:lang w:val="en-US"/>
        </w:rPr>
        <w:br w:type="page"/>
      </w:r>
    </w:p>
    <w:p w14:paraId="0D0C1F6D" w14:textId="77777777" w:rsidR="00BC6296" w:rsidRDefault="00BC6296">
      <w:pPr>
        <w:rPr>
          <w:b/>
          <w:i/>
          <w:lang w:val="en-US"/>
        </w:rPr>
      </w:pPr>
    </w:p>
    <w:p w14:paraId="4CA2CF22" w14:textId="7D91384A" w:rsidR="00B22989" w:rsidRPr="00732E57" w:rsidRDefault="00B22989" w:rsidP="00B22989">
      <w:pPr>
        <w:rPr>
          <w:b/>
          <w:i/>
          <w:lang w:val="en-US"/>
        </w:rPr>
      </w:pPr>
      <w:r w:rsidRPr="00732E57">
        <w:rPr>
          <w:b/>
          <w:i/>
          <w:lang w:val="en-US"/>
        </w:rPr>
        <w:t>COURSE SCHEDULE</w:t>
      </w:r>
    </w:p>
    <w:p w14:paraId="1CF121AC" w14:textId="77777777" w:rsidR="00B22989" w:rsidRPr="00732E57" w:rsidRDefault="00B22989" w:rsidP="00B22989">
      <w:pPr>
        <w:rPr>
          <w:lang w:val="en-US"/>
        </w:rPr>
      </w:pPr>
    </w:p>
    <w:p w14:paraId="69A5808C" w14:textId="77777777" w:rsidR="00B22989" w:rsidRPr="00732E57" w:rsidRDefault="00B22989" w:rsidP="00B22989">
      <w:pPr>
        <w:rPr>
          <w:b/>
          <w:u w:val="single"/>
          <w:lang w:val="en-US"/>
        </w:rPr>
      </w:pPr>
      <w:r w:rsidRPr="00732E57">
        <w:rPr>
          <w:b/>
          <w:u w:val="single"/>
          <w:lang w:val="en-US"/>
        </w:rPr>
        <w:t>WEEK 1: COURSE INTRO</w:t>
      </w:r>
    </w:p>
    <w:p w14:paraId="0D417C7D" w14:textId="77777777" w:rsidR="000418AD" w:rsidRPr="00732E57" w:rsidRDefault="000418AD" w:rsidP="00B22989">
      <w:pPr>
        <w:rPr>
          <w:b/>
          <w:u w:val="single"/>
          <w:lang w:val="en-US"/>
        </w:rPr>
      </w:pPr>
    </w:p>
    <w:p w14:paraId="24518407" w14:textId="77777777" w:rsidR="00B22989" w:rsidRPr="00732E57" w:rsidRDefault="00B22989" w:rsidP="00B22989">
      <w:pPr>
        <w:rPr>
          <w:b/>
          <w:u w:val="single"/>
          <w:lang w:val="en-US"/>
        </w:rPr>
      </w:pPr>
      <w:r w:rsidRPr="00732E57">
        <w:rPr>
          <w:b/>
          <w:u w:val="single"/>
          <w:lang w:val="en-US"/>
        </w:rPr>
        <w:t>WEEK 2</w:t>
      </w:r>
      <w:r w:rsidR="000418AD" w:rsidRPr="00732E57">
        <w:rPr>
          <w:b/>
          <w:u w:val="single"/>
          <w:lang w:val="en-US"/>
        </w:rPr>
        <w:t>: LATIN AMERICA GOVERNMENTS IN THE CONTEXT OF WORLD REGIONS</w:t>
      </w:r>
    </w:p>
    <w:p w14:paraId="6642D85B" w14:textId="77777777" w:rsidR="000418AD" w:rsidRDefault="000418AD" w:rsidP="003118C9">
      <w:pPr>
        <w:pStyle w:val="ListParagraph"/>
        <w:numPr>
          <w:ilvl w:val="0"/>
          <w:numId w:val="14"/>
        </w:numPr>
      </w:pPr>
      <w:r w:rsidRPr="000418AD">
        <w:t>Reading: "</w:t>
      </w:r>
      <w:r>
        <w:t>Diversidad de las regiones</w:t>
      </w:r>
      <w:r w:rsidRPr="000418AD">
        <w:t>"</w:t>
      </w:r>
      <w:r>
        <w:t xml:space="preserve"> and "Las Américas" in </w:t>
      </w:r>
      <w:r w:rsidRPr="003118C9">
        <w:rPr>
          <w:i/>
        </w:rPr>
        <w:t>Atlas de la Globalización</w:t>
      </w:r>
    </w:p>
    <w:p w14:paraId="2D7316C4" w14:textId="77777777" w:rsidR="000418AD" w:rsidRPr="00732E57" w:rsidRDefault="000418AD" w:rsidP="003118C9">
      <w:pPr>
        <w:pStyle w:val="ListParagraph"/>
        <w:numPr>
          <w:ilvl w:val="0"/>
          <w:numId w:val="14"/>
        </w:numPr>
        <w:rPr>
          <w:lang w:val="en-US"/>
        </w:rPr>
      </w:pPr>
      <w:r w:rsidRPr="00732E57">
        <w:rPr>
          <w:lang w:val="en-US"/>
        </w:rPr>
        <w:t>Film: South of the Border (Oliver Stone, 2009)</w:t>
      </w:r>
    </w:p>
    <w:p w14:paraId="333D32C6" w14:textId="77777777" w:rsidR="00B22989" w:rsidRPr="00732E57" w:rsidRDefault="00B22989" w:rsidP="00B22989">
      <w:pPr>
        <w:rPr>
          <w:lang w:val="en-US"/>
        </w:rPr>
      </w:pPr>
    </w:p>
    <w:p w14:paraId="4DD19A0A" w14:textId="77777777" w:rsidR="00B22989" w:rsidRPr="00732E57" w:rsidRDefault="000418AD" w:rsidP="000418AD">
      <w:pPr>
        <w:rPr>
          <w:b/>
          <w:u w:val="single"/>
          <w:lang w:val="en-US"/>
        </w:rPr>
      </w:pPr>
      <w:r w:rsidRPr="00732E57">
        <w:rPr>
          <w:b/>
          <w:u w:val="single"/>
          <w:lang w:val="en-US"/>
        </w:rPr>
        <w:t>WEEK 3: MULTINATIONAL CORPORATIONS IN LATIN AMERICA</w:t>
      </w:r>
    </w:p>
    <w:p w14:paraId="7D0F4FBD" w14:textId="77777777" w:rsidR="00B22989" w:rsidRDefault="000418AD" w:rsidP="003118C9">
      <w:pPr>
        <w:pStyle w:val="ListParagraph"/>
        <w:numPr>
          <w:ilvl w:val="0"/>
          <w:numId w:val="15"/>
        </w:numPr>
      </w:pPr>
      <w:r>
        <w:t>Reading: "Regular el comercio mundial" and "Empresas globales y empresas mundo"</w:t>
      </w:r>
      <w:r w:rsidR="00F84D38" w:rsidRPr="00F84D38">
        <w:t xml:space="preserve"> </w:t>
      </w:r>
      <w:r w:rsidR="00F84D38">
        <w:t xml:space="preserve">in </w:t>
      </w:r>
      <w:r w:rsidR="00F84D38" w:rsidRPr="003118C9">
        <w:rPr>
          <w:i/>
        </w:rPr>
        <w:t>Atlas de la Globalización</w:t>
      </w:r>
    </w:p>
    <w:p w14:paraId="4F730B42" w14:textId="77777777" w:rsidR="00F84D38" w:rsidRDefault="000418AD" w:rsidP="003118C9">
      <w:pPr>
        <w:pStyle w:val="ListParagraph"/>
        <w:numPr>
          <w:ilvl w:val="0"/>
          <w:numId w:val="15"/>
        </w:numPr>
      </w:pPr>
      <w:r>
        <w:t xml:space="preserve">Film: </w:t>
      </w:r>
      <w:r w:rsidR="00F84D38" w:rsidRPr="003118C9">
        <w:rPr>
          <w:i/>
        </w:rPr>
        <w:t>Maquilapolis</w:t>
      </w:r>
      <w:r w:rsidR="00F84D38">
        <w:t xml:space="preserve"> (Vicki Funari, 2006)</w:t>
      </w:r>
    </w:p>
    <w:p w14:paraId="0B83B7B9" w14:textId="77777777" w:rsidR="000418AD" w:rsidRDefault="000418AD" w:rsidP="00B22989"/>
    <w:p w14:paraId="572BF864" w14:textId="77777777" w:rsidR="00B22989" w:rsidRPr="00732E57" w:rsidRDefault="00B22989" w:rsidP="00F84D38">
      <w:pPr>
        <w:rPr>
          <w:b/>
          <w:u w:val="single"/>
          <w:lang w:val="en-US"/>
        </w:rPr>
      </w:pPr>
      <w:r w:rsidRPr="00732E57">
        <w:rPr>
          <w:b/>
          <w:u w:val="single"/>
          <w:lang w:val="en-US"/>
        </w:rPr>
        <w:t xml:space="preserve">WEEK 4: </w:t>
      </w:r>
      <w:r w:rsidR="00F84D38" w:rsidRPr="00732E57">
        <w:rPr>
          <w:b/>
          <w:u w:val="single"/>
          <w:lang w:val="en-US"/>
        </w:rPr>
        <w:t>GLOBAL JUSTICE: THE PINOCHET CASE</w:t>
      </w:r>
    </w:p>
    <w:p w14:paraId="4CE4F968" w14:textId="77777777" w:rsidR="00F84D38" w:rsidRPr="00F84D38" w:rsidRDefault="00F84D38" w:rsidP="003118C9">
      <w:pPr>
        <w:pStyle w:val="ListParagraph"/>
        <w:numPr>
          <w:ilvl w:val="0"/>
          <w:numId w:val="16"/>
        </w:numPr>
      </w:pPr>
      <w:r>
        <w:t xml:space="preserve">Reading: "Un gobierno mundial?" and "Regulaciones políticas" in </w:t>
      </w:r>
      <w:r w:rsidRPr="003118C9">
        <w:rPr>
          <w:i/>
        </w:rPr>
        <w:t>Atlas de la Globalización</w:t>
      </w:r>
    </w:p>
    <w:p w14:paraId="0740E5E6" w14:textId="77777777" w:rsidR="00F84D38" w:rsidRDefault="00F84D38" w:rsidP="003118C9">
      <w:pPr>
        <w:pStyle w:val="ListParagraph"/>
        <w:numPr>
          <w:ilvl w:val="0"/>
          <w:numId w:val="16"/>
        </w:numPr>
      </w:pPr>
      <w:r w:rsidRPr="00F84D38">
        <w:t>Film:</w:t>
      </w:r>
      <w:r>
        <w:t xml:space="preserve"> The Pinochet Case (Patricio Guzmán, 2001)</w:t>
      </w:r>
    </w:p>
    <w:p w14:paraId="5FC0573C" w14:textId="77777777" w:rsidR="00B22989" w:rsidRPr="00F84D38" w:rsidRDefault="00B22989" w:rsidP="00B22989"/>
    <w:p w14:paraId="70DF78DA" w14:textId="77777777" w:rsidR="00B22989" w:rsidRPr="00732E57" w:rsidRDefault="00B22989" w:rsidP="00B22989">
      <w:pPr>
        <w:rPr>
          <w:b/>
          <w:u w:val="single"/>
          <w:lang w:val="en-US"/>
        </w:rPr>
      </w:pPr>
      <w:r w:rsidRPr="00732E57">
        <w:rPr>
          <w:b/>
          <w:u w:val="single"/>
          <w:lang w:val="en-US"/>
        </w:rPr>
        <w:t xml:space="preserve">WEEK 5: </w:t>
      </w:r>
      <w:r w:rsidR="00F84D38" w:rsidRPr="00732E57">
        <w:rPr>
          <w:b/>
          <w:u w:val="single"/>
          <w:lang w:val="en-US"/>
        </w:rPr>
        <w:t xml:space="preserve">GLOBAL FINANCIAL SYSTEMS: THE ARGENTINE DEBT CRISIS </w:t>
      </w:r>
    </w:p>
    <w:p w14:paraId="482C3E27" w14:textId="77777777" w:rsidR="00B22989" w:rsidRPr="00F84D38" w:rsidRDefault="00F84D38" w:rsidP="003118C9">
      <w:pPr>
        <w:pStyle w:val="ListParagraph"/>
        <w:numPr>
          <w:ilvl w:val="0"/>
          <w:numId w:val="17"/>
        </w:numPr>
      </w:pPr>
      <w:r w:rsidRPr="00F84D38">
        <w:t>Reading:</w:t>
      </w:r>
      <w:r>
        <w:t xml:space="preserve"> "La sociedad civil organizada"</w:t>
      </w:r>
      <w:r w:rsidRPr="00F84D38">
        <w:t xml:space="preserve"> </w:t>
      </w:r>
      <w:r>
        <w:t xml:space="preserve">in </w:t>
      </w:r>
      <w:r w:rsidRPr="003118C9">
        <w:rPr>
          <w:i/>
        </w:rPr>
        <w:t>Atlas de la Globalización</w:t>
      </w:r>
    </w:p>
    <w:p w14:paraId="64593ADA" w14:textId="77777777" w:rsidR="00F84D38" w:rsidRDefault="00F84D38" w:rsidP="003118C9">
      <w:pPr>
        <w:pStyle w:val="ListParagraph"/>
        <w:numPr>
          <w:ilvl w:val="0"/>
          <w:numId w:val="17"/>
        </w:numPr>
      </w:pPr>
      <w:r w:rsidRPr="00F84D38">
        <w:t xml:space="preserve">Film: </w:t>
      </w:r>
      <w:r>
        <w:t>Memorias del Saqueo (Fernando Solanas, 2004)</w:t>
      </w:r>
    </w:p>
    <w:p w14:paraId="4E33B17C" w14:textId="77777777" w:rsidR="00B22989" w:rsidRPr="00732E57" w:rsidRDefault="00B22989" w:rsidP="00F84D38">
      <w:pPr>
        <w:rPr>
          <w:lang w:val="en-US"/>
        </w:rPr>
      </w:pPr>
      <w:r w:rsidRPr="00732E57">
        <w:rPr>
          <w:b/>
          <w:u w:val="single"/>
          <w:lang w:val="en-US"/>
        </w:rPr>
        <w:t xml:space="preserve">WEEK 6: </w:t>
      </w:r>
      <w:r w:rsidR="00F84D38" w:rsidRPr="00732E57">
        <w:rPr>
          <w:b/>
          <w:u w:val="single"/>
          <w:lang w:val="en-US"/>
        </w:rPr>
        <w:t>MIGRATIONS IN LATIN AMERICA: CUBA</w:t>
      </w:r>
    </w:p>
    <w:p w14:paraId="302CB84A" w14:textId="77777777" w:rsidR="00F84D38" w:rsidRDefault="00F84D38" w:rsidP="003118C9">
      <w:pPr>
        <w:pStyle w:val="ListParagraph"/>
        <w:numPr>
          <w:ilvl w:val="0"/>
          <w:numId w:val="18"/>
        </w:numPr>
      </w:pPr>
      <w:r>
        <w:t>Reading:</w:t>
      </w:r>
      <w:r w:rsidR="00704E83">
        <w:t xml:space="preserve"> "Diversificación de las migraciones" and "Movilidades de guerra y paz"</w:t>
      </w:r>
      <w:r w:rsidR="00704E83" w:rsidRPr="00704E83">
        <w:t xml:space="preserve"> </w:t>
      </w:r>
      <w:r w:rsidR="00704E83">
        <w:t xml:space="preserve">in </w:t>
      </w:r>
      <w:r w:rsidR="00704E83" w:rsidRPr="003118C9">
        <w:rPr>
          <w:i/>
        </w:rPr>
        <w:t>Atlas de la Globalización</w:t>
      </w:r>
    </w:p>
    <w:p w14:paraId="3EA6CB58" w14:textId="77777777" w:rsidR="00704E83" w:rsidRPr="00732E57" w:rsidRDefault="00F84D38" w:rsidP="003118C9">
      <w:pPr>
        <w:pStyle w:val="ListParagraph"/>
        <w:numPr>
          <w:ilvl w:val="0"/>
          <w:numId w:val="18"/>
        </w:numPr>
        <w:rPr>
          <w:lang w:val="en-US"/>
        </w:rPr>
      </w:pPr>
      <w:r w:rsidRPr="00732E57">
        <w:rPr>
          <w:lang w:val="en-US"/>
        </w:rPr>
        <w:t>Film:</w:t>
      </w:r>
      <w:r w:rsidR="00704E83" w:rsidRPr="00732E57">
        <w:rPr>
          <w:lang w:val="en-US"/>
        </w:rPr>
        <w:t xml:space="preserve"> Balseros (Carles Bosch and Josep María Domenech, 2002)</w:t>
      </w:r>
    </w:p>
    <w:p w14:paraId="1FD3CE5B" w14:textId="77777777" w:rsidR="00B22989" w:rsidRPr="00732E57" w:rsidRDefault="00B22989" w:rsidP="00B22989">
      <w:pPr>
        <w:rPr>
          <w:b/>
          <w:u w:val="single"/>
          <w:lang w:val="en-US"/>
        </w:rPr>
      </w:pPr>
    </w:p>
    <w:p w14:paraId="1BA0354E" w14:textId="77777777" w:rsidR="00B22989" w:rsidRPr="00732E57" w:rsidRDefault="00B22989" w:rsidP="00F84D38">
      <w:pPr>
        <w:rPr>
          <w:b/>
          <w:u w:val="single"/>
          <w:lang w:val="en-US"/>
        </w:rPr>
      </w:pPr>
      <w:r w:rsidRPr="00732E57">
        <w:rPr>
          <w:b/>
          <w:u w:val="single"/>
          <w:lang w:val="en-US"/>
        </w:rPr>
        <w:t xml:space="preserve">WEEK 7: </w:t>
      </w:r>
      <w:r w:rsidR="00F84D38" w:rsidRPr="00732E57">
        <w:rPr>
          <w:b/>
          <w:u w:val="single"/>
          <w:lang w:val="en-US"/>
        </w:rPr>
        <w:t>MIGRATIONS IN LATIN AMERICA: MEXICO</w:t>
      </w:r>
    </w:p>
    <w:p w14:paraId="6C29A64F" w14:textId="77777777" w:rsidR="00F84D38" w:rsidRDefault="00F84D38" w:rsidP="003118C9">
      <w:pPr>
        <w:pStyle w:val="ListParagraph"/>
        <w:numPr>
          <w:ilvl w:val="0"/>
          <w:numId w:val="19"/>
        </w:numPr>
      </w:pPr>
      <w:r>
        <w:t>Reading:</w:t>
      </w:r>
      <w:r w:rsidR="00704E83" w:rsidRPr="00704E83">
        <w:t xml:space="preserve"> </w:t>
      </w:r>
      <w:r w:rsidR="00704E83">
        <w:t xml:space="preserve">"La urbanización del mundo" in </w:t>
      </w:r>
      <w:r w:rsidR="00704E83" w:rsidRPr="003118C9">
        <w:rPr>
          <w:i/>
        </w:rPr>
        <w:t>Atlas de la Globalización</w:t>
      </w:r>
    </w:p>
    <w:p w14:paraId="14DE0EA7" w14:textId="77777777" w:rsidR="00F84D38" w:rsidRPr="00F84D38" w:rsidRDefault="00F84D38" w:rsidP="003118C9">
      <w:pPr>
        <w:pStyle w:val="ListParagraph"/>
        <w:numPr>
          <w:ilvl w:val="0"/>
          <w:numId w:val="19"/>
        </w:numPr>
      </w:pPr>
      <w:r>
        <w:t>Film:</w:t>
      </w:r>
      <w:r w:rsidR="00704E83">
        <w:t xml:space="preserve"> Los que se quedan (Juan Carlos Rulfo, 2008)</w:t>
      </w:r>
    </w:p>
    <w:p w14:paraId="25E4CA27" w14:textId="77777777" w:rsidR="00F84D38" w:rsidRDefault="00F84D38" w:rsidP="00F84D38"/>
    <w:p w14:paraId="552BF775" w14:textId="77777777" w:rsidR="00B22989" w:rsidRPr="00732E57" w:rsidRDefault="00B22989" w:rsidP="00F84D38">
      <w:pPr>
        <w:rPr>
          <w:b/>
          <w:lang w:val="en-US"/>
        </w:rPr>
      </w:pPr>
      <w:r w:rsidRPr="00732E57">
        <w:rPr>
          <w:b/>
          <w:u w:val="single"/>
          <w:lang w:val="en-US"/>
        </w:rPr>
        <w:t xml:space="preserve">WEEK 8: </w:t>
      </w:r>
      <w:r w:rsidR="00F84D38" w:rsidRPr="00732E57">
        <w:rPr>
          <w:b/>
          <w:u w:val="single"/>
          <w:lang w:val="en-US"/>
        </w:rPr>
        <w:t>PREPARATION OF PROJECT 1</w:t>
      </w:r>
      <w:r w:rsidR="003118C9" w:rsidRPr="00732E57">
        <w:rPr>
          <w:b/>
          <w:u w:val="single"/>
          <w:lang w:val="en-US"/>
        </w:rPr>
        <w:t>: MAPPING GLOBAL CHALLENGES</w:t>
      </w:r>
    </w:p>
    <w:p w14:paraId="12C133AD" w14:textId="77777777" w:rsidR="00B22989" w:rsidRPr="00732E57" w:rsidRDefault="00B22989" w:rsidP="00B22989">
      <w:pPr>
        <w:rPr>
          <w:b/>
          <w:lang w:val="en-US"/>
        </w:rPr>
      </w:pPr>
    </w:p>
    <w:p w14:paraId="18E8241B" w14:textId="77777777" w:rsidR="00B22989" w:rsidRPr="00732E57" w:rsidRDefault="00B22989" w:rsidP="00F84D38">
      <w:pPr>
        <w:rPr>
          <w:b/>
          <w:lang w:val="en-US"/>
        </w:rPr>
      </w:pPr>
      <w:r w:rsidRPr="00732E57">
        <w:rPr>
          <w:b/>
          <w:u w:val="single"/>
          <w:lang w:val="en-US"/>
        </w:rPr>
        <w:t xml:space="preserve">WEEK 9: </w:t>
      </w:r>
      <w:r w:rsidR="00F84D38" w:rsidRPr="00732E57">
        <w:rPr>
          <w:b/>
          <w:u w:val="single"/>
          <w:lang w:val="en-US"/>
        </w:rPr>
        <w:t>PRESENTATION OF PROJECT 1</w:t>
      </w:r>
      <w:r w:rsidR="003118C9" w:rsidRPr="00732E57">
        <w:rPr>
          <w:b/>
          <w:u w:val="single"/>
          <w:lang w:val="en-US"/>
        </w:rPr>
        <w:t>: MAPPING GLOBAL CHALLENGES</w:t>
      </w:r>
    </w:p>
    <w:p w14:paraId="1CBDD263" w14:textId="77777777" w:rsidR="00B22989" w:rsidRPr="00732E57" w:rsidRDefault="00B22989" w:rsidP="00B22989">
      <w:pPr>
        <w:rPr>
          <w:b/>
          <w:u w:val="single"/>
          <w:lang w:val="en-US"/>
        </w:rPr>
      </w:pPr>
    </w:p>
    <w:p w14:paraId="393CEABE" w14:textId="77777777" w:rsidR="00B22989" w:rsidRDefault="00B22989" w:rsidP="00F84D38">
      <w:r w:rsidRPr="000F1B9E">
        <w:rPr>
          <w:b/>
          <w:u w:val="single"/>
        </w:rPr>
        <w:t>WEEK 10:</w:t>
      </w:r>
      <w:r w:rsidR="00704E83">
        <w:rPr>
          <w:b/>
          <w:u w:val="single"/>
        </w:rPr>
        <w:t xml:space="preserve"> CULTURE AND EDUCATION</w:t>
      </w:r>
      <w:r w:rsidRPr="000F1B9E">
        <w:rPr>
          <w:b/>
          <w:u w:val="single"/>
        </w:rPr>
        <w:t xml:space="preserve"> </w:t>
      </w:r>
    </w:p>
    <w:p w14:paraId="71065F80" w14:textId="77777777" w:rsidR="00F84D38" w:rsidRDefault="00F84D38" w:rsidP="003118C9">
      <w:pPr>
        <w:pStyle w:val="ListParagraph"/>
        <w:numPr>
          <w:ilvl w:val="0"/>
          <w:numId w:val="20"/>
        </w:numPr>
      </w:pPr>
      <w:r>
        <w:t>Reading</w:t>
      </w:r>
      <w:r w:rsidR="00704E83">
        <w:t>s</w:t>
      </w:r>
      <w:r>
        <w:t>:</w:t>
      </w:r>
      <w:r w:rsidR="00704E83">
        <w:t xml:space="preserve"> "Individuo y Culturas" and "Educación: Fracturas y Competencias" in </w:t>
      </w:r>
      <w:r w:rsidR="00704E83" w:rsidRPr="003118C9">
        <w:rPr>
          <w:i/>
        </w:rPr>
        <w:t>Atlas de la Globalización</w:t>
      </w:r>
    </w:p>
    <w:p w14:paraId="1C8AA198" w14:textId="77777777" w:rsidR="00F84D38" w:rsidRPr="00F84D38" w:rsidRDefault="00704E83" w:rsidP="003118C9">
      <w:pPr>
        <w:pStyle w:val="ListParagraph"/>
        <w:numPr>
          <w:ilvl w:val="0"/>
          <w:numId w:val="20"/>
        </w:numPr>
      </w:pPr>
      <w:r>
        <w:t>Discussion</w:t>
      </w:r>
      <w:r w:rsidR="00F84D38">
        <w:t>:</w:t>
      </w:r>
      <w:r>
        <w:t xml:space="preserve"> Education Reform in Chile</w:t>
      </w:r>
    </w:p>
    <w:p w14:paraId="0D6613DF" w14:textId="77777777" w:rsidR="00B22989" w:rsidRDefault="00B22989" w:rsidP="00B22989">
      <w:pPr>
        <w:rPr>
          <w:b/>
        </w:rPr>
      </w:pPr>
    </w:p>
    <w:p w14:paraId="201508B6" w14:textId="77777777" w:rsidR="00B22989" w:rsidRPr="00732E57" w:rsidRDefault="00B22989" w:rsidP="00F84D38">
      <w:pPr>
        <w:rPr>
          <w:b/>
          <w:u w:val="single"/>
          <w:lang w:val="en-US"/>
        </w:rPr>
      </w:pPr>
      <w:r w:rsidRPr="00732E57">
        <w:rPr>
          <w:b/>
          <w:u w:val="single"/>
          <w:lang w:val="en-US"/>
        </w:rPr>
        <w:t xml:space="preserve">WEEK 11: </w:t>
      </w:r>
      <w:r w:rsidR="00704E83" w:rsidRPr="00732E57">
        <w:rPr>
          <w:b/>
          <w:u w:val="single"/>
          <w:lang w:val="en-US"/>
        </w:rPr>
        <w:t xml:space="preserve">RELIGION AND MEDIA AS CULTURAL INSTITUTIONS </w:t>
      </w:r>
    </w:p>
    <w:p w14:paraId="61FBF885" w14:textId="77777777" w:rsidR="00F84D38" w:rsidRDefault="00F84D38" w:rsidP="003118C9">
      <w:pPr>
        <w:pStyle w:val="ListParagraph"/>
        <w:numPr>
          <w:ilvl w:val="0"/>
          <w:numId w:val="21"/>
        </w:numPr>
      </w:pPr>
      <w:r>
        <w:t>Reading</w:t>
      </w:r>
      <w:r w:rsidR="00704E83">
        <w:t>s</w:t>
      </w:r>
      <w:r>
        <w:t>:</w:t>
      </w:r>
      <w:r w:rsidR="00704E83">
        <w:t xml:space="preserve"> "El devenir del cristianismo," "ONGs plurales," "Medios de comunicación mundiales"</w:t>
      </w:r>
      <w:r w:rsidR="00881E7B">
        <w:t xml:space="preserve"> and "La brecha digital"</w:t>
      </w:r>
      <w:r w:rsidR="00704E83" w:rsidRPr="00704E83">
        <w:t xml:space="preserve"> </w:t>
      </w:r>
      <w:r w:rsidR="00704E83">
        <w:t xml:space="preserve">in </w:t>
      </w:r>
      <w:r w:rsidR="00704E83" w:rsidRPr="003118C9">
        <w:rPr>
          <w:i/>
        </w:rPr>
        <w:t>Atlas de la Globalización</w:t>
      </w:r>
    </w:p>
    <w:p w14:paraId="1A79EE52" w14:textId="77777777" w:rsidR="00F84D38" w:rsidRPr="00732E57" w:rsidRDefault="00881E7B" w:rsidP="003118C9">
      <w:pPr>
        <w:pStyle w:val="ListParagraph"/>
        <w:numPr>
          <w:ilvl w:val="0"/>
          <w:numId w:val="21"/>
        </w:numPr>
        <w:rPr>
          <w:lang w:val="en-US"/>
        </w:rPr>
      </w:pPr>
      <w:r w:rsidRPr="00732E57">
        <w:rPr>
          <w:lang w:val="en-US"/>
        </w:rPr>
        <w:lastRenderedPageBreak/>
        <w:t>Discussion: Role of the</w:t>
      </w:r>
      <w:r w:rsidR="00704E83" w:rsidRPr="00732E57">
        <w:rPr>
          <w:lang w:val="en-US"/>
        </w:rPr>
        <w:t xml:space="preserve"> Church in Latin America; Latin American Media </w:t>
      </w:r>
      <w:r w:rsidRPr="00732E57">
        <w:rPr>
          <w:lang w:val="en-US"/>
        </w:rPr>
        <w:t>in the USA</w:t>
      </w:r>
      <w:r w:rsidR="00704E83" w:rsidRPr="00732E57">
        <w:rPr>
          <w:lang w:val="en-US"/>
        </w:rPr>
        <w:t xml:space="preserve"> </w:t>
      </w:r>
    </w:p>
    <w:p w14:paraId="52B877C2" w14:textId="77777777" w:rsidR="00B22989" w:rsidRPr="00732E57" w:rsidRDefault="00B22989" w:rsidP="00B22989">
      <w:pPr>
        <w:rPr>
          <w:b/>
          <w:lang w:val="en-US"/>
        </w:rPr>
      </w:pPr>
    </w:p>
    <w:p w14:paraId="09D7419E" w14:textId="77777777" w:rsidR="00B22989" w:rsidRPr="00732E57" w:rsidRDefault="00B22989" w:rsidP="00B22989">
      <w:pPr>
        <w:rPr>
          <w:b/>
          <w:u w:val="single"/>
          <w:lang w:val="en-US"/>
        </w:rPr>
      </w:pPr>
      <w:r w:rsidRPr="00732E57">
        <w:rPr>
          <w:b/>
          <w:u w:val="single"/>
          <w:lang w:val="en-US"/>
        </w:rPr>
        <w:t xml:space="preserve">WEEK 12: </w:t>
      </w:r>
      <w:r w:rsidR="00881E7B" w:rsidRPr="00732E57">
        <w:rPr>
          <w:b/>
          <w:u w:val="single"/>
          <w:lang w:val="en-US"/>
        </w:rPr>
        <w:t>ENVIRONMENTAL PROTECTION IN LATIN AMERICA</w:t>
      </w:r>
    </w:p>
    <w:p w14:paraId="21FD12B5" w14:textId="77777777" w:rsidR="00F84D38" w:rsidRDefault="00F84D38" w:rsidP="003118C9">
      <w:pPr>
        <w:pStyle w:val="ListParagraph"/>
        <w:numPr>
          <w:ilvl w:val="0"/>
          <w:numId w:val="22"/>
        </w:numPr>
      </w:pPr>
      <w:r>
        <w:t>Reading:</w:t>
      </w:r>
      <w:r w:rsidR="00881E7B">
        <w:t xml:space="preserve"> "Medio Ambiente" and "Contaminación y el futuro común"</w:t>
      </w:r>
      <w:r w:rsidR="00881E7B" w:rsidRPr="00881E7B">
        <w:t xml:space="preserve"> </w:t>
      </w:r>
      <w:r w:rsidR="00881E7B">
        <w:t xml:space="preserve">in </w:t>
      </w:r>
      <w:r w:rsidR="00881E7B" w:rsidRPr="003118C9">
        <w:rPr>
          <w:i/>
        </w:rPr>
        <w:t>Atlas de la Globalización</w:t>
      </w:r>
    </w:p>
    <w:p w14:paraId="04C36819" w14:textId="77777777" w:rsidR="00881E7B" w:rsidRDefault="00F84D38" w:rsidP="003118C9">
      <w:pPr>
        <w:pStyle w:val="ListParagraph"/>
        <w:numPr>
          <w:ilvl w:val="0"/>
          <w:numId w:val="22"/>
        </w:numPr>
      </w:pPr>
      <w:r>
        <w:t>Film:</w:t>
      </w:r>
      <w:r w:rsidR="00881E7B" w:rsidRPr="00881E7B">
        <w:t xml:space="preserve"> </w:t>
      </w:r>
      <w:r w:rsidR="00881E7B">
        <w:t>La ciudad de papel (Jorge Garrido Barros and Claudia Sepulveda, 2007)</w:t>
      </w:r>
    </w:p>
    <w:p w14:paraId="577D3F5A" w14:textId="77777777" w:rsidR="00B22989" w:rsidRDefault="00B22989" w:rsidP="00B22989">
      <w:pPr>
        <w:rPr>
          <w:b/>
        </w:rPr>
      </w:pPr>
    </w:p>
    <w:p w14:paraId="7AF44957" w14:textId="77777777" w:rsidR="00B22989" w:rsidRPr="00881E7B" w:rsidRDefault="00B22989" w:rsidP="00B22989">
      <w:pPr>
        <w:rPr>
          <w:b/>
          <w:u w:val="single"/>
        </w:rPr>
      </w:pPr>
      <w:r w:rsidRPr="00881E7B">
        <w:rPr>
          <w:b/>
          <w:u w:val="single"/>
        </w:rPr>
        <w:t xml:space="preserve">WEEK 13: </w:t>
      </w:r>
      <w:r w:rsidR="00881E7B" w:rsidRPr="00881E7B">
        <w:rPr>
          <w:b/>
          <w:u w:val="single"/>
        </w:rPr>
        <w:t>HEALTH IN LATIN AMERICA</w:t>
      </w:r>
    </w:p>
    <w:p w14:paraId="08AE9328" w14:textId="77777777" w:rsidR="00F84D38" w:rsidRDefault="00F84D38" w:rsidP="003118C9">
      <w:pPr>
        <w:pStyle w:val="ListParagraph"/>
        <w:numPr>
          <w:ilvl w:val="0"/>
          <w:numId w:val="23"/>
        </w:numPr>
      </w:pPr>
      <w:r>
        <w:t>Reading:</w:t>
      </w:r>
      <w:r w:rsidR="00881E7B">
        <w:t xml:space="preserve"> "Ricos y pobres," "Vivir y Morir" and "Enfermedades globales"</w:t>
      </w:r>
      <w:r w:rsidR="00881E7B" w:rsidRPr="00881E7B">
        <w:t xml:space="preserve"> </w:t>
      </w:r>
      <w:r w:rsidR="00881E7B">
        <w:t xml:space="preserve">in </w:t>
      </w:r>
      <w:r w:rsidR="00881E7B" w:rsidRPr="003118C9">
        <w:rPr>
          <w:i/>
        </w:rPr>
        <w:t>Atlas de la Globalización</w:t>
      </w:r>
      <w:r w:rsidR="00881E7B">
        <w:t xml:space="preserve"> </w:t>
      </w:r>
    </w:p>
    <w:p w14:paraId="2C502572" w14:textId="77777777" w:rsidR="00F84D38" w:rsidRPr="00732E57" w:rsidRDefault="00881E7B" w:rsidP="003118C9">
      <w:pPr>
        <w:pStyle w:val="ListParagraph"/>
        <w:numPr>
          <w:ilvl w:val="0"/>
          <w:numId w:val="23"/>
        </w:numPr>
        <w:rPr>
          <w:lang w:val="en-US"/>
        </w:rPr>
      </w:pPr>
      <w:r w:rsidRPr="00732E57">
        <w:rPr>
          <w:lang w:val="en-US"/>
        </w:rPr>
        <w:t>Discussion</w:t>
      </w:r>
      <w:r w:rsidR="00F84D38" w:rsidRPr="00732E57">
        <w:rPr>
          <w:lang w:val="en-US"/>
        </w:rPr>
        <w:t>:</w:t>
      </w:r>
      <w:r w:rsidRPr="00732E57">
        <w:rPr>
          <w:lang w:val="en-US"/>
        </w:rPr>
        <w:t xml:space="preserve"> HIV AIDS in </w:t>
      </w:r>
      <w:r w:rsidR="003118C9" w:rsidRPr="00732E57">
        <w:rPr>
          <w:lang w:val="en-US"/>
        </w:rPr>
        <w:t>Latin America</w:t>
      </w:r>
    </w:p>
    <w:p w14:paraId="19B95DEF" w14:textId="77777777" w:rsidR="00B22989" w:rsidRPr="00732E57" w:rsidRDefault="00B22989" w:rsidP="00B22989">
      <w:pPr>
        <w:rPr>
          <w:b/>
          <w:lang w:val="en-US"/>
        </w:rPr>
      </w:pPr>
    </w:p>
    <w:p w14:paraId="7755534B" w14:textId="77777777" w:rsidR="00B22989" w:rsidRPr="00732E57" w:rsidRDefault="00B22989" w:rsidP="00B22989">
      <w:pPr>
        <w:rPr>
          <w:b/>
          <w:u w:val="single"/>
          <w:lang w:val="en-US"/>
        </w:rPr>
      </w:pPr>
      <w:r w:rsidRPr="00732E57">
        <w:rPr>
          <w:b/>
          <w:u w:val="single"/>
          <w:lang w:val="en-US"/>
        </w:rPr>
        <w:t>WEEK 14:</w:t>
      </w:r>
      <w:r w:rsidR="003118C9" w:rsidRPr="00732E57">
        <w:rPr>
          <w:b/>
          <w:u w:val="single"/>
          <w:lang w:val="en-US"/>
        </w:rPr>
        <w:t xml:space="preserve"> PREPARATION OF PROJECT 2: MAPPING GLOBAL CHALLENGES</w:t>
      </w:r>
    </w:p>
    <w:p w14:paraId="1F694A4D" w14:textId="77777777" w:rsidR="00B22989" w:rsidRPr="00732E57" w:rsidRDefault="00B22989" w:rsidP="00B22989">
      <w:pPr>
        <w:rPr>
          <w:b/>
          <w:u w:val="single"/>
          <w:lang w:val="en-US"/>
        </w:rPr>
      </w:pPr>
    </w:p>
    <w:p w14:paraId="25542EBC" w14:textId="77777777" w:rsidR="00B22989" w:rsidRPr="00732E57" w:rsidRDefault="00B22989" w:rsidP="00B22989">
      <w:pPr>
        <w:rPr>
          <w:b/>
          <w:u w:val="single"/>
          <w:lang w:val="en-US"/>
        </w:rPr>
      </w:pPr>
      <w:r w:rsidRPr="00732E57">
        <w:rPr>
          <w:b/>
          <w:u w:val="single"/>
          <w:lang w:val="en-US"/>
        </w:rPr>
        <w:t xml:space="preserve">WEEK 15: </w:t>
      </w:r>
      <w:r w:rsidR="003118C9" w:rsidRPr="00732E57">
        <w:rPr>
          <w:b/>
          <w:u w:val="single"/>
          <w:lang w:val="en-US"/>
        </w:rPr>
        <w:t>PREPARATION OF PROJECT 2: MAPPING GLOBAL CHALLENGES</w:t>
      </w:r>
    </w:p>
    <w:p w14:paraId="2991B612" w14:textId="77777777" w:rsidR="00B22989" w:rsidRPr="00732E57" w:rsidRDefault="00B22989" w:rsidP="00B22989">
      <w:pPr>
        <w:rPr>
          <w:b/>
          <w:u w:val="single"/>
          <w:lang w:val="en-US"/>
        </w:rPr>
      </w:pPr>
    </w:p>
    <w:p w14:paraId="560286DC" w14:textId="77777777" w:rsidR="00B22989" w:rsidRPr="00732E57" w:rsidRDefault="00B22989" w:rsidP="00B22989">
      <w:pPr>
        <w:rPr>
          <w:b/>
          <w:u w:val="single"/>
          <w:lang w:val="en-US"/>
        </w:rPr>
      </w:pPr>
      <w:r w:rsidRPr="00732E57">
        <w:rPr>
          <w:b/>
          <w:u w:val="single"/>
          <w:lang w:val="en-US"/>
        </w:rPr>
        <w:t xml:space="preserve">WEEK OF FINAL EXAMS: PRESENTATION </w:t>
      </w:r>
      <w:r w:rsidR="00881E7B" w:rsidRPr="00732E57">
        <w:rPr>
          <w:b/>
          <w:u w:val="single"/>
          <w:lang w:val="en-US"/>
        </w:rPr>
        <w:t>OF PROJECT 2</w:t>
      </w:r>
      <w:r w:rsidR="003118C9" w:rsidRPr="00732E57">
        <w:rPr>
          <w:b/>
          <w:u w:val="single"/>
          <w:lang w:val="en-US"/>
        </w:rPr>
        <w:t>: MAPPING GLOBAL CHALLENGES</w:t>
      </w:r>
    </w:p>
    <w:p w14:paraId="39FC9A36" w14:textId="77777777" w:rsidR="00B22989" w:rsidRPr="00732E57" w:rsidRDefault="00B22989" w:rsidP="00B22989">
      <w:pPr>
        <w:rPr>
          <w:b/>
          <w:lang w:val="en-US"/>
        </w:rPr>
      </w:pPr>
    </w:p>
    <w:p w14:paraId="2AB4DFDC" w14:textId="77777777" w:rsidR="003118C9" w:rsidRPr="00732E57" w:rsidRDefault="003118C9" w:rsidP="00B22989">
      <w:pPr>
        <w:rPr>
          <w:lang w:val="en-US"/>
        </w:rPr>
      </w:pPr>
    </w:p>
    <w:p w14:paraId="77FCD761" w14:textId="77777777" w:rsidR="003118C9" w:rsidRPr="00732E57" w:rsidRDefault="003118C9" w:rsidP="00B22989">
      <w:pPr>
        <w:rPr>
          <w:b/>
          <w:i/>
          <w:lang w:val="en-US"/>
        </w:rPr>
      </w:pPr>
    </w:p>
    <w:p w14:paraId="39DFA9FC" w14:textId="77777777" w:rsidR="003118C9" w:rsidRPr="00732E57" w:rsidRDefault="003118C9" w:rsidP="00B22989">
      <w:pPr>
        <w:rPr>
          <w:b/>
          <w:i/>
          <w:lang w:val="en-US"/>
        </w:rPr>
      </w:pPr>
    </w:p>
    <w:p w14:paraId="54890B3A" w14:textId="77777777" w:rsidR="00677285" w:rsidRPr="00732E57" w:rsidRDefault="00677285" w:rsidP="00B22989">
      <w:pPr>
        <w:rPr>
          <w:b/>
          <w:i/>
          <w:lang w:val="en-US"/>
        </w:rPr>
      </w:pPr>
    </w:p>
    <w:p w14:paraId="1ED23699" w14:textId="77777777" w:rsidR="00732E57" w:rsidRPr="00732E57" w:rsidRDefault="00732E57">
      <w:pPr>
        <w:rPr>
          <w:lang w:val="en-US"/>
        </w:rPr>
      </w:pPr>
    </w:p>
    <w:sectPr w:rsidR="00732E57" w:rsidRPr="00732E57" w:rsidSect="00B22989">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00000287" w:usb1="08070000" w:usb2="00000010"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E5A"/>
    <w:multiLevelType w:val="hybridMultilevel"/>
    <w:tmpl w:val="8418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560AC"/>
    <w:multiLevelType w:val="hybridMultilevel"/>
    <w:tmpl w:val="BEEE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822C6"/>
    <w:multiLevelType w:val="hybridMultilevel"/>
    <w:tmpl w:val="6C2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E450A"/>
    <w:multiLevelType w:val="hybridMultilevel"/>
    <w:tmpl w:val="8DC0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C14E3"/>
    <w:multiLevelType w:val="hybridMultilevel"/>
    <w:tmpl w:val="E164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C3FAD"/>
    <w:multiLevelType w:val="hybridMultilevel"/>
    <w:tmpl w:val="FF5C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E0266"/>
    <w:multiLevelType w:val="hybridMultilevel"/>
    <w:tmpl w:val="629A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81072"/>
    <w:multiLevelType w:val="hybridMultilevel"/>
    <w:tmpl w:val="53BC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E764F"/>
    <w:multiLevelType w:val="hybridMultilevel"/>
    <w:tmpl w:val="0E9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060D9"/>
    <w:multiLevelType w:val="hybridMultilevel"/>
    <w:tmpl w:val="7D2A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91491"/>
    <w:multiLevelType w:val="hybridMultilevel"/>
    <w:tmpl w:val="4DD0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B5D44"/>
    <w:multiLevelType w:val="hybridMultilevel"/>
    <w:tmpl w:val="A71A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B4007"/>
    <w:multiLevelType w:val="hybridMultilevel"/>
    <w:tmpl w:val="07B4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730A2"/>
    <w:multiLevelType w:val="hybridMultilevel"/>
    <w:tmpl w:val="06E8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193139"/>
    <w:multiLevelType w:val="hybridMultilevel"/>
    <w:tmpl w:val="35CC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251EB"/>
    <w:multiLevelType w:val="hybridMultilevel"/>
    <w:tmpl w:val="BC10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54893"/>
    <w:multiLevelType w:val="hybridMultilevel"/>
    <w:tmpl w:val="F20C5A8C"/>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6552275"/>
    <w:multiLevelType w:val="hybridMultilevel"/>
    <w:tmpl w:val="277C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613484"/>
    <w:multiLevelType w:val="hybridMultilevel"/>
    <w:tmpl w:val="E416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FB419E"/>
    <w:multiLevelType w:val="hybridMultilevel"/>
    <w:tmpl w:val="3D10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AD24EA"/>
    <w:multiLevelType w:val="hybridMultilevel"/>
    <w:tmpl w:val="D622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1A1A54"/>
    <w:multiLevelType w:val="hybridMultilevel"/>
    <w:tmpl w:val="64A6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C0EEC"/>
    <w:multiLevelType w:val="hybridMultilevel"/>
    <w:tmpl w:val="3E3A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207BEF"/>
    <w:multiLevelType w:val="hybridMultilevel"/>
    <w:tmpl w:val="A6A8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
  </w:num>
  <w:num w:numId="4">
    <w:abstractNumId w:val="5"/>
  </w:num>
  <w:num w:numId="5">
    <w:abstractNumId w:val="23"/>
  </w:num>
  <w:num w:numId="6">
    <w:abstractNumId w:val="13"/>
  </w:num>
  <w:num w:numId="7">
    <w:abstractNumId w:val="9"/>
  </w:num>
  <w:num w:numId="8">
    <w:abstractNumId w:val="0"/>
  </w:num>
  <w:num w:numId="9">
    <w:abstractNumId w:val="1"/>
  </w:num>
  <w:num w:numId="10">
    <w:abstractNumId w:val="20"/>
  </w:num>
  <w:num w:numId="11">
    <w:abstractNumId w:val="10"/>
  </w:num>
  <w:num w:numId="12">
    <w:abstractNumId w:val="14"/>
  </w:num>
  <w:num w:numId="13">
    <w:abstractNumId w:val="6"/>
  </w:num>
  <w:num w:numId="14">
    <w:abstractNumId w:val="7"/>
  </w:num>
  <w:num w:numId="15">
    <w:abstractNumId w:val="22"/>
  </w:num>
  <w:num w:numId="16">
    <w:abstractNumId w:val="19"/>
  </w:num>
  <w:num w:numId="17">
    <w:abstractNumId w:val="11"/>
  </w:num>
  <w:num w:numId="18">
    <w:abstractNumId w:val="4"/>
  </w:num>
  <w:num w:numId="19">
    <w:abstractNumId w:val="3"/>
  </w:num>
  <w:num w:numId="20">
    <w:abstractNumId w:val="18"/>
  </w:num>
  <w:num w:numId="21">
    <w:abstractNumId w:val="15"/>
  </w:num>
  <w:num w:numId="22">
    <w:abstractNumId w:val="21"/>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89"/>
    <w:rsid w:val="000418AD"/>
    <w:rsid w:val="0008371D"/>
    <w:rsid w:val="00275DAD"/>
    <w:rsid w:val="003118C9"/>
    <w:rsid w:val="00460779"/>
    <w:rsid w:val="00677285"/>
    <w:rsid w:val="00704E83"/>
    <w:rsid w:val="00732E57"/>
    <w:rsid w:val="007F2C58"/>
    <w:rsid w:val="00881E7B"/>
    <w:rsid w:val="008D3D6D"/>
    <w:rsid w:val="00910D09"/>
    <w:rsid w:val="009D7316"/>
    <w:rsid w:val="009F2BA0"/>
    <w:rsid w:val="00B22989"/>
    <w:rsid w:val="00BC6296"/>
    <w:rsid w:val="00CA6C31"/>
    <w:rsid w:val="00D40579"/>
    <w:rsid w:val="00F84D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C01648"/>
  <w14:defaultImageDpi w14:val="300"/>
  <w15:docId w15:val="{E14841B9-8FCD-42DA-9CCB-5307C85A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989"/>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01">
    <w:name w:val="text101"/>
    <w:basedOn w:val="DefaultParagraphFont"/>
    <w:rsid w:val="00B22989"/>
    <w:rPr>
      <w:rFonts w:ascii="Verdana" w:hAnsi="Verdana" w:hint="default"/>
      <w:color w:val="000000"/>
      <w:sz w:val="15"/>
      <w:szCs w:val="15"/>
    </w:rPr>
  </w:style>
  <w:style w:type="paragraph" w:styleId="ListParagraph">
    <w:name w:val="List Paragraph"/>
    <w:basedOn w:val="Normal"/>
    <w:uiPriority w:val="34"/>
    <w:qFormat/>
    <w:rsid w:val="00B22989"/>
    <w:pPr>
      <w:ind w:left="720"/>
      <w:contextualSpacing/>
    </w:pPr>
  </w:style>
  <w:style w:type="character" w:customStyle="1" w:styleId="author">
    <w:name w:val="author"/>
    <w:basedOn w:val="DefaultParagraphFont"/>
    <w:rsid w:val="00910D09"/>
  </w:style>
  <w:style w:type="character" w:styleId="Hyperlink">
    <w:name w:val="Hyperlink"/>
    <w:basedOn w:val="DefaultParagraphFont"/>
    <w:uiPriority w:val="99"/>
    <w:unhideWhenUsed/>
    <w:rsid w:val="00910D09"/>
    <w:rPr>
      <w:color w:val="0000FF"/>
      <w:u w:val="single"/>
    </w:rPr>
  </w:style>
  <w:style w:type="character" w:customStyle="1" w:styleId="a-color-secondary">
    <w:name w:val="a-color-secondary"/>
    <w:basedOn w:val="DefaultParagraphFont"/>
    <w:rsid w:val="00910D09"/>
  </w:style>
  <w:style w:type="character" w:styleId="CommentReference">
    <w:name w:val="annotation reference"/>
    <w:basedOn w:val="DefaultParagraphFont"/>
    <w:uiPriority w:val="99"/>
    <w:semiHidden/>
    <w:unhideWhenUsed/>
    <w:rsid w:val="0008371D"/>
    <w:rPr>
      <w:sz w:val="16"/>
      <w:szCs w:val="16"/>
    </w:rPr>
  </w:style>
  <w:style w:type="paragraph" w:styleId="CommentText">
    <w:name w:val="annotation text"/>
    <w:basedOn w:val="Normal"/>
    <w:link w:val="CommentTextChar"/>
    <w:uiPriority w:val="99"/>
    <w:semiHidden/>
    <w:unhideWhenUsed/>
    <w:rsid w:val="0008371D"/>
    <w:rPr>
      <w:sz w:val="20"/>
      <w:szCs w:val="20"/>
    </w:rPr>
  </w:style>
  <w:style w:type="character" w:customStyle="1" w:styleId="CommentTextChar">
    <w:name w:val="Comment Text Char"/>
    <w:basedOn w:val="DefaultParagraphFont"/>
    <w:link w:val="CommentText"/>
    <w:uiPriority w:val="99"/>
    <w:semiHidden/>
    <w:rsid w:val="0008371D"/>
    <w:rPr>
      <w:sz w:val="20"/>
      <w:szCs w:val="20"/>
      <w:lang w:val="es-ES_tradnl"/>
    </w:rPr>
  </w:style>
  <w:style w:type="paragraph" w:styleId="CommentSubject">
    <w:name w:val="annotation subject"/>
    <w:basedOn w:val="CommentText"/>
    <w:next w:val="CommentText"/>
    <w:link w:val="CommentSubjectChar"/>
    <w:uiPriority w:val="99"/>
    <w:semiHidden/>
    <w:unhideWhenUsed/>
    <w:rsid w:val="0008371D"/>
    <w:rPr>
      <w:b/>
      <w:bCs/>
    </w:rPr>
  </w:style>
  <w:style w:type="character" w:customStyle="1" w:styleId="CommentSubjectChar">
    <w:name w:val="Comment Subject Char"/>
    <w:basedOn w:val="CommentTextChar"/>
    <w:link w:val="CommentSubject"/>
    <w:uiPriority w:val="99"/>
    <w:semiHidden/>
    <w:rsid w:val="0008371D"/>
    <w:rPr>
      <w:b/>
      <w:bCs/>
      <w:sz w:val="20"/>
      <w:szCs w:val="20"/>
      <w:lang w:val="es-ES_tradnl"/>
    </w:rPr>
  </w:style>
  <w:style w:type="paragraph" w:styleId="Revision">
    <w:name w:val="Revision"/>
    <w:hidden/>
    <w:uiPriority w:val="99"/>
    <w:semiHidden/>
    <w:rsid w:val="0008371D"/>
    <w:rPr>
      <w:lang w:val="es-ES_tradnl"/>
    </w:rPr>
  </w:style>
  <w:style w:type="paragraph" w:styleId="BalloonText">
    <w:name w:val="Balloon Text"/>
    <w:basedOn w:val="Normal"/>
    <w:link w:val="BalloonTextChar"/>
    <w:uiPriority w:val="99"/>
    <w:semiHidden/>
    <w:unhideWhenUsed/>
    <w:rsid w:val="000837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71D"/>
    <w:rPr>
      <w:rFonts w:ascii="Segoe UI" w:hAnsi="Segoe UI" w:cs="Segoe UI"/>
      <w:sz w:val="18"/>
      <w:szCs w:val="18"/>
      <w:lang w:val="es-ES_tradnl"/>
    </w:rPr>
  </w:style>
  <w:style w:type="table" w:styleId="TableGrid">
    <w:name w:val="Table Grid"/>
    <w:basedOn w:val="TableNormal"/>
    <w:uiPriority w:val="59"/>
    <w:rsid w:val="0073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76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yperlink" Target="http://www.catalog.gatech.edu/policies/disabled-ass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rules/18/" TargetMode="External"/><Relationship Id="rId11" Type="http://schemas.openxmlformats.org/officeDocument/2006/relationships/theme" Target="theme/theme1.xml"/><Relationship Id="rId5" Type="http://schemas.openxmlformats.org/officeDocument/2006/relationships/hyperlink" Target="http://www.catalog.gatech.edu/rules/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s49\Downloads\dsinfo@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GaTech</dc:creator>
  <cp:keywords/>
  <dc:description/>
  <cp:lastModifiedBy>Shook, David J</cp:lastModifiedBy>
  <cp:revision>2</cp:revision>
  <dcterms:created xsi:type="dcterms:W3CDTF">2018-02-08T17:25:00Z</dcterms:created>
  <dcterms:modified xsi:type="dcterms:W3CDTF">2018-02-08T17:25:00Z</dcterms:modified>
</cp:coreProperties>
</file>