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85B" w:rsidRPr="007C3989" w:rsidRDefault="0012585B" w:rsidP="00606DD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center"/>
        <w:rPr>
          <w:rFonts w:ascii="Times New Roman" w:hAnsi="Times New Roman"/>
          <w:b/>
          <w:sz w:val="24"/>
          <w:szCs w:val="24"/>
        </w:rPr>
      </w:pPr>
      <w:bookmarkStart w:id="0" w:name="_GoBack"/>
      <w:bookmarkEnd w:id="0"/>
      <w:r w:rsidRPr="007C3989">
        <w:rPr>
          <w:rFonts w:ascii="Times New Roman" w:hAnsi="Times New Roman"/>
          <w:b/>
          <w:sz w:val="24"/>
          <w:szCs w:val="24"/>
        </w:rPr>
        <w:t xml:space="preserve">SPAN </w:t>
      </w:r>
      <w:r w:rsidR="00110698" w:rsidRPr="007C3989">
        <w:rPr>
          <w:rFonts w:ascii="Times New Roman" w:hAnsi="Times New Roman"/>
          <w:b/>
          <w:sz w:val="24"/>
          <w:szCs w:val="24"/>
        </w:rPr>
        <w:t>4</w:t>
      </w:r>
      <w:r w:rsidR="005C4ACA">
        <w:rPr>
          <w:rFonts w:ascii="Times New Roman" w:hAnsi="Times New Roman"/>
          <w:b/>
          <w:sz w:val="24"/>
          <w:szCs w:val="24"/>
        </w:rPr>
        <w:t>153</w:t>
      </w:r>
      <w:r w:rsidRPr="007C3989">
        <w:rPr>
          <w:rFonts w:ascii="Times New Roman" w:hAnsi="Times New Roman"/>
          <w:b/>
          <w:sz w:val="24"/>
          <w:szCs w:val="24"/>
        </w:rPr>
        <w:t xml:space="preserve"> – “</w:t>
      </w:r>
      <w:r w:rsidR="00110698" w:rsidRPr="007C3989">
        <w:rPr>
          <w:rFonts w:ascii="Times New Roman" w:hAnsi="Times New Roman"/>
          <w:b/>
          <w:sz w:val="24"/>
          <w:szCs w:val="24"/>
        </w:rPr>
        <w:t>Social, Cultural, and Linguistic Diversity in Spain</w:t>
      </w:r>
      <w:r w:rsidRPr="007C3989">
        <w:rPr>
          <w:rFonts w:ascii="Times New Roman" w:hAnsi="Times New Roman"/>
          <w:b/>
          <w:sz w:val="24"/>
          <w:szCs w:val="24"/>
        </w:rPr>
        <w:t>”</w:t>
      </w:r>
    </w:p>
    <w:p w:rsidR="000F4DB5" w:rsidRPr="007C3989" w:rsidRDefault="00D719AB" w:rsidP="000F4DB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center"/>
        <w:rPr>
          <w:rFonts w:ascii="Times New Roman" w:hAnsi="Times New Roman"/>
          <w:b/>
          <w:sz w:val="24"/>
          <w:szCs w:val="24"/>
        </w:rPr>
      </w:pPr>
      <w:r w:rsidRPr="007C3989">
        <w:rPr>
          <w:rFonts w:ascii="Times New Roman" w:hAnsi="Times New Roman"/>
          <w:b/>
          <w:sz w:val="24"/>
          <w:szCs w:val="24"/>
        </w:rPr>
        <w:t>3</w:t>
      </w:r>
      <w:r w:rsidR="000F4DB5" w:rsidRPr="007C3989">
        <w:rPr>
          <w:rFonts w:ascii="Times New Roman" w:hAnsi="Times New Roman"/>
          <w:b/>
          <w:sz w:val="24"/>
          <w:szCs w:val="24"/>
        </w:rPr>
        <w:t xml:space="preserve"> credits</w:t>
      </w:r>
    </w:p>
    <w:p w:rsidR="000F4DB5" w:rsidRPr="007C3989" w:rsidRDefault="00AD3A47" w:rsidP="000F4DB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center"/>
        <w:rPr>
          <w:rFonts w:ascii="Times New Roman" w:hAnsi="Times New Roman"/>
          <w:b/>
          <w:sz w:val="24"/>
          <w:szCs w:val="24"/>
        </w:rPr>
      </w:pPr>
      <w:r w:rsidRPr="007C3989">
        <w:rPr>
          <w:rFonts w:ascii="Times New Roman" w:hAnsi="Times New Roman"/>
          <w:b/>
          <w:sz w:val="24"/>
          <w:szCs w:val="24"/>
        </w:rPr>
        <w:t>P</w:t>
      </w:r>
      <w:r w:rsidR="000F4DB5" w:rsidRPr="007C3989">
        <w:rPr>
          <w:rFonts w:ascii="Times New Roman" w:hAnsi="Times New Roman"/>
          <w:b/>
          <w:sz w:val="24"/>
          <w:szCs w:val="24"/>
        </w:rPr>
        <w:t>art of the “Serve-Learn-Sustain in Spain” Study Abroad Program</w:t>
      </w:r>
    </w:p>
    <w:p w:rsidR="000F4DB5" w:rsidRPr="007C3989" w:rsidRDefault="000F4DB5" w:rsidP="000F4DB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center"/>
        <w:rPr>
          <w:rFonts w:ascii="Times New Roman" w:hAnsi="Times New Roman"/>
          <w:b/>
          <w:sz w:val="24"/>
          <w:szCs w:val="24"/>
        </w:rPr>
      </w:pPr>
      <w:r w:rsidRPr="007C3989">
        <w:rPr>
          <w:rFonts w:ascii="Times New Roman" w:hAnsi="Times New Roman"/>
          <w:b/>
          <w:sz w:val="24"/>
          <w:szCs w:val="24"/>
        </w:rPr>
        <w:t xml:space="preserve">Taught during </w:t>
      </w:r>
      <w:r w:rsidR="00110698" w:rsidRPr="007C3989">
        <w:rPr>
          <w:rFonts w:ascii="Times New Roman" w:hAnsi="Times New Roman"/>
          <w:b/>
          <w:sz w:val="24"/>
          <w:szCs w:val="24"/>
        </w:rPr>
        <w:t xml:space="preserve">weeks </w:t>
      </w:r>
      <w:r w:rsidR="00F45C4D" w:rsidRPr="007C3989">
        <w:rPr>
          <w:rFonts w:ascii="Times New Roman" w:hAnsi="Times New Roman"/>
          <w:b/>
          <w:sz w:val="24"/>
          <w:szCs w:val="24"/>
        </w:rPr>
        <w:t>10</w:t>
      </w:r>
      <w:r w:rsidR="00110698" w:rsidRPr="007C3989">
        <w:rPr>
          <w:rFonts w:ascii="Times New Roman" w:hAnsi="Times New Roman"/>
          <w:b/>
          <w:sz w:val="24"/>
          <w:szCs w:val="24"/>
        </w:rPr>
        <w:t xml:space="preserve"> through 15</w:t>
      </w:r>
      <w:r w:rsidRPr="007C3989">
        <w:rPr>
          <w:rFonts w:ascii="Times New Roman" w:hAnsi="Times New Roman"/>
          <w:b/>
          <w:sz w:val="24"/>
          <w:szCs w:val="24"/>
        </w:rPr>
        <w:t xml:space="preserve"> of this semester-long program</w:t>
      </w:r>
    </w:p>
    <w:p w:rsidR="0012585B" w:rsidRPr="007C3989" w:rsidRDefault="0012585B" w:rsidP="00606DD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center"/>
        <w:rPr>
          <w:rFonts w:ascii="Times New Roman" w:hAnsi="Times New Roman"/>
          <w:b/>
          <w:sz w:val="24"/>
          <w:szCs w:val="24"/>
        </w:rPr>
      </w:pPr>
      <w:r w:rsidRPr="007C3989">
        <w:rPr>
          <w:rFonts w:ascii="Times New Roman" w:hAnsi="Times New Roman"/>
          <w:b/>
          <w:sz w:val="24"/>
          <w:szCs w:val="24"/>
        </w:rPr>
        <w:t>D</w:t>
      </w:r>
      <w:r w:rsidR="006E6B25" w:rsidRPr="007C3989">
        <w:rPr>
          <w:rFonts w:ascii="Times New Roman" w:hAnsi="Times New Roman"/>
          <w:b/>
          <w:sz w:val="24"/>
          <w:szCs w:val="24"/>
        </w:rPr>
        <w:t>r.</w:t>
      </w:r>
      <w:r w:rsidR="00964F4B" w:rsidRPr="007C3989">
        <w:rPr>
          <w:rFonts w:ascii="Times New Roman" w:hAnsi="Times New Roman"/>
          <w:b/>
          <w:sz w:val="24"/>
          <w:szCs w:val="24"/>
        </w:rPr>
        <w:t xml:space="preserve"> Kelly Comfort</w:t>
      </w:r>
    </w:p>
    <w:p w:rsidR="0012585B" w:rsidRPr="007C3989" w:rsidRDefault="0012585B" w:rsidP="00482F20">
      <w:pPr>
        <w:spacing w:after="0"/>
        <w:rPr>
          <w:rFonts w:ascii="Times New Roman" w:hAnsi="Times New Roman"/>
          <w:sz w:val="24"/>
          <w:szCs w:val="24"/>
        </w:rPr>
      </w:pPr>
    </w:p>
    <w:p w:rsidR="00F1429B" w:rsidRPr="007C3989" w:rsidRDefault="00F1429B" w:rsidP="00482F20">
      <w:pPr>
        <w:spacing w:after="0"/>
        <w:rPr>
          <w:rFonts w:ascii="Times New Roman" w:hAnsi="Times New Roman"/>
          <w:b/>
          <w:sz w:val="24"/>
          <w:szCs w:val="24"/>
        </w:rPr>
      </w:pPr>
      <w:r w:rsidRPr="007C3989">
        <w:rPr>
          <w:rFonts w:ascii="Times New Roman" w:hAnsi="Times New Roman"/>
          <w:b/>
          <w:sz w:val="24"/>
          <w:szCs w:val="24"/>
        </w:rPr>
        <w:t xml:space="preserve">Course </w:t>
      </w:r>
      <w:r w:rsidR="008B22EC">
        <w:rPr>
          <w:rFonts w:ascii="Times New Roman" w:hAnsi="Times New Roman"/>
          <w:b/>
          <w:sz w:val="24"/>
          <w:szCs w:val="24"/>
        </w:rPr>
        <w:t>Description</w:t>
      </w:r>
      <w:r w:rsidRPr="007C3989">
        <w:rPr>
          <w:rFonts w:ascii="Times New Roman" w:hAnsi="Times New Roman"/>
          <w:b/>
          <w:sz w:val="24"/>
          <w:szCs w:val="24"/>
        </w:rPr>
        <w:t>:</w:t>
      </w:r>
    </w:p>
    <w:p w:rsidR="000824C1" w:rsidRPr="007C3989" w:rsidRDefault="000824C1" w:rsidP="00482F20">
      <w:pPr>
        <w:spacing w:after="0"/>
        <w:rPr>
          <w:rFonts w:ascii="Times New Roman" w:hAnsi="Times New Roman"/>
          <w:sz w:val="24"/>
          <w:szCs w:val="24"/>
        </w:rPr>
      </w:pPr>
    </w:p>
    <w:p w:rsidR="00F45C4D" w:rsidRPr="007C3989" w:rsidRDefault="007C3989" w:rsidP="00482F20">
      <w:pPr>
        <w:spacing w:after="0"/>
        <w:rPr>
          <w:rFonts w:ascii="Times New Roman" w:eastAsia="Times New Roman" w:hAnsi="Times New Roman"/>
          <w:color w:val="222222"/>
          <w:sz w:val="24"/>
          <w:szCs w:val="24"/>
        </w:rPr>
      </w:pPr>
      <w:r w:rsidRPr="007C3989">
        <w:rPr>
          <w:rFonts w:ascii="Times New Roman" w:hAnsi="Times New Roman"/>
          <w:sz w:val="24"/>
          <w:szCs w:val="24"/>
        </w:rPr>
        <w:t xml:space="preserve">This course examines the social, cultural, and linguistic dimensions of sustainability and the concepts of diversity and equity in the Spanish context.  </w:t>
      </w:r>
      <w:r>
        <w:rPr>
          <w:rFonts w:ascii="Times New Roman" w:hAnsi="Times New Roman"/>
          <w:sz w:val="24"/>
          <w:szCs w:val="24"/>
        </w:rPr>
        <w:t>The class meets for 5.5 hours per week during the last six weeks of the Program.  In addition to 32.5 classroom hours, the course includes 15 hours of guided field trips and research in Seville, Cordoba, and either Cataluña or the Basque Region for an additional 5 contact hours.</w:t>
      </w:r>
      <w:r w:rsidR="0008015C">
        <w:rPr>
          <w:rFonts w:ascii="Times New Roman" w:hAnsi="Times New Roman"/>
          <w:sz w:val="24"/>
          <w:szCs w:val="24"/>
        </w:rPr>
        <w:t xml:space="preserve">  F</w:t>
      </w:r>
      <w:r w:rsidR="0008015C" w:rsidRPr="007C3989">
        <w:rPr>
          <w:rFonts w:ascii="Times New Roman" w:hAnsi="Times New Roman"/>
          <w:sz w:val="24"/>
          <w:szCs w:val="24"/>
        </w:rPr>
        <w:t>ield work and group research projects focus on understanding Spain’s national and regional identity, its independence and separatist movements, its promotion of co-national languages, and its policies of inclusion/exclusion and social equity/inequity.</w:t>
      </w:r>
      <w:r w:rsidR="0008015C">
        <w:rPr>
          <w:rFonts w:ascii="Times New Roman" w:hAnsi="Times New Roman"/>
          <w:sz w:val="24"/>
          <w:szCs w:val="24"/>
        </w:rPr>
        <w:t xml:space="preserve">    </w:t>
      </w:r>
    </w:p>
    <w:p w:rsidR="007C3989" w:rsidRPr="007C3989" w:rsidRDefault="007C3989" w:rsidP="007C3989">
      <w:pPr>
        <w:spacing w:after="0"/>
        <w:rPr>
          <w:rFonts w:ascii="Times New Roman" w:eastAsia="Times New Roman" w:hAnsi="Times New Roman"/>
          <w:color w:val="222222"/>
          <w:sz w:val="24"/>
          <w:szCs w:val="24"/>
        </w:rPr>
      </w:pPr>
    </w:p>
    <w:tbl>
      <w:tblPr>
        <w:tblStyle w:val="TableGrid"/>
        <w:tblW w:w="0" w:type="auto"/>
        <w:tblLook w:val="04A0" w:firstRow="1" w:lastRow="0" w:firstColumn="1" w:lastColumn="0" w:noHBand="0" w:noVBand="1"/>
      </w:tblPr>
      <w:tblGrid>
        <w:gridCol w:w="1525"/>
        <w:gridCol w:w="7825"/>
      </w:tblGrid>
      <w:tr w:rsidR="00B2182E" w:rsidRPr="007C3989" w:rsidTr="00876109">
        <w:tc>
          <w:tcPr>
            <w:tcW w:w="1525" w:type="dxa"/>
          </w:tcPr>
          <w:p w:rsidR="00B2182E" w:rsidRPr="007C3989" w:rsidRDefault="007C3989" w:rsidP="00876109">
            <w:pPr>
              <w:spacing w:after="0" w:line="240" w:lineRule="auto"/>
              <w:rPr>
                <w:rFonts w:ascii="Times New Roman" w:hAnsi="Times New Roman"/>
                <w:sz w:val="24"/>
                <w:szCs w:val="24"/>
              </w:rPr>
            </w:pPr>
            <w:r w:rsidRPr="007C3989">
              <w:rPr>
                <w:rFonts w:ascii="Times New Roman" w:hAnsi="Times New Roman"/>
                <w:sz w:val="24"/>
                <w:szCs w:val="24"/>
              </w:rPr>
              <w:t>Class period</w:t>
            </w:r>
          </w:p>
        </w:tc>
        <w:tc>
          <w:tcPr>
            <w:tcW w:w="7825" w:type="dxa"/>
          </w:tcPr>
          <w:p w:rsidR="00B2182E" w:rsidRPr="007C3989" w:rsidRDefault="00B2182E" w:rsidP="00B2182E">
            <w:pPr>
              <w:spacing w:after="0" w:line="240" w:lineRule="auto"/>
              <w:rPr>
                <w:rFonts w:ascii="Times New Roman" w:hAnsi="Times New Roman"/>
                <w:sz w:val="24"/>
                <w:szCs w:val="24"/>
              </w:rPr>
            </w:pPr>
            <w:r w:rsidRPr="007C3989">
              <w:rPr>
                <w:rFonts w:ascii="Times New Roman" w:hAnsi="Times New Roman"/>
                <w:sz w:val="24"/>
                <w:szCs w:val="24"/>
              </w:rPr>
              <w:t>Class Topics:</w:t>
            </w:r>
          </w:p>
        </w:tc>
      </w:tr>
      <w:tr w:rsidR="00B2182E" w:rsidRPr="007C3989" w:rsidTr="00876109">
        <w:tc>
          <w:tcPr>
            <w:tcW w:w="1525" w:type="dxa"/>
          </w:tcPr>
          <w:p w:rsidR="00B2182E" w:rsidRPr="007C3989" w:rsidRDefault="00B2182E" w:rsidP="00482F20">
            <w:pPr>
              <w:spacing w:after="0"/>
              <w:rPr>
                <w:rFonts w:ascii="Times New Roman" w:eastAsia="Times New Roman" w:hAnsi="Times New Roman"/>
                <w:color w:val="222222"/>
                <w:sz w:val="24"/>
                <w:szCs w:val="24"/>
              </w:rPr>
            </w:pPr>
            <w:r w:rsidRPr="007C3989">
              <w:rPr>
                <w:rFonts w:ascii="Times New Roman" w:eastAsia="Times New Roman" w:hAnsi="Times New Roman"/>
                <w:color w:val="222222"/>
                <w:sz w:val="24"/>
                <w:szCs w:val="24"/>
              </w:rPr>
              <w:t>1</w:t>
            </w:r>
          </w:p>
        </w:tc>
        <w:tc>
          <w:tcPr>
            <w:tcW w:w="7825" w:type="dxa"/>
          </w:tcPr>
          <w:p w:rsidR="00B2182E" w:rsidRPr="007C3989" w:rsidRDefault="007C3989" w:rsidP="0008015C">
            <w:pPr>
              <w:shd w:val="clear" w:color="auto" w:fill="FFFFFF"/>
              <w:spacing w:after="0" w:line="240" w:lineRule="auto"/>
              <w:rPr>
                <w:rFonts w:ascii="Times New Roman" w:eastAsia="Times New Roman" w:hAnsi="Times New Roman"/>
                <w:color w:val="000000"/>
                <w:sz w:val="24"/>
                <w:szCs w:val="24"/>
              </w:rPr>
            </w:pPr>
            <w:r w:rsidRPr="007C3989">
              <w:rPr>
                <w:rFonts w:ascii="Times New Roman" w:eastAsia="Times New Roman" w:hAnsi="Times New Roman"/>
                <w:color w:val="000000"/>
                <w:sz w:val="24"/>
                <w:szCs w:val="24"/>
              </w:rPr>
              <w:t>Introduction to Social and Cultural Sustainability</w:t>
            </w:r>
            <w:r w:rsidR="0008015C">
              <w:rPr>
                <w:rFonts w:ascii="Times New Roman" w:eastAsia="Times New Roman" w:hAnsi="Times New Roman"/>
                <w:color w:val="000000"/>
                <w:sz w:val="24"/>
                <w:szCs w:val="24"/>
              </w:rPr>
              <w:t xml:space="preserve">, </w:t>
            </w:r>
            <w:r w:rsidRPr="007C3989">
              <w:rPr>
                <w:rFonts w:ascii="Times New Roman" w:eastAsia="Times New Roman" w:hAnsi="Times New Roman"/>
                <w:color w:val="000000"/>
                <w:sz w:val="24"/>
                <w:szCs w:val="24"/>
              </w:rPr>
              <w:t>Diversity Studies</w:t>
            </w:r>
            <w:r w:rsidR="0008015C">
              <w:rPr>
                <w:rFonts w:ascii="Times New Roman" w:eastAsia="Times New Roman" w:hAnsi="Times New Roman"/>
                <w:color w:val="000000"/>
                <w:sz w:val="24"/>
                <w:szCs w:val="24"/>
              </w:rPr>
              <w:t>, and Equity Studies</w:t>
            </w:r>
          </w:p>
        </w:tc>
      </w:tr>
      <w:tr w:rsidR="00B2182E" w:rsidRPr="007C3989" w:rsidTr="00876109">
        <w:tc>
          <w:tcPr>
            <w:tcW w:w="1525" w:type="dxa"/>
          </w:tcPr>
          <w:p w:rsidR="00B2182E" w:rsidRPr="007C3989" w:rsidRDefault="00B2182E" w:rsidP="00482F20">
            <w:pPr>
              <w:spacing w:after="0"/>
              <w:rPr>
                <w:rFonts w:ascii="Times New Roman" w:eastAsia="Times New Roman" w:hAnsi="Times New Roman"/>
                <w:color w:val="222222"/>
                <w:sz w:val="24"/>
                <w:szCs w:val="24"/>
              </w:rPr>
            </w:pPr>
            <w:r w:rsidRPr="007C3989">
              <w:rPr>
                <w:rFonts w:ascii="Times New Roman" w:eastAsia="Times New Roman" w:hAnsi="Times New Roman"/>
                <w:color w:val="222222"/>
                <w:sz w:val="24"/>
                <w:szCs w:val="24"/>
              </w:rPr>
              <w:t>2</w:t>
            </w:r>
          </w:p>
        </w:tc>
        <w:tc>
          <w:tcPr>
            <w:tcW w:w="7825" w:type="dxa"/>
          </w:tcPr>
          <w:p w:rsidR="00B2182E" w:rsidRPr="007C3989" w:rsidRDefault="007C3989" w:rsidP="0008015C">
            <w:pPr>
              <w:shd w:val="clear" w:color="auto" w:fill="FFFFFF"/>
              <w:spacing w:after="0" w:line="240" w:lineRule="auto"/>
              <w:rPr>
                <w:rFonts w:ascii="Times New Roman" w:eastAsia="Times New Roman" w:hAnsi="Times New Roman"/>
                <w:color w:val="000000"/>
                <w:sz w:val="24"/>
                <w:szCs w:val="24"/>
              </w:rPr>
            </w:pPr>
            <w:r w:rsidRPr="007C3989">
              <w:rPr>
                <w:rFonts w:ascii="Times New Roman" w:eastAsia="Times New Roman" w:hAnsi="Times New Roman"/>
                <w:color w:val="222222"/>
                <w:sz w:val="24"/>
                <w:szCs w:val="24"/>
              </w:rPr>
              <w:t>National</w:t>
            </w:r>
            <w:r w:rsidR="0008015C">
              <w:rPr>
                <w:rFonts w:ascii="Times New Roman" w:eastAsia="Times New Roman" w:hAnsi="Times New Roman"/>
                <w:color w:val="222222"/>
                <w:sz w:val="24"/>
                <w:szCs w:val="24"/>
              </w:rPr>
              <w:t xml:space="preserve">, </w:t>
            </w:r>
            <w:r w:rsidRPr="007C3989">
              <w:rPr>
                <w:rFonts w:ascii="Times New Roman" w:eastAsia="Times New Roman" w:hAnsi="Times New Roman"/>
                <w:color w:val="222222"/>
                <w:sz w:val="24"/>
                <w:szCs w:val="24"/>
              </w:rPr>
              <w:t>Cultural</w:t>
            </w:r>
            <w:r w:rsidR="0008015C">
              <w:rPr>
                <w:rFonts w:ascii="Times New Roman" w:eastAsia="Times New Roman" w:hAnsi="Times New Roman"/>
                <w:color w:val="222222"/>
                <w:sz w:val="24"/>
                <w:szCs w:val="24"/>
              </w:rPr>
              <w:t xml:space="preserve">, and Regional </w:t>
            </w:r>
            <w:r w:rsidRPr="007C3989">
              <w:rPr>
                <w:rFonts w:ascii="Times New Roman" w:eastAsia="Times New Roman" w:hAnsi="Times New Roman"/>
                <w:color w:val="222222"/>
                <w:sz w:val="24"/>
                <w:szCs w:val="24"/>
              </w:rPr>
              <w:t>Identit</w:t>
            </w:r>
            <w:r w:rsidR="0008015C">
              <w:rPr>
                <w:rFonts w:ascii="Times New Roman" w:eastAsia="Times New Roman" w:hAnsi="Times New Roman"/>
                <w:color w:val="222222"/>
                <w:sz w:val="24"/>
                <w:szCs w:val="24"/>
              </w:rPr>
              <w:t>ies</w:t>
            </w:r>
            <w:r w:rsidRPr="007C3989">
              <w:rPr>
                <w:rFonts w:ascii="Times New Roman" w:eastAsia="Times New Roman" w:hAnsi="Times New Roman"/>
                <w:color w:val="222222"/>
                <w:sz w:val="24"/>
                <w:szCs w:val="24"/>
              </w:rPr>
              <w:t xml:space="preserve"> in Spain</w:t>
            </w:r>
            <w:r w:rsidR="0008015C">
              <w:rPr>
                <w:rFonts w:ascii="Times New Roman" w:eastAsia="Times New Roman" w:hAnsi="Times New Roman"/>
                <w:color w:val="222222"/>
                <w:sz w:val="24"/>
                <w:szCs w:val="24"/>
              </w:rPr>
              <w:t>: Fragmentation or Cohesion?</w:t>
            </w:r>
          </w:p>
        </w:tc>
      </w:tr>
      <w:tr w:rsidR="00B2182E" w:rsidRPr="007C3989" w:rsidTr="00876109">
        <w:tc>
          <w:tcPr>
            <w:tcW w:w="1525" w:type="dxa"/>
          </w:tcPr>
          <w:p w:rsidR="00B2182E" w:rsidRPr="007C3989" w:rsidRDefault="00B2182E" w:rsidP="00482F20">
            <w:pPr>
              <w:spacing w:after="0"/>
              <w:rPr>
                <w:rFonts w:ascii="Times New Roman" w:eastAsia="Times New Roman" w:hAnsi="Times New Roman"/>
                <w:color w:val="222222"/>
                <w:sz w:val="24"/>
                <w:szCs w:val="24"/>
              </w:rPr>
            </w:pPr>
            <w:r w:rsidRPr="007C3989">
              <w:rPr>
                <w:rFonts w:ascii="Times New Roman" w:eastAsia="Times New Roman" w:hAnsi="Times New Roman"/>
                <w:color w:val="222222"/>
                <w:sz w:val="24"/>
                <w:szCs w:val="24"/>
              </w:rPr>
              <w:t>3</w:t>
            </w:r>
          </w:p>
        </w:tc>
        <w:tc>
          <w:tcPr>
            <w:tcW w:w="7825" w:type="dxa"/>
          </w:tcPr>
          <w:p w:rsidR="00B2182E" w:rsidRPr="007C3989" w:rsidRDefault="007C3989" w:rsidP="00B2182E">
            <w:pPr>
              <w:shd w:val="clear" w:color="auto" w:fill="FFFFFF"/>
              <w:spacing w:after="0" w:line="240" w:lineRule="auto"/>
              <w:rPr>
                <w:rFonts w:ascii="Times New Roman" w:eastAsia="Times New Roman" w:hAnsi="Times New Roman"/>
                <w:color w:val="000000"/>
                <w:sz w:val="24"/>
                <w:szCs w:val="24"/>
              </w:rPr>
            </w:pPr>
            <w:r w:rsidRPr="007C3989">
              <w:rPr>
                <w:rFonts w:ascii="Times New Roman" w:eastAsia="Times New Roman" w:hAnsi="Times New Roman"/>
                <w:color w:val="222222"/>
                <w:sz w:val="24"/>
                <w:szCs w:val="24"/>
              </w:rPr>
              <w:t>Independence/Separatist Movements in Catalunya</w:t>
            </w:r>
          </w:p>
        </w:tc>
      </w:tr>
      <w:tr w:rsidR="00B2182E" w:rsidRPr="007C3989" w:rsidTr="00876109">
        <w:tc>
          <w:tcPr>
            <w:tcW w:w="1525" w:type="dxa"/>
          </w:tcPr>
          <w:p w:rsidR="00B2182E" w:rsidRPr="007C3989" w:rsidRDefault="00B2182E" w:rsidP="00482F20">
            <w:pPr>
              <w:spacing w:after="0"/>
              <w:rPr>
                <w:rFonts w:ascii="Times New Roman" w:eastAsia="Times New Roman" w:hAnsi="Times New Roman"/>
                <w:color w:val="222222"/>
                <w:sz w:val="24"/>
                <w:szCs w:val="24"/>
              </w:rPr>
            </w:pPr>
            <w:r w:rsidRPr="007C3989">
              <w:rPr>
                <w:rFonts w:ascii="Times New Roman" w:eastAsia="Times New Roman" w:hAnsi="Times New Roman"/>
                <w:color w:val="222222"/>
                <w:sz w:val="24"/>
                <w:szCs w:val="24"/>
              </w:rPr>
              <w:t>4</w:t>
            </w:r>
          </w:p>
        </w:tc>
        <w:tc>
          <w:tcPr>
            <w:tcW w:w="7825" w:type="dxa"/>
          </w:tcPr>
          <w:p w:rsidR="00B2182E" w:rsidRPr="007C3989" w:rsidRDefault="007C3989" w:rsidP="00B2182E">
            <w:pPr>
              <w:shd w:val="clear" w:color="auto" w:fill="FFFFFF"/>
              <w:spacing w:after="0" w:line="240" w:lineRule="auto"/>
              <w:rPr>
                <w:rFonts w:ascii="Times New Roman" w:eastAsia="Times New Roman" w:hAnsi="Times New Roman"/>
                <w:color w:val="000000"/>
                <w:sz w:val="24"/>
                <w:szCs w:val="24"/>
              </w:rPr>
            </w:pPr>
            <w:r w:rsidRPr="007C3989">
              <w:rPr>
                <w:rFonts w:ascii="Times New Roman" w:eastAsia="Times New Roman" w:hAnsi="Times New Roman"/>
                <w:color w:val="222222"/>
                <w:sz w:val="24"/>
                <w:szCs w:val="24"/>
              </w:rPr>
              <w:t>Independence/Separatist Movements in the Basque Country</w:t>
            </w:r>
          </w:p>
        </w:tc>
      </w:tr>
      <w:tr w:rsidR="0008015C" w:rsidRPr="007C3989" w:rsidTr="00876109">
        <w:tc>
          <w:tcPr>
            <w:tcW w:w="1525" w:type="dxa"/>
          </w:tcPr>
          <w:p w:rsidR="0008015C" w:rsidRPr="007C3989" w:rsidRDefault="0008015C" w:rsidP="00482F20">
            <w:pPr>
              <w:spacing w:after="0"/>
              <w:rPr>
                <w:rFonts w:ascii="Times New Roman" w:eastAsia="Times New Roman" w:hAnsi="Times New Roman"/>
                <w:color w:val="222222"/>
                <w:sz w:val="24"/>
                <w:szCs w:val="24"/>
              </w:rPr>
            </w:pPr>
            <w:r>
              <w:rPr>
                <w:rFonts w:ascii="Times New Roman" w:eastAsia="Times New Roman" w:hAnsi="Times New Roman"/>
                <w:color w:val="222222"/>
                <w:sz w:val="24"/>
                <w:szCs w:val="24"/>
              </w:rPr>
              <w:t>5</w:t>
            </w:r>
          </w:p>
        </w:tc>
        <w:tc>
          <w:tcPr>
            <w:tcW w:w="7825" w:type="dxa"/>
          </w:tcPr>
          <w:p w:rsidR="0008015C" w:rsidRPr="007C3989" w:rsidRDefault="0008015C" w:rsidP="00B2182E">
            <w:pPr>
              <w:shd w:val="clear" w:color="auto" w:fill="FFFFFF"/>
              <w:spacing w:after="0" w:line="240" w:lineRule="auto"/>
              <w:rPr>
                <w:rFonts w:ascii="Times New Roman" w:eastAsia="Times New Roman" w:hAnsi="Times New Roman"/>
                <w:color w:val="222222"/>
                <w:sz w:val="24"/>
                <w:szCs w:val="24"/>
              </w:rPr>
            </w:pPr>
            <w:r>
              <w:rPr>
                <w:rFonts w:ascii="Times New Roman" w:eastAsia="Times New Roman" w:hAnsi="Times New Roman"/>
                <w:color w:val="222222"/>
                <w:sz w:val="24"/>
                <w:szCs w:val="24"/>
              </w:rPr>
              <w:t>National and Regional Identity in Galicia</w:t>
            </w:r>
          </w:p>
        </w:tc>
      </w:tr>
      <w:tr w:rsidR="00B2182E" w:rsidRPr="007C3989" w:rsidTr="00876109">
        <w:tc>
          <w:tcPr>
            <w:tcW w:w="1525" w:type="dxa"/>
          </w:tcPr>
          <w:p w:rsidR="00B2182E" w:rsidRPr="007C3989" w:rsidRDefault="0008015C" w:rsidP="00482F20">
            <w:pPr>
              <w:spacing w:after="0"/>
              <w:rPr>
                <w:rFonts w:ascii="Times New Roman" w:eastAsia="Times New Roman" w:hAnsi="Times New Roman"/>
                <w:color w:val="222222"/>
                <w:sz w:val="24"/>
                <w:szCs w:val="24"/>
              </w:rPr>
            </w:pPr>
            <w:r>
              <w:rPr>
                <w:rFonts w:ascii="Times New Roman" w:eastAsia="Times New Roman" w:hAnsi="Times New Roman"/>
                <w:color w:val="222222"/>
                <w:sz w:val="24"/>
                <w:szCs w:val="24"/>
              </w:rPr>
              <w:t>6</w:t>
            </w:r>
          </w:p>
        </w:tc>
        <w:tc>
          <w:tcPr>
            <w:tcW w:w="7825" w:type="dxa"/>
          </w:tcPr>
          <w:p w:rsidR="00B2182E" w:rsidRPr="007C3989" w:rsidRDefault="007C3989" w:rsidP="007C3989">
            <w:pPr>
              <w:shd w:val="clear" w:color="auto" w:fill="FFFFFF"/>
              <w:spacing w:after="0" w:line="240" w:lineRule="auto"/>
              <w:rPr>
                <w:rFonts w:ascii="Times New Roman" w:eastAsia="Times New Roman" w:hAnsi="Times New Roman"/>
                <w:color w:val="000000"/>
                <w:sz w:val="24"/>
                <w:szCs w:val="24"/>
              </w:rPr>
            </w:pPr>
            <w:r w:rsidRPr="007C3989">
              <w:rPr>
                <w:rFonts w:ascii="Times New Roman" w:eastAsia="Times New Roman" w:hAnsi="Times New Roman"/>
                <w:color w:val="000000"/>
                <w:sz w:val="24"/>
                <w:szCs w:val="24"/>
              </w:rPr>
              <w:t>Co-Official Languages and Bilingualism in Spain</w:t>
            </w:r>
          </w:p>
        </w:tc>
      </w:tr>
      <w:tr w:rsidR="00B2182E" w:rsidRPr="007C3989" w:rsidTr="00876109">
        <w:tc>
          <w:tcPr>
            <w:tcW w:w="1525" w:type="dxa"/>
          </w:tcPr>
          <w:p w:rsidR="00B2182E" w:rsidRPr="007C3989" w:rsidRDefault="0008015C" w:rsidP="00482F20">
            <w:pPr>
              <w:spacing w:after="0"/>
              <w:rPr>
                <w:rFonts w:ascii="Times New Roman" w:eastAsia="Times New Roman" w:hAnsi="Times New Roman"/>
                <w:color w:val="222222"/>
                <w:sz w:val="24"/>
                <w:szCs w:val="24"/>
              </w:rPr>
            </w:pPr>
            <w:r>
              <w:rPr>
                <w:rFonts w:ascii="Times New Roman" w:eastAsia="Times New Roman" w:hAnsi="Times New Roman"/>
                <w:color w:val="222222"/>
                <w:sz w:val="24"/>
                <w:szCs w:val="24"/>
              </w:rPr>
              <w:t>7</w:t>
            </w:r>
          </w:p>
        </w:tc>
        <w:tc>
          <w:tcPr>
            <w:tcW w:w="7825" w:type="dxa"/>
          </w:tcPr>
          <w:p w:rsidR="00B2182E" w:rsidRPr="007C3989" w:rsidRDefault="007C3989" w:rsidP="00B2182E">
            <w:pPr>
              <w:shd w:val="clear" w:color="auto" w:fill="FFFFFF"/>
              <w:spacing w:after="0" w:line="240" w:lineRule="auto"/>
              <w:rPr>
                <w:rFonts w:ascii="Times New Roman" w:eastAsia="Times New Roman" w:hAnsi="Times New Roman"/>
                <w:color w:val="000000"/>
                <w:sz w:val="24"/>
                <w:szCs w:val="24"/>
              </w:rPr>
            </w:pPr>
            <w:r w:rsidRPr="007C3989">
              <w:rPr>
                <w:rFonts w:ascii="Times New Roman" w:eastAsia="Times New Roman" w:hAnsi="Times New Roman"/>
                <w:color w:val="000000"/>
                <w:sz w:val="24"/>
                <w:szCs w:val="24"/>
              </w:rPr>
              <w:t>Linguistic Diversity and Language Preservation in Spain</w:t>
            </w:r>
          </w:p>
        </w:tc>
      </w:tr>
      <w:tr w:rsidR="00B2182E" w:rsidRPr="007C3989" w:rsidTr="00876109">
        <w:tc>
          <w:tcPr>
            <w:tcW w:w="1525" w:type="dxa"/>
          </w:tcPr>
          <w:p w:rsidR="00B2182E" w:rsidRPr="007C3989" w:rsidRDefault="0008015C" w:rsidP="00482F20">
            <w:pPr>
              <w:spacing w:after="0"/>
              <w:rPr>
                <w:rFonts w:ascii="Times New Roman" w:eastAsia="Times New Roman" w:hAnsi="Times New Roman"/>
                <w:color w:val="222222"/>
                <w:sz w:val="24"/>
                <w:szCs w:val="24"/>
              </w:rPr>
            </w:pPr>
            <w:r>
              <w:rPr>
                <w:rFonts w:ascii="Times New Roman" w:eastAsia="Times New Roman" w:hAnsi="Times New Roman"/>
                <w:color w:val="222222"/>
                <w:sz w:val="24"/>
                <w:szCs w:val="24"/>
              </w:rPr>
              <w:t>8</w:t>
            </w:r>
          </w:p>
        </w:tc>
        <w:tc>
          <w:tcPr>
            <w:tcW w:w="7825" w:type="dxa"/>
          </w:tcPr>
          <w:p w:rsidR="00B2182E" w:rsidRPr="007C3989" w:rsidRDefault="007C3989" w:rsidP="007C3989">
            <w:pPr>
              <w:spacing w:after="0" w:line="240" w:lineRule="auto"/>
              <w:rPr>
                <w:rFonts w:ascii="Times New Roman" w:eastAsia="Times New Roman" w:hAnsi="Times New Roman"/>
                <w:color w:val="222222"/>
                <w:sz w:val="24"/>
                <w:szCs w:val="24"/>
              </w:rPr>
            </w:pPr>
            <w:r w:rsidRPr="007C3989">
              <w:rPr>
                <w:rFonts w:ascii="Times New Roman" w:eastAsia="Times New Roman" w:hAnsi="Times New Roman"/>
                <w:color w:val="222222"/>
                <w:sz w:val="24"/>
                <w:szCs w:val="24"/>
              </w:rPr>
              <w:t>Immigration, Emigration and Changes in the Spanish Demographic</w:t>
            </w:r>
          </w:p>
        </w:tc>
      </w:tr>
      <w:tr w:rsidR="00B2182E" w:rsidRPr="007C3989" w:rsidTr="00876109">
        <w:tc>
          <w:tcPr>
            <w:tcW w:w="1525" w:type="dxa"/>
          </w:tcPr>
          <w:p w:rsidR="00B2182E" w:rsidRPr="007C3989" w:rsidRDefault="00B2182E" w:rsidP="00482F20">
            <w:pPr>
              <w:spacing w:after="0"/>
              <w:rPr>
                <w:rFonts w:ascii="Times New Roman" w:eastAsia="Times New Roman" w:hAnsi="Times New Roman"/>
                <w:color w:val="222222"/>
                <w:sz w:val="24"/>
                <w:szCs w:val="24"/>
              </w:rPr>
            </w:pPr>
            <w:r w:rsidRPr="007C3989">
              <w:rPr>
                <w:rFonts w:ascii="Times New Roman" w:eastAsia="Times New Roman" w:hAnsi="Times New Roman"/>
                <w:color w:val="222222"/>
                <w:sz w:val="24"/>
                <w:szCs w:val="24"/>
              </w:rPr>
              <w:t>9</w:t>
            </w:r>
          </w:p>
        </w:tc>
        <w:tc>
          <w:tcPr>
            <w:tcW w:w="7825" w:type="dxa"/>
          </w:tcPr>
          <w:p w:rsidR="00E87E20" w:rsidRPr="007C3989" w:rsidRDefault="00E87E20" w:rsidP="00E87E20">
            <w:pPr>
              <w:spacing w:after="0" w:line="240" w:lineRule="auto"/>
              <w:rPr>
                <w:rFonts w:ascii="Times New Roman" w:eastAsia="Times New Roman" w:hAnsi="Times New Roman"/>
                <w:color w:val="222222"/>
                <w:sz w:val="24"/>
                <w:szCs w:val="24"/>
              </w:rPr>
            </w:pPr>
            <w:r w:rsidRPr="007C3989">
              <w:rPr>
                <w:rFonts w:ascii="Times New Roman" w:eastAsia="Times New Roman" w:hAnsi="Times New Roman"/>
                <w:color w:val="222222"/>
                <w:sz w:val="24"/>
                <w:szCs w:val="24"/>
              </w:rPr>
              <w:t xml:space="preserve">Changing Cultural </w:t>
            </w:r>
            <w:r>
              <w:rPr>
                <w:rFonts w:ascii="Times New Roman" w:eastAsia="Times New Roman" w:hAnsi="Times New Roman"/>
                <w:color w:val="222222"/>
                <w:sz w:val="24"/>
                <w:szCs w:val="24"/>
              </w:rPr>
              <w:t>Practices</w:t>
            </w:r>
            <w:r w:rsidRPr="007C3989">
              <w:rPr>
                <w:rFonts w:ascii="Times New Roman" w:eastAsia="Times New Roman" w:hAnsi="Times New Roman"/>
                <w:color w:val="222222"/>
                <w:sz w:val="24"/>
                <w:szCs w:val="24"/>
              </w:rPr>
              <w:t xml:space="preserve"> in Spain</w:t>
            </w:r>
          </w:p>
          <w:p w:rsidR="00B2182E" w:rsidRPr="007C3989" w:rsidRDefault="007C3989" w:rsidP="007C3989">
            <w:pPr>
              <w:spacing w:after="0" w:line="240" w:lineRule="auto"/>
              <w:rPr>
                <w:rFonts w:ascii="Times New Roman" w:eastAsia="Times New Roman" w:hAnsi="Times New Roman"/>
                <w:color w:val="222222"/>
                <w:sz w:val="24"/>
                <w:szCs w:val="24"/>
              </w:rPr>
            </w:pPr>
            <w:r w:rsidRPr="007C3989">
              <w:rPr>
                <w:rFonts w:ascii="Times New Roman" w:eastAsia="Times New Roman" w:hAnsi="Times New Roman"/>
                <w:color w:val="222222"/>
                <w:sz w:val="24"/>
                <w:szCs w:val="24"/>
              </w:rPr>
              <w:t>a. Bullfighting and the Running of the Bulls: Tradition or Animal Cruelty?</w:t>
            </w:r>
          </w:p>
        </w:tc>
      </w:tr>
      <w:tr w:rsidR="00B2182E" w:rsidRPr="007C3989" w:rsidTr="00876109">
        <w:tc>
          <w:tcPr>
            <w:tcW w:w="1525" w:type="dxa"/>
          </w:tcPr>
          <w:p w:rsidR="00B2182E" w:rsidRPr="007C3989" w:rsidRDefault="00B2182E" w:rsidP="00482F20">
            <w:pPr>
              <w:spacing w:after="0"/>
              <w:rPr>
                <w:rFonts w:ascii="Times New Roman" w:eastAsia="Times New Roman" w:hAnsi="Times New Roman"/>
                <w:color w:val="222222"/>
                <w:sz w:val="24"/>
                <w:szCs w:val="24"/>
              </w:rPr>
            </w:pPr>
            <w:r w:rsidRPr="007C3989">
              <w:rPr>
                <w:rFonts w:ascii="Times New Roman" w:eastAsia="Times New Roman" w:hAnsi="Times New Roman"/>
                <w:color w:val="222222"/>
                <w:sz w:val="24"/>
                <w:szCs w:val="24"/>
              </w:rPr>
              <w:t>10</w:t>
            </w:r>
          </w:p>
        </w:tc>
        <w:tc>
          <w:tcPr>
            <w:tcW w:w="7825" w:type="dxa"/>
          </w:tcPr>
          <w:p w:rsidR="007C3989" w:rsidRPr="007C3989" w:rsidRDefault="007C3989" w:rsidP="007C3989">
            <w:pPr>
              <w:spacing w:after="0" w:line="240" w:lineRule="auto"/>
              <w:rPr>
                <w:rFonts w:ascii="Times New Roman" w:eastAsia="Times New Roman" w:hAnsi="Times New Roman"/>
                <w:color w:val="222222"/>
                <w:sz w:val="24"/>
                <w:szCs w:val="24"/>
              </w:rPr>
            </w:pPr>
            <w:r w:rsidRPr="007C3989">
              <w:rPr>
                <w:rFonts w:ascii="Times New Roman" w:eastAsia="Times New Roman" w:hAnsi="Times New Roman"/>
                <w:color w:val="222222"/>
                <w:sz w:val="24"/>
                <w:szCs w:val="24"/>
              </w:rPr>
              <w:t xml:space="preserve">Changing Cultural </w:t>
            </w:r>
            <w:r w:rsidR="00E87E20">
              <w:rPr>
                <w:rFonts w:ascii="Times New Roman" w:eastAsia="Times New Roman" w:hAnsi="Times New Roman"/>
                <w:color w:val="222222"/>
                <w:sz w:val="24"/>
                <w:szCs w:val="24"/>
              </w:rPr>
              <w:t>Practices</w:t>
            </w:r>
            <w:r w:rsidRPr="007C3989">
              <w:rPr>
                <w:rFonts w:ascii="Times New Roman" w:eastAsia="Times New Roman" w:hAnsi="Times New Roman"/>
                <w:color w:val="222222"/>
                <w:sz w:val="24"/>
                <w:szCs w:val="24"/>
              </w:rPr>
              <w:t xml:space="preserve"> in Spain</w:t>
            </w:r>
          </w:p>
          <w:p w:rsidR="00B2182E" w:rsidRPr="007C3989" w:rsidRDefault="007C3989" w:rsidP="007C3989">
            <w:pPr>
              <w:spacing w:after="0" w:line="240" w:lineRule="auto"/>
              <w:rPr>
                <w:rFonts w:ascii="Times New Roman" w:eastAsia="Times New Roman" w:hAnsi="Times New Roman"/>
                <w:color w:val="222222"/>
                <w:sz w:val="24"/>
                <w:szCs w:val="24"/>
              </w:rPr>
            </w:pPr>
            <w:r w:rsidRPr="007C3989">
              <w:rPr>
                <w:rFonts w:ascii="Times New Roman" w:eastAsia="Times New Roman" w:hAnsi="Times New Roman"/>
                <w:color w:val="222222"/>
                <w:sz w:val="24"/>
                <w:szCs w:val="24"/>
              </w:rPr>
              <w:t>b. The “Siesta”: To Nap or Not to Nap?  Social and Economic Effects of the Span</w:t>
            </w:r>
            <w:r w:rsidR="00BA1625">
              <w:rPr>
                <w:rFonts w:ascii="Times New Roman" w:eastAsia="Times New Roman" w:hAnsi="Times New Roman"/>
                <w:color w:val="222222"/>
                <w:sz w:val="24"/>
                <w:szCs w:val="24"/>
              </w:rPr>
              <w:t>ish “Siesta”</w:t>
            </w:r>
          </w:p>
        </w:tc>
      </w:tr>
      <w:tr w:rsidR="00B2182E" w:rsidRPr="007C3989" w:rsidTr="00876109">
        <w:tc>
          <w:tcPr>
            <w:tcW w:w="1525" w:type="dxa"/>
          </w:tcPr>
          <w:p w:rsidR="00B2182E" w:rsidRPr="007C3989" w:rsidRDefault="00B2182E" w:rsidP="00482F20">
            <w:pPr>
              <w:spacing w:after="0"/>
              <w:rPr>
                <w:rFonts w:ascii="Times New Roman" w:eastAsia="Times New Roman" w:hAnsi="Times New Roman"/>
                <w:color w:val="222222"/>
                <w:sz w:val="24"/>
                <w:szCs w:val="24"/>
              </w:rPr>
            </w:pPr>
            <w:r w:rsidRPr="007C3989">
              <w:rPr>
                <w:rFonts w:ascii="Times New Roman" w:eastAsia="Times New Roman" w:hAnsi="Times New Roman"/>
                <w:color w:val="222222"/>
                <w:sz w:val="24"/>
                <w:szCs w:val="24"/>
              </w:rPr>
              <w:t>11</w:t>
            </w:r>
          </w:p>
        </w:tc>
        <w:tc>
          <w:tcPr>
            <w:tcW w:w="7825" w:type="dxa"/>
          </w:tcPr>
          <w:p w:rsidR="00E87E20" w:rsidRPr="007C3989" w:rsidRDefault="00E87E20" w:rsidP="00E87E20">
            <w:pPr>
              <w:spacing w:after="0" w:line="240" w:lineRule="auto"/>
              <w:rPr>
                <w:rFonts w:ascii="Times New Roman" w:eastAsia="Times New Roman" w:hAnsi="Times New Roman"/>
                <w:color w:val="222222"/>
                <w:sz w:val="24"/>
                <w:szCs w:val="24"/>
              </w:rPr>
            </w:pPr>
            <w:r w:rsidRPr="007C3989">
              <w:rPr>
                <w:rFonts w:ascii="Times New Roman" w:eastAsia="Times New Roman" w:hAnsi="Times New Roman"/>
                <w:color w:val="222222"/>
                <w:sz w:val="24"/>
                <w:szCs w:val="24"/>
              </w:rPr>
              <w:t xml:space="preserve">Changing Cultural </w:t>
            </w:r>
            <w:r>
              <w:rPr>
                <w:rFonts w:ascii="Times New Roman" w:eastAsia="Times New Roman" w:hAnsi="Times New Roman"/>
                <w:color w:val="222222"/>
                <w:sz w:val="24"/>
                <w:szCs w:val="24"/>
              </w:rPr>
              <w:t>Practices</w:t>
            </w:r>
            <w:r w:rsidRPr="007C3989">
              <w:rPr>
                <w:rFonts w:ascii="Times New Roman" w:eastAsia="Times New Roman" w:hAnsi="Times New Roman"/>
                <w:color w:val="222222"/>
                <w:sz w:val="24"/>
                <w:szCs w:val="24"/>
              </w:rPr>
              <w:t xml:space="preserve"> in Spain</w:t>
            </w:r>
          </w:p>
          <w:p w:rsidR="00B2182E" w:rsidRPr="007C3989" w:rsidRDefault="007C3989" w:rsidP="00BA1625">
            <w:pPr>
              <w:shd w:val="clear" w:color="auto" w:fill="FFFFFF"/>
              <w:spacing w:after="0" w:line="240" w:lineRule="auto"/>
              <w:rPr>
                <w:rFonts w:ascii="Times New Roman" w:eastAsia="Times New Roman" w:hAnsi="Times New Roman"/>
                <w:color w:val="000000"/>
                <w:sz w:val="24"/>
                <w:szCs w:val="24"/>
              </w:rPr>
            </w:pPr>
            <w:r w:rsidRPr="007C3989">
              <w:rPr>
                <w:rFonts w:ascii="Times New Roman" w:eastAsia="Times New Roman" w:hAnsi="Times New Roman"/>
                <w:color w:val="222222"/>
                <w:sz w:val="24"/>
                <w:szCs w:val="24"/>
              </w:rPr>
              <w:t>c. Views and Opinions on the Spanish Monarchy</w:t>
            </w:r>
            <w:r w:rsidR="00BA1625">
              <w:rPr>
                <w:rFonts w:ascii="Times New Roman" w:eastAsia="Times New Roman" w:hAnsi="Times New Roman"/>
                <w:color w:val="000000"/>
                <w:sz w:val="24"/>
                <w:szCs w:val="24"/>
              </w:rPr>
              <w:t xml:space="preserve"> </w:t>
            </w:r>
          </w:p>
        </w:tc>
      </w:tr>
      <w:tr w:rsidR="00B2182E" w:rsidRPr="007C3989" w:rsidTr="00876109">
        <w:tc>
          <w:tcPr>
            <w:tcW w:w="1525" w:type="dxa"/>
          </w:tcPr>
          <w:p w:rsidR="00B2182E" w:rsidRPr="007C3989" w:rsidRDefault="00B2182E" w:rsidP="00482F20">
            <w:pPr>
              <w:spacing w:after="0"/>
              <w:rPr>
                <w:rFonts w:ascii="Times New Roman" w:eastAsia="Times New Roman" w:hAnsi="Times New Roman"/>
                <w:color w:val="222222"/>
                <w:sz w:val="24"/>
                <w:szCs w:val="24"/>
              </w:rPr>
            </w:pPr>
            <w:r w:rsidRPr="007C3989">
              <w:rPr>
                <w:rFonts w:ascii="Times New Roman" w:eastAsia="Times New Roman" w:hAnsi="Times New Roman"/>
                <w:color w:val="222222"/>
                <w:sz w:val="24"/>
                <w:szCs w:val="24"/>
              </w:rPr>
              <w:t>12</w:t>
            </w:r>
          </w:p>
        </w:tc>
        <w:tc>
          <w:tcPr>
            <w:tcW w:w="7825" w:type="dxa"/>
          </w:tcPr>
          <w:p w:rsidR="00B2182E" w:rsidRPr="007C3989" w:rsidRDefault="0008015C" w:rsidP="00482F20">
            <w:pPr>
              <w:spacing w:after="0"/>
              <w:rPr>
                <w:rFonts w:ascii="Times New Roman" w:eastAsia="Times New Roman" w:hAnsi="Times New Roman"/>
                <w:color w:val="222222"/>
                <w:sz w:val="24"/>
                <w:szCs w:val="24"/>
              </w:rPr>
            </w:pPr>
            <w:r>
              <w:rPr>
                <w:rFonts w:ascii="Times New Roman" w:eastAsia="Times New Roman" w:hAnsi="Times New Roman"/>
                <w:color w:val="222222"/>
                <w:sz w:val="24"/>
                <w:szCs w:val="24"/>
              </w:rPr>
              <w:t>Conclusions on Diversity</w:t>
            </w:r>
            <w:r w:rsidR="00BA1625">
              <w:rPr>
                <w:rFonts w:ascii="Times New Roman" w:eastAsia="Times New Roman" w:hAnsi="Times New Roman"/>
                <w:color w:val="222222"/>
                <w:sz w:val="24"/>
                <w:szCs w:val="24"/>
              </w:rPr>
              <w:t>,</w:t>
            </w:r>
            <w:r>
              <w:rPr>
                <w:rFonts w:ascii="Times New Roman" w:eastAsia="Times New Roman" w:hAnsi="Times New Roman"/>
                <w:color w:val="222222"/>
                <w:sz w:val="24"/>
                <w:szCs w:val="24"/>
              </w:rPr>
              <w:t xml:space="preserve"> Tolerance</w:t>
            </w:r>
            <w:r w:rsidR="00BA1625">
              <w:rPr>
                <w:rFonts w:ascii="Times New Roman" w:eastAsia="Times New Roman" w:hAnsi="Times New Roman"/>
                <w:color w:val="222222"/>
                <w:sz w:val="24"/>
                <w:szCs w:val="24"/>
              </w:rPr>
              <w:t>,</w:t>
            </w:r>
            <w:r>
              <w:rPr>
                <w:rFonts w:ascii="Times New Roman" w:eastAsia="Times New Roman" w:hAnsi="Times New Roman"/>
                <w:color w:val="222222"/>
                <w:sz w:val="24"/>
                <w:szCs w:val="24"/>
              </w:rPr>
              <w:t xml:space="preserve"> and Social Equity in Spain</w:t>
            </w:r>
          </w:p>
        </w:tc>
      </w:tr>
    </w:tbl>
    <w:p w:rsidR="00606DDD" w:rsidRPr="007C3989" w:rsidRDefault="00606DDD" w:rsidP="00482F20">
      <w:pPr>
        <w:spacing w:after="0" w:line="240" w:lineRule="auto"/>
        <w:rPr>
          <w:rFonts w:ascii="Times New Roman" w:hAnsi="Times New Roman"/>
          <w:b/>
          <w:sz w:val="24"/>
          <w:szCs w:val="24"/>
        </w:rPr>
      </w:pPr>
    </w:p>
    <w:p w:rsidR="008B22EC" w:rsidRPr="007C3989" w:rsidRDefault="008B22EC" w:rsidP="008B22EC">
      <w:pPr>
        <w:spacing w:after="0" w:line="240" w:lineRule="auto"/>
        <w:rPr>
          <w:rFonts w:ascii="Times New Roman" w:hAnsi="Times New Roman"/>
          <w:b/>
          <w:sz w:val="24"/>
          <w:szCs w:val="24"/>
        </w:rPr>
      </w:pPr>
      <w:r w:rsidRPr="007C3989">
        <w:rPr>
          <w:rFonts w:ascii="Times New Roman" w:hAnsi="Times New Roman"/>
          <w:b/>
          <w:sz w:val="24"/>
          <w:szCs w:val="24"/>
        </w:rPr>
        <w:t>Learning Outcomes:</w:t>
      </w:r>
    </w:p>
    <w:p w:rsidR="008B22EC" w:rsidRPr="007C3989" w:rsidRDefault="008B22EC" w:rsidP="008B22EC">
      <w:pPr>
        <w:spacing w:after="0" w:line="240" w:lineRule="auto"/>
        <w:rPr>
          <w:rFonts w:ascii="Times New Roman" w:hAnsi="Times New Roman"/>
          <w:b/>
          <w:sz w:val="24"/>
          <w:szCs w:val="24"/>
        </w:rPr>
      </w:pPr>
    </w:p>
    <w:p w:rsidR="008B22EC" w:rsidRPr="00BA1625" w:rsidRDefault="008B22EC" w:rsidP="008B22EC">
      <w:pPr>
        <w:spacing w:after="0" w:line="240" w:lineRule="auto"/>
        <w:rPr>
          <w:rFonts w:ascii="Times New Roman" w:hAnsi="Times New Roman"/>
          <w:sz w:val="24"/>
          <w:szCs w:val="24"/>
        </w:rPr>
      </w:pPr>
      <w:r w:rsidRPr="00BA1625">
        <w:rPr>
          <w:rFonts w:ascii="Times New Roman" w:hAnsi="Times New Roman"/>
          <w:sz w:val="24"/>
          <w:szCs w:val="24"/>
        </w:rPr>
        <w:t>This course aims to achieve the following learning outcomes:</w:t>
      </w:r>
    </w:p>
    <w:p w:rsidR="008B22EC" w:rsidRPr="00BA1625" w:rsidRDefault="008B22EC" w:rsidP="008B22EC">
      <w:pPr>
        <w:pStyle w:val="ListParagraph"/>
        <w:numPr>
          <w:ilvl w:val="0"/>
          <w:numId w:val="21"/>
        </w:numPr>
        <w:spacing w:after="0" w:line="240" w:lineRule="auto"/>
        <w:rPr>
          <w:rFonts w:ascii="Times New Roman" w:eastAsia="Times New Roman" w:hAnsi="Times New Roman"/>
          <w:color w:val="222222"/>
          <w:sz w:val="24"/>
          <w:szCs w:val="24"/>
        </w:rPr>
      </w:pPr>
      <w:r w:rsidRPr="00BA1625">
        <w:rPr>
          <w:rFonts w:ascii="Times New Roman" w:eastAsia="Times New Roman" w:hAnsi="Times New Roman"/>
          <w:color w:val="222222"/>
          <w:sz w:val="24"/>
          <w:szCs w:val="24"/>
        </w:rPr>
        <w:t>Students will demonstrate understanding of linguistic diversity in Spain.</w:t>
      </w:r>
    </w:p>
    <w:p w:rsidR="008B22EC" w:rsidRPr="00BA1625" w:rsidRDefault="008B22EC" w:rsidP="008B22EC">
      <w:pPr>
        <w:pStyle w:val="ListParagraph"/>
        <w:numPr>
          <w:ilvl w:val="0"/>
          <w:numId w:val="21"/>
        </w:numPr>
        <w:spacing w:after="0" w:line="240" w:lineRule="auto"/>
        <w:rPr>
          <w:rFonts w:ascii="Times New Roman" w:eastAsia="Times New Roman" w:hAnsi="Times New Roman"/>
          <w:color w:val="222222"/>
          <w:sz w:val="24"/>
          <w:szCs w:val="24"/>
        </w:rPr>
      </w:pPr>
      <w:r w:rsidRPr="00BA1625">
        <w:rPr>
          <w:rFonts w:ascii="Times New Roman" w:eastAsia="Times New Roman" w:hAnsi="Times New Roman"/>
          <w:color w:val="222222"/>
          <w:sz w:val="24"/>
          <w:szCs w:val="24"/>
        </w:rPr>
        <w:t>Students will demonstrate understanding of cultural diversity in Spain.</w:t>
      </w:r>
    </w:p>
    <w:p w:rsidR="008B22EC" w:rsidRPr="00BA1625" w:rsidRDefault="008B22EC" w:rsidP="008B22EC">
      <w:pPr>
        <w:pStyle w:val="ListParagraph"/>
        <w:numPr>
          <w:ilvl w:val="0"/>
          <w:numId w:val="21"/>
        </w:numPr>
        <w:spacing w:after="0" w:line="240" w:lineRule="auto"/>
        <w:rPr>
          <w:rFonts w:ascii="Times New Roman" w:eastAsia="Times New Roman" w:hAnsi="Times New Roman"/>
          <w:color w:val="222222"/>
          <w:sz w:val="24"/>
          <w:szCs w:val="24"/>
        </w:rPr>
      </w:pPr>
      <w:r w:rsidRPr="00BA1625">
        <w:rPr>
          <w:rFonts w:ascii="Times New Roman" w:eastAsia="Times New Roman" w:hAnsi="Times New Roman"/>
          <w:color w:val="222222"/>
          <w:sz w:val="24"/>
          <w:szCs w:val="24"/>
        </w:rPr>
        <w:t>Students will demonstrate understanding of selected issues of social diversity in Spain.</w:t>
      </w:r>
    </w:p>
    <w:p w:rsidR="008B22EC" w:rsidRPr="00BA1625" w:rsidRDefault="008B22EC" w:rsidP="008B22EC">
      <w:pPr>
        <w:pStyle w:val="ListParagraph"/>
        <w:numPr>
          <w:ilvl w:val="0"/>
          <w:numId w:val="21"/>
        </w:numPr>
        <w:spacing w:after="0" w:line="240" w:lineRule="auto"/>
        <w:rPr>
          <w:rFonts w:ascii="Times New Roman" w:eastAsia="Times New Roman" w:hAnsi="Times New Roman"/>
          <w:color w:val="222222"/>
          <w:sz w:val="24"/>
          <w:szCs w:val="24"/>
        </w:rPr>
      </w:pPr>
      <w:r w:rsidRPr="00BA1625">
        <w:rPr>
          <w:rFonts w:ascii="Times New Roman" w:eastAsia="Times New Roman" w:hAnsi="Times New Roman"/>
          <w:color w:val="222222"/>
          <w:sz w:val="24"/>
          <w:szCs w:val="24"/>
        </w:rPr>
        <w:lastRenderedPageBreak/>
        <w:t>Students will demonstrate understanding of Basque and Catalan separatist movements in Spain.</w:t>
      </w:r>
    </w:p>
    <w:p w:rsidR="008B22EC" w:rsidRPr="00BA1625" w:rsidRDefault="008B22EC" w:rsidP="008B22EC">
      <w:pPr>
        <w:pStyle w:val="ListParagraph"/>
        <w:numPr>
          <w:ilvl w:val="0"/>
          <w:numId w:val="21"/>
        </w:numPr>
        <w:spacing w:after="0" w:line="240" w:lineRule="auto"/>
        <w:rPr>
          <w:rFonts w:ascii="Times New Roman" w:eastAsia="Times New Roman" w:hAnsi="Times New Roman"/>
          <w:color w:val="222222"/>
          <w:sz w:val="24"/>
          <w:szCs w:val="24"/>
        </w:rPr>
      </w:pPr>
      <w:r w:rsidRPr="00BA1625">
        <w:rPr>
          <w:rFonts w:ascii="Times New Roman" w:eastAsia="Times New Roman" w:hAnsi="Times New Roman"/>
          <w:color w:val="222222"/>
          <w:sz w:val="24"/>
          <w:szCs w:val="24"/>
        </w:rPr>
        <w:t>Students will demonstrate understanding on selected issues of inclusion and equity in Spain.</w:t>
      </w:r>
    </w:p>
    <w:p w:rsidR="008B22EC" w:rsidRPr="00BA1625" w:rsidRDefault="008B22EC" w:rsidP="008B22EC">
      <w:pPr>
        <w:pStyle w:val="ListParagraph"/>
        <w:numPr>
          <w:ilvl w:val="0"/>
          <w:numId w:val="21"/>
        </w:numPr>
        <w:spacing w:after="0" w:line="240" w:lineRule="auto"/>
        <w:rPr>
          <w:rFonts w:ascii="Times New Roman" w:eastAsia="Times New Roman" w:hAnsi="Times New Roman"/>
          <w:color w:val="222222"/>
          <w:sz w:val="24"/>
          <w:szCs w:val="24"/>
        </w:rPr>
      </w:pPr>
      <w:r w:rsidRPr="00BA1625">
        <w:rPr>
          <w:rFonts w:ascii="Times New Roman" w:eastAsia="Times New Roman" w:hAnsi="Times New Roman"/>
          <w:color w:val="222222"/>
          <w:sz w:val="24"/>
          <w:szCs w:val="24"/>
        </w:rPr>
        <w:t>Students will improve Spanish language skills through class discussion and assignments.</w:t>
      </w:r>
    </w:p>
    <w:p w:rsidR="008B22EC" w:rsidRDefault="008B22EC" w:rsidP="00482F20">
      <w:pPr>
        <w:spacing w:after="0" w:line="240" w:lineRule="auto"/>
        <w:rPr>
          <w:rFonts w:ascii="Times New Roman" w:hAnsi="Times New Roman"/>
          <w:b/>
          <w:sz w:val="24"/>
          <w:szCs w:val="24"/>
        </w:rPr>
      </w:pPr>
    </w:p>
    <w:p w:rsidR="0012585B" w:rsidRPr="007C3989" w:rsidRDefault="00606DDD" w:rsidP="00482F20">
      <w:pPr>
        <w:spacing w:after="0" w:line="240" w:lineRule="auto"/>
        <w:rPr>
          <w:rFonts w:ascii="Times New Roman" w:hAnsi="Times New Roman"/>
          <w:b/>
          <w:sz w:val="24"/>
          <w:szCs w:val="24"/>
        </w:rPr>
      </w:pPr>
      <w:r w:rsidRPr="007C3989">
        <w:rPr>
          <w:rFonts w:ascii="Times New Roman" w:hAnsi="Times New Roman"/>
          <w:b/>
          <w:sz w:val="24"/>
          <w:szCs w:val="24"/>
        </w:rPr>
        <w:t>Grade Breakdown:</w:t>
      </w:r>
    </w:p>
    <w:p w:rsidR="00876109" w:rsidRPr="007C3989" w:rsidRDefault="00876109" w:rsidP="00482F20">
      <w:pPr>
        <w:spacing w:after="0" w:line="240" w:lineRule="auto"/>
        <w:rPr>
          <w:rFonts w:ascii="Times New Roman" w:hAnsi="Times New Roman"/>
          <w:b/>
          <w:sz w:val="24"/>
          <w:szCs w:val="24"/>
        </w:rPr>
      </w:pPr>
    </w:p>
    <w:p w:rsidR="00D719AB" w:rsidRPr="007C3989" w:rsidRDefault="00606DDD" w:rsidP="00482F20">
      <w:pPr>
        <w:spacing w:after="0" w:line="240" w:lineRule="auto"/>
        <w:rPr>
          <w:rFonts w:ascii="Times New Roman" w:hAnsi="Times New Roman"/>
          <w:sz w:val="24"/>
          <w:szCs w:val="24"/>
        </w:rPr>
      </w:pPr>
      <w:r w:rsidRPr="007C3989">
        <w:rPr>
          <w:rFonts w:ascii="Times New Roman" w:hAnsi="Times New Roman"/>
          <w:sz w:val="24"/>
          <w:szCs w:val="24"/>
        </w:rPr>
        <w:t>Participation:</w:t>
      </w:r>
      <w:r w:rsidRPr="007C3989">
        <w:rPr>
          <w:rFonts w:ascii="Times New Roman" w:hAnsi="Times New Roman"/>
          <w:sz w:val="24"/>
          <w:szCs w:val="24"/>
        </w:rPr>
        <w:tab/>
      </w:r>
      <w:r w:rsidRPr="007C3989">
        <w:rPr>
          <w:rFonts w:ascii="Times New Roman" w:hAnsi="Times New Roman"/>
          <w:sz w:val="24"/>
          <w:szCs w:val="24"/>
        </w:rPr>
        <w:tab/>
      </w:r>
      <w:r w:rsidRPr="007C3989">
        <w:rPr>
          <w:rFonts w:ascii="Times New Roman" w:hAnsi="Times New Roman"/>
          <w:sz w:val="24"/>
          <w:szCs w:val="24"/>
        </w:rPr>
        <w:tab/>
      </w:r>
      <w:r w:rsidRPr="007C3989">
        <w:rPr>
          <w:rFonts w:ascii="Times New Roman" w:hAnsi="Times New Roman"/>
          <w:sz w:val="24"/>
          <w:szCs w:val="24"/>
        </w:rPr>
        <w:tab/>
      </w:r>
      <w:r w:rsidRPr="007C3989">
        <w:rPr>
          <w:rFonts w:ascii="Times New Roman" w:hAnsi="Times New Roman"/>
          <w:sz w:val="24"/>
          <w:szCs w:val="24"/>
        </w:rPr>
        <w:tab/>
      </w:r>
      <w:r w:rsidRPr="007C3989">
        <w:rPr>
          <w:rFonts w:ascii="Times New Roman" w:hAnsi="Times New Roman"/>
          <w:sz w:val="24"/>
          <w:szCs w:val="24"/>
        </w:rPr>
        <w:tab/>
      </w:r>
      <w:r w:rsidRPr="007C3989">
        <w:rPr>
          <w:rFonts w:ascii="Times New Roman" w:hAnsi="Times New Roman"/>
          <w:sz w:val="24"/>
          <w:szCs w:val="24"/>
        </w:rPr>
        <w:tab/>
      </w:r>
      <w:r w:rsidRPr="007C3989">
        <w:rPr>
          <w:rFonts w:ascii="Times New Roman" w:hAnsi="Times New Roman"/>
          <w:sz w:val="24"/>
          <w:szCs w:val="24"/>
        </w:rPr>
        <w:tab/>
      </w:r>
      <w:r w:rsidRPr="007C3989">
        <w:rPr>
          <w:rFonts w:ascii="Times New Roman" w:hAnsi="Times New Roman"/>
          <w:sz w:val="24"/>
          <w:szCs w:val="24"/>
        </w:rPr>
        <w:tab/>
      </w:r>
      <w:r w:rsidR="0012585B" w:rsidRPr="007C3989">
        <w:rPr>
          <w:rFonts w:ascii="Times New Roman" w:hAnsi="Times New Roman"/>
          <w:sz w:val="24"/>
          <w:szCs w:val="24"/>
        </w:rPr>
        <w:tab/>
      </w:r>
      <w:r w:rsidR="0012585B" w:rsidRPr="007C3989">
        <w:rPr>
          <w:rFonts w:ascii="Times New Roman" w:hAnsi="Times New Roman"/>
          <w:sz w:val="24"/>
          <w:szCs w:val="24"/>
        </w:rPr>
        <w:tab/>
      </w:r>
      <w:r w:rsidR="000824C1" w:rsidRPr="007C3989">
        <w:rPr>
          <w:rFonts w:ascii="Times New Roman" w:hAnsi="Times New Roman"/>
          <w:sz w:val="24"/>
          <w:szCs w:val="24"/>
        </w:rPr>
        <w:t>1</w:t>
      </w:r>
      <w:r w:rsidR="00876109" w:rsidRPr="007C3989">
        <w:rPr>
          <w:rFonts w:ascii="Times New Roman" w:hAnsi="Times New Roman"/>
          <w:sz w:val="24"/>
          <w:szCs w:val="24"/>
        </w:rPr>
        <w:t>0</w:t>
      </w:r>
      <w:r w:rsidR="0012585B" w:rsidRPr="007C3989">
        <w:rPr>
          <w:rFonts w:ascii="Times New Roman" w:hAnsi="Times New Roman"/>
          <w:sz w:val="24"/>
          <w:szCs w:val="24"/>
        </w:rPr>
        <w:t>%</w:t>
      </w:r>
    </w:p>
    <w:p w:rsidR="0012585B" w:rsidRPr="007C3989" w:rsidRDefault="00D719AB" w:rsidP="00482F20">
      <w:pPr>
        <w:spacing w:after="0" w:line="240" w:lineRule="auto"/>
        <w:rPr>
          <w:rFonts w:ascii="Times New Roman" w:hAnsi="Times New Roman"/>
          <w:sz w:val="24"/>
          <w:szCs w:val="24"/>
        </w:rPr>
      </w:pPr>
      <w:r w:rsidRPr="007C3989">
        <w:rPr>
          <w:rFonts w:ascii="Times New Roman" w:hAnsi="Times New Roman"/>
          <w:sz w:val="24"/>
          <w:szCs w:val="24"/>
        </w:rPr>
        <w:t xml:space="preserve">(Students will receive scores </w:t>
      </w:r>
      <w:r w:rsidR="00B2182E" w:rsidRPr="007C3989">
        <w:rPr>
          <w:rFonts w:ascii="Times New Roman" w:hAnsi="Times New Roman"/>
          <w:sz w:val="24"/>
          <w:szCs w:val="24"/>
        </w:rPr>
        <w:t xml:space="preserve">(12 total) </w:t>
      </w:r>
      <w:r w:rsidRPr="007C3989">
        <w:rPr>
          <w:rFonts w:ascii="Times New Roman" w:hAnsi="Times New Roman"/>
          <w:sz w:val="24"/>
          <w:szCs w:val="24"/>
        </w:rPr>
        <w:t>for in-class participation based on the quality and quantity of contributions</w:t>
      </w:r>
      <w:r w:rsidR="00E87E20">
        <w:rPr>
          <w:rFonts w:ascii="Times New Roman" w:hAnsi="Times New Roman"/>
          <w:sz w:val="24"/>
          <w:szCs w:val="24"/>
        </w:rPr>
        <w:t xml:space="preserve"> during each class meeting</w:t>
      </w:r>
      <w:r w:rsidRPr="007C3989">
        <w:rPr>
          <w:rFonts w:ascii="Times New Roman" w:hAnsi="Times New Roman"/>
          <w:sz w:val="24"/>
          <w:szCs w:val="24"/>
        </w:rPr>
        <w:t xml:space="preserve">.  This is an essential grading component in </w:t>
      </w:r>
      <w:r w:rsidR="00E87E20">
        <w:rPr>
          <w:rFonts w:ascii="Times New Roman" w:hAnsi="Times New Roman"/>
          <w:sz w:val="24"/>
          <w:szCs w:val="24"/>
        </w:rPr>
        <w:t xml:space="preserve">foreign language </w:t>
      </w:r>
      <w:r w:rsidRPr="007C3989">
        <w:rPr>
          <w:rFonts w:ascii="Times New Roman" w:hAnsi="Times New Roman"/>
          <w:sz w:val="24"/>
          <w:szCs w:val="24"/>
        </w:rPr>
        <w:t>course.</w:t>
      </w:r>
      <w:r w:rsidR="005C4ACA">
        <w:rPr>
          <w:rFonts w:ascii="Times New Roman" w:hAnsi="Times New Roman"/>
          <w:sz w:val="24"/>
          <w:szCs w:val="24"/>
        </w:rPr>
        <w:t xml:space="preserve">  Grades will be posted on t-square within 48 hours of each class.</w:t>
      </w:r>
      <w:r w:rsidRPr="007C3989">
        <w:rPr>
          <w:rFonts w:ascii="Times New Roman" w:hAnsi="Times New Roman"/>
          <w:sz w:val="24"/>
          <w:szCs w:val="24"/>
        </w:rPr>
        <w:t>)</w:t>
      </w:r>
    </w:p>
    <w:p w:rsidR="0012585B" w:rsidRPr="007C3989" w:rsidRDefault="00E87E20" w:rsidP="00482F20">
      <w:pPr>
        <w:spacing w:after="0" w:line="240" w:lineRule="auto"/>
        <w:rPr>
          <w:rFonts w:ascii="Times New Roman" w:hAnsi="Times New Roman"/>
          <w:sz w:val="24"/>
          <w:szCs w:val="24"/>
        </w:rPr>
      </w:pPr>
      <w:r>
        <w:rPr>
          <w:rFonts w:ascii="Times New Roman" w:hAnsi="Times New Roman"/>
          <w:sz w:val="24"/>
          <w:szCs w:val="24"/>
        </w:rPr>
        <w:t>Linguistic Diversity Project and Presentation</w:t>
      </w:r>
      <w:r w:rsidR="00806126" w:rsidRPr="007C3989">
        <w:rPr>
          <w:rFonts w:ascii="Times New Roman" w:hAnsi="Times New Roman"/>
          <w:sz w:val="24"/>
          <w:szCs w:val="24"/>
        </w:rPr>
        <w:tab/>
      </w:r>
      <w:r w:rsidR="00806126" w:rsidRPr="007C3989">
        <w:rPr>
          <w:rFonts w:ascii="Times New Roman" w:hAnsi="Times New Roman"/>
          <w:sz w:val="24"/>
          <w:szCs w:val="24"/>
        </w:rPr>
        <w:tab/>
      </w:r>
      <w:r w:rsidR="000F4DB5" w:rsidRPr="007C3989">
        <w:rPr>
          <w:rFonts w:ascii="Times New Roman" w:hAnsi="Times New Roman"/>
          <w:sz w:val="24"/>
          <w:szCs w:val="24"/>
        </w:rPr>
        <w:tab/>
      </w:r>
      <w:r w:rsidR="000F4DB5" w:rsidRPr="007C3989">
        <w:rPr>
          <w:rFonts w:ascii="Times New Roman" w:hAnsi="Times New Roman"/>
          <w:sz w:val="24"/>
          <w:szCs w:val="24"/>
        </w:rPr>
        <w:tab/>
      </w:r>
      <w:r w:rsidR="0012585B" w:rsidRPr="007C3989">
        <w:rPr>
          <w:rFonts w:ascii="Times New Roman" w:hAnsi="Times New Roman"/>
          <w:sz w:val="24"/>
          <w:szCs w:val="24"/>
        </w:rPr>
        <w:tab/>
      </w:r>
      <w:r w:rsidR="0012585B" w:rsidRPr="007C3989">
        <w:rPr>
          <w:rFonts w:ascii="Times New Roman" w:hAnsi="Times New Roman"/>
          <w:sz w:val="24"/>
          <w:szCs w:val="24"/>
        </w:rPr>
        <w:tab/>
      </w:r>
      <w:r w:rsidR="0012585B" w:rsidRPr="007C3989">
        <w:rPr>
          <w:rFonts w:ascii="Times New Roman" w:hAnsi="Times New Roman"/>
          <w:sz w:val="24"/>
          <w:szCs w:val="24"/>
        </w:rPr>
        <w:tab/>
      </w:r>
      <w:r>
        <w:rPr>
          <w:rFonts w:ascii="Times New Roman" w:hAnsi="Times New Roman"/>
          <w:sz w:val="24"/>
          <w:szCs w:val="24"/>
        </w:rPr>
        <w:t>2</w:t>
      </w:r>
      <w:r w:rsidR="00876109" w:rsidRPr="007C3989">
        <w:rPr>
          <w:rFonts w:ascii="Times New Roman" w:hAnsi="Times New Roman"/>
          <w:sz w:val="24"/>
          <w:szCs w:val="24"/>
        </w:rPr>
        <w:t>0</w:t>
      </w:r>
      <w:r w:rsidR="0012585B" w:rsidRPr="007C3989">
        <w:rPr>
          <w:rFonts w:ascii="Times New Roman" w:hAnsi="Times New Roman"/>
          <w:sz w:val="24"/>
          <w:szCs w:val="24"/>
        </w:rPr>
        <w:t>%</w:t>
      </w:r>
    </w:p>
    <w:p w:rsidR="0012585B" w:rsidRPr="007C3989" w:rsidRDefault="00E87E20" w:rsidP="00606DDD">
      <w:pPr>
        <w:spacing w:after="0" w:line="240" w:lineRule="auto"/>
        <w:rPr>
          <w:rFonts w:ascii="Times New Roman" w:hAnsi="Times New Roman"/>
          <w:sz w:val="24"/>
          <w:szCs w:val="24"/>
        </w:rPr>
      </w:pPr>
      <w:r>
        <w:rPr>
          <w:rFonts w:ascii="Times New Roman" w:hAnsi="Times New Roman"/>
          <w:sz w:val="24"/>
          <w:szCs w:val="24"/>
        </w:rPr>
        <w:t>Regional versus National Identity Research Project and Presentation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w:t>
      </w:r>
      <w:r w:rsidR="00B2182E" w:rsidRPr="007C3989">
        <w:rPr>
          <w:rFonts w:ascii="Times New Roman" w:hAnsi="Times New Roman"/>
          <w:sz w:val="24"/>
          <w:szCs w:val="24"/>
        </w:rPr>
        <w:t>0</w:t>
      </w:r>
      <w:r w:rsidR="0012585B" w:rsidRPr="007C3989">
        <w:rPr>
          <w:rFonts w:ascii="Times New Roman" w:hAnsi="Times New Roman"/>
          <w:sz w:val="24"/>
          <w:szCs w:val="24"/>
        </w:rPr>
        <w:t>%</w:t>
      </w:r>
    </w:p>
    <w:p w:rsidR="00E87E20" w:rsidRDefault="00E87E20" w:rsidP="00606DDD">
      <w:pPr>
        <w:spacing w:after="0" w:line="240" w:lineRule="auto"/>
        <w:rPr>
          <w:rFonts w:ascii="Times New Roman" w:hAnsi="Times New Roman"/>
          <w:sz w:val="24"/>
          <w:szCs w:val="24"/>
        </w:rPr>
      </w:pPr>
      <w:r>
        <w:rPr>
          <w:rFonts w:ascii="Times New Roman" w:hAnsi="Times New Roman"/>
          <w:sz w:val="24"/>
          <w:szCs w:val="24"/>
        </w:rPr>
        <w:t>Presentation on Changing Cultural Practices in Spain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10%</w:t>
      </w:r>
    </w:p>
    <w:p w:rsidR="00F1429B" w:rsidRPr="007C3989" w:rsidRDefault="00E87E20" w:rsidP="00606DDD">
      <w:pPr>
        <w:spacing w:after="0" w:line="240" w:lineRule="auto"/>
        <w:rPr>
          <w:rFonts w:ascii="Times New Roman" w:hAnsi="Times New Roman"/>
          <w:sz w:val="24"/>
          <w:szCs w:val="24"/>
        </w:rPr>
      </w:pPr>
      <w:r>
        <w:rPr>
          <w:rFonts w:ascii="Times New Roman" w:hAnsi="Times New Roman"/>
          <w:sz w:val="24"/>
          <w:szCs w:val="24"/>
        </w:rPr>
        <w:t xml:space="preserve">Written Final Exam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806126" w:rsidRPr="007C3989">
        <w:rPr>
          <w:rFonts w:ascii="Times New Roman" w:hAnsi="Times New Roman"/>
          <w:sz w:val="24"/>
          <w:szCs w:val="24"/>
        </w:rPr>
        <w:tab/>
      </w:r>
      <w:r w:rsidR="000F4DB5" w:rsidRPr="007C3989">
        <w:rPr>
          <w:rFonts w:ascii="Times New Roman" w:hAnsi="Times New Roman"/>
          <w:sz w:val="24"/>
          <w:szCs w:val="24"/>
        </w:rPr>
        <w:tab/>
      </w:r>
      <w:r w:rsidR="00D719AB" w:rsidRPr="007C3989">
        <w:rPr>
          <w:rFonts w:ascii="Times New Roman" w:hAnsi="Times New Roman"/>
          <w:sz w:val="24"/>
          <w:szCs w:val="24"/>
        </w:rPr>
        <w:tab/>
      </w:r>
      <w:r>
        <w:rPr>
          <w:rFonts w:ascii="Times New Roman" w:hAnsi="Times New Roman"/>
          <w:sz w:val="24"/>
          <w:szCs w:val="24"/>
        </w:rPr>
        <w:t>4</w:t>
      </w:r>
      <w:r w:rsidR="00876109" w:rsidRPr="007C3989">
        <w:rPr>
          <w:rFonts w:ascii="Times New Roman" w:hAnsi="Times New Roman"/>
          <w:sz w:val="24"/>
          <w:szCs w:val="24"/>
        </w:rPr>
        <w:t>0</w:t>
      </w:r>
      <w:r w:rsidR="00606DDD" w:rsidRPr="007C3989">
        <w:rPr>
          <w:rFonts w:ascii="Times New Roman" w:hAnsi="Times New Roman"/>
          <w:sz w:val="24"/>
          <w:szCs w:val="24"/>
        </w:rPr>
        <w:t xml:space="preserve">%     </w:t>
      </w:r>
      <w:r w:rsidR="0012585B" w:rsidRPr="007C3989">
        <w:rPr>
          <w:rFonts w:ascii="Times New Roman" w:hAnsi="Times New Roman"/>
          <w:sz w:val="24"/>
          <w:szCs w:val="24"/>
        </w:rPr>
        <w:t xml:space="preserve">         </w:t>
      </w:r>
    </w:p>
    <w:p w:rsidR="00E87E20" w:rsidRDefault="00E87E20" w:rsidP="00606DDD">
      <w:pPr>
        <w:spacing w:after="0" w:line="240" w:lineRule="auto"/>
        <w:rPr>
          <w:rFonts w:ascii="Times New Roman" w:hAnsi="Times New Roman"/>
          <w:b/>
          <w:sz w:val="24"/>
          <w:szCs w:val="24"/>
        </w:rPr>
      </w:pPr>
    </w:p>
    <w:p w:rsidR="00F1429B" w:rsidRPr="007C3989" w:rsidRDefault="00F1429B" w:rsidP="00F1429B">
      <w:pPr>
        <w:pStyle w:val="NormalWeb"/>
        <w:rPr>
          <w:b/>
          <w:color w:val="000000"/>
        </w:rPr>
      </w:pPr>
      <w:r w:rsidRPr="007C3989">
        <w:rPr>
          <w:b/>
          <w:color w:val="000000"/>
        </w:rPr>
        <w:t>Academic Integrity:</w:t>
      </w:r>
    </w:p>
    <w:p w:rsidR="00F1429B" w:rsidRPr="007C3989" w:rsidRDefault="00F1429B" w:rsidP="00F1429B">
      <w:pPr>
        <w:pStyle w:val="NormalWeb"/>
        <w:rPr>
          <w:color w:val="000000"/>
        </w:rPr>
      </w:pPr>
      <w:r w:rsidRPr="007C3989">
        <w:rPr>
          <w:color w:val="000000"/>
        </w:rPr>
        <w:t>In some of the classroom activities in this course, you will be asked to work with other classmates; in addition, you are encouraged to study with others in order to help yourself and others in the class understand the information presented by the professor. However, any written/oral work that forms the basis of your final grade in the class MUST be your (or your group’s) own original work. This includes all exams and assignments.</w:t>
      </w:r>
    </w:p>
    <w:p w:rsidR="00F1429B" w:rsidRPr="007C3989" w:rsidRDefault="00F1429B" w:rsidP="00F1429B">
      <w:pPr>
        <w:pStyle w:val="NormalWeb"/>
        <w:rPr>
          <w:color w:val="000000"/>
        </w:rPr>
      </w:pPr>
      <w:r w:rsidRPr="007C3989">
        <w:rPr>
          <w:color w:val="000000"/>
        </w:rPr>
        <w:t xml:space="preserve">Any and all indications of academic dishonesty will be reported to the Dean of Students office. Should you have any questions regarding what constitutes "academic dishonesty" in this class, please see your instructor at once. See also: </w:t>
      </w:r>
      <w:hyperlink r:id="rId7" w:history="1">
        <w:r w:rsidRPr="007C3989">
          <w:rPr>
            <w:rStyle w:val="Hyperlink"/>
          </w:rPr>
          <w:t>http://www.honor.gatech.edu/</w:t>
        </w:r>
      </w:hyperlink>
    </w:p>
    <w:p w:rsidR="00876109" w:rsidRPr="007C3989" w:rsidRDefault="00876109" w:rsidP="00F1429B">
      <w:pPr>
        <w:pStyle w:val="NormalWeb"/>
        <w:rPr>
          <w:b/>
          <w:color w:val="000000"/>
        </w:rPr>
      </w:pPr>
    </w:p>
    <w:p w:rsidR="00F1429B" w:rsidRPr="007C3989" w:rsidRDefault="00F1429B" w:rsidP="00F1429B">
      <w:pPr>
        <w:pStyle w:val="NormalWeb"/>
        <w:rPr>
          <w:b/>
          <w:color w:val="000000"/>
        </w:rPr>
      </w:pPr>
      <w:r w:rsidRPr="007C3989">
        <w:rPr>
          <w:b/>
          <w:color w:val="000000"/>
        </w:rPr>
        <w:t>Disability Services:</w:t>
      </w:r>
    </w:p>
    <w:p w:rsidR="00F1429B" w:rsidRPr="007C3989" w:rsidRDefault="00F1429B" w:rsidP="00F1429B">
      <w:pPr>
        <w:pStyle w:val="NormalWeb"/>
        <w:rPr>
          <w:color w:val="000000"/>
        </w:rPr>
      </w:pPr>
      <w:r w:rsidRPr="007C3989">
        <w:rPr>
          <w:color w:val="000000"/>
        </w:rPr>
        <w:t xml:space="preserve">Students with disabilities will receive necessary accommodations.  For details, please refer to the GT Disabilities Services’ “Policies and Procedures” page located at this link: </w:t>
      </w:r>
      <w:hyperlink r:id="rId8" w:history="1">
        <w:r w:rsidRPr="007C3989">
          <w:rPr>
            <w:rStyle w:val="Hyperlink"/>
          </w:rPr>
          <w:t>http://disabilityservices.gatech.edu/content/15/policies-procedures</w:t>
        </w:r>
      </w:hyperlink>
    </w:p>
    <w:p w:rsidR="00964F4B" w:rsidRPr="007C3989" w:rsidRDefault="0012585B" w:rsidP="00606DDD">
      <w:pPr>
        <w:spacing w:after="0" w:line="240" w:lineRule="auto"/>
        <w:rPr>
          <w:rFonts w:ascii="Times New Roman" w:hAnsi="Times New Roman"/>
          <w:sz w:val="24"/>
          <w:szCs w:val="24"/>
        </w:rPr>
      </w:pPr>
      <w:r w:rsidRPr="007C3989">
        <w:rPr>
          <w:rFonts w:ascii="Times New Roman" w:hAnsi="Times New Roman"/>
          <w:sz w:val="24"/>
          <w:szCs w:val="24"/>
        </w:rPr>
        <w:t xml:space="preserve">               </w:t>
      </w:r>
    </w:p>
    <w:p w:rsidR="0012585B" w:rsidRPr="007C3989" w:rsidRDefault="0012585B" w:rsidP="00606DDD">
      <w:pPr>
        <w:spacing w:after="0" w:line="240" w:lineRule="auto"/>
        <w:rPr>
          <w:rFonts w:ascii="Times New Roman" w:hAnsi="Times New Roman"/>
          <w:sz w:val="24"/>
          <w:szCs w:val="24"/>
        </w:rPr>
      </w:pPr>
    </w:p>
    <w:sectPr w:rsidR="0012585B" w:rsidRPr="007C3989" w:rsidSect="00346B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4DF2" w:rsidRDefault="00774DF2" w:rsidP="008206BA">
      <w:pPr>
        <w:spacing w:after="0" w:line="240" w:lineRule="auto"/>
      </w:pPr>
      <w:r>
        <w:separator/>
      </w:r>
    </w:p>
  </w:endnote>
  <w:endnote w:type="continuationSeparator" w:id="0">
    <w:p w:rsidR="00774DF2" w:rsidRDefault="00774DF2" w:rsidP="00820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4DF2" w:rsidRDefault="00774DF2" w:rsidP="008206BA">
      <w:pPr>
        <w:spacing w:after="0" w:line="240" w:lineRule="auto"/>
      </w:pPr>
      <w:r>
        <w:separator/>
      </w:r>
    </w:p>
  </w:footnote>
  <w:footnote w:type="continuationSeparator" w:id="0">
    <w:p w:rsidR="00774DF2" w:rsidRDefault="00774DF2" w:rsidP="00820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978C4"/>
    <w:multiLevelType w:val="multilevel"/>
    <w:tmpl w:val="B89A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36D70"/>
    <w:multiLevelType w:val="multilevel"/>
    <w:tmpl w:val="7A8E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348DF"/>
    <w:multiLevelType w:val="multilevel"/>
    <w:tmpl w:val="B21E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D54E4"/>
    <w:multiLevelType w:val="multilevel"/>
    <w:tmpl w:val="F7C6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557D0"/>
    <w:multiLevelType w:val="multilevel"/>
    <w:tmpl w:val="0A20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C4D11"/>
    <w:multiLevelType w:val="hybridMultilevel"/>
    <w:tmpl w:val="A0EC2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782E44"/>
    <w:multiLevelType w:val="multilevel"/>
    <w:tmpl w:val="4B5A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51E02"/>
    <w:multiLevelType w:val="multilevel"/>
    <w:tmpl w:val="E03A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63423"/>
    <w:multiLevelType w:val="multilevel"/>
    <w:tmpl w:val="B386C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95759F"/>
    <w:multiLevelType w:val="multilevel"/>
    <w:tmpl w:val="4DBE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DD55C3"/>
    <w:multiLevelType w:val="multilevel"/>
    <w:tmpl w:val="B032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1B0419"/>
    <w:multiLevelType w:val="hybridMultilevel"/>
    <w:tmpl w:val="DBDADE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5ED5470"/>
    <w:multiLevelType w:val="hybridMultilevel"/>
    <w:tmpl w:val="1E46B992"/>
    <w:lvl w:ilvl="0" w:tplc="F3C805E2">
      <w:start w:val="3"/>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490BFD"/>
    <w:multiLevelType w:val="multilevel"/>
    <w:tmpl w:val="123A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121BF1"/>
    <w:multiLevelType w:val="multilevel"/>
    <w:tmpl w:val="6A20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827CFD"/>
    <w:multiLevelType w:val="multilevel"/>
    <w:tmpl w:val="8E8A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F94D71"/>
    <w:multiLevelType w:val="multilevel"/>
    <w:tmpl w:val="4136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7100A5"/>
    <w:multiLevelType w:val="hybridMultilevel"/>
    <w:tmpl w:val="C448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E74BE0"/>
    <w:multiLevelType w:val="hybridMultilevel"/>
    <w:tmpl w:val="FD0E9E7A"/>
    <w:lvl w:ilvl="0" w:tplc="EB548F04">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F423FF"/>
    <w:multiLevelType w:val="multilevel"/>
    <w:tmpl w:val="481A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9F49AB"/>
    <w:multiLevelType w:val="hybridMultilevel"/>
    <w:tmpl w:val="F558FACA"/>
    <w:lvl w:ilvl="0" w:tplc="8662CDD4">
      <w:start w:val="3"/>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4"/>
  </w:num>
  <w:num w:numId="4">
    <w:abstractNumId w:val="14"/>
  </w:num>
  <w:num w:numId="5">
    <w:abstractNumId w:val="3"/>
  </w:num>
  <w:num w:numId="6">
    <w:abstractNumId w:val="2"/>
  </w:num>
  <w:num w:numId="7">
    <w:abstractNumId w:val="0"/>
  </w:num>
  <w:num w:numId="8">
    <w:abstractNumId w:val="7"/>
  </w:num>
  <w:num w:numId="9">
    <w:abstractNumId w:val="10"/>
  </w:num>
  <w:num w:numId="10">
    <w:abstractNumId w:val="9"/>
  </w:num>
  <w:num w:numId="11">
    <w:abstractNumId w:val="1"/>
  </w:num>
  <w:num w:numId="12">
    <w:abstractNumId w:val="16"/>
  </w:num>
  <w:num w:numId="13">
    <w:abstractNumId w:val="13"/>
  </w:num>
  <w:num w:numId="14">
    <w:abstractNumId w:val="19"/>
  </w:num>
  <w:num w:numId="15">
    <w:abstractNumId w:val="15"/>
  </w:num>
  <w:num w:numId="16">
    <w:abstractNumId w:val="6"/>
  </w:num>
  <w:num w:numId="17">
    <w:abstractNumId w:val="12"/>
  </w:num>
  <w:num w:numId="18">
    <w:abstractNumId w:val="20"/>
  </w:num>
  <w:num w:numId="19">
    <w:abstractNumId w:val="18"/>
  </w:num>
  <w:num w:numId="20">
    <w:abstractNumId w:val="1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6AB"/>
    <w:rsid w:val="000161B4"/>
    <w:rsid w:val="00031E79"/>
    <w:rsid w:val="00036BA8"/>
    <w:rsid w:val="00045A9D"/>
    <w:rsid w:val="000532B8"/>
    <w:rsid w:val="000656A8"/>
    <w:rsid w:val="00071A08"/>
    <w:rsid w:val="0008015C"/>
    <w:rsid w:val="000824C1"/>
    <w:rsid w:val="0008741B"/>
    <w:rsid w:val="000A477D"/>
    <w:rsid w:val="000F0841"/>
    <w:rsid w:val="000F4DB5"/>
    <w:rsid w:val="000F7793"/>
    <w:rsid w:val="00104DB1"/>
    <w:rsid w:val="00110698"/>
    <w:rsid w:val="00120372"/>
    <w:rsid w:val="0012585B"/>
    <w:rsid w:val="00145D4E"/>
    <w:rsid w:val="00172A69"/>
    <w:rsid w:val="0018357C"/>
    <w:rsid w:val="001D20F6"/>
    <w:rsid w:val="001E4A5A"/>
    <w:rsid w:val="00226413"/>
    <w:rsid w:val="00243E19"/>
    <w:rsid w:val="0025398B"/>
    <w:rsid w:val="00275640"/>
    <w:rsid w:val="002B1F20"/>
    <w:rsid w:val="00310C0F"/>
    <w:rsid w:val="00322179"/>
    <w:rsid w:val="0033667E"/>
    <w:rsid w:val="00346B24"/>
    <w:rsid w:val="00347090"/>
    <w:rsid w:val="00397FB9"/>
    <w:rsid w:val="003B11EC"/>
    <w:rsid w:val="003B5A82"/>
    <w:rsid w:val="003D65AD"/>
    <w:rsid w:val="00411839"/>
    <w:rsid w:val="0042452F"/>
    <w:rsid w:val="00447D1D"/>
    <w:rsid w:val="00482F20"/>
    <w:rsid w:val="004A365F"/>
    <w:rsid w:val="004B7C4E"/>
    <w:rsid w:val="004E7363"/>
    <w:rsid w:val="0050517B"/>
    <w:rsid w:val="0052287F"/>
    <w:rsid w:val="00550755"/>
    <w:rsid w:val="005C2BB2"/>
    <w:rsid w:val="005C4ACA"/>
    <w:rsid w:val="005D2924"/>
    <w:rsid w:val="00602085"/>
    <w:rsid w:val="00606DDD"/>
    <w:rsid w:val="006140A8"/>
    <w:rsid w:val="0063416B"/>
    <w:rsid w:val="0067329D"/>
    <w:rsid w:val="006779A0"/>
    <w:rsid w:val="006B5460"/>
    <w:rsid w:val="006C1643"/>
    <w:rsid w:val="006E6B25"/>
    <w:rsid w:val="006E767B"/>
    <w:rsid w:val="00751F2B"/>
    <w:rsid w:val="00774DF2"/>
    <w:rsid w:val="007A2D37"/>
    <w:rsid w:val="007A4CE2"/>
    <w:rsid w:val="007C2454"/>
    <w:rsid w:val="007C3989"/>
    <w:rsid w:val="007E4EF0"/>
    <w:rsid w:val="00806126"/>
    <w:rsid w:val="00806710"/>
    <w:rsid w:val="008206BA"/>
    <w:rsid w:val="008244DB"/>
    <w:rsid w:val="00842AB1"/>
    <w:rsid w:val="008568C4"/>
    <w:rsid w:val="0086609C"/>
    <w:rsid w:val="00876109"/>
    <w:rsid w:val="0089268A"/>
    <w:rsid w:val="00892D9B"/>
    <w:rsid w:val="008A074B"/>
    <w:rsid w:val="008B22EC"/>
    <w:rsid w:val="008B563D"/>
    <w:rsid w:val="008C76DD"/>
    <w:rsid w:val="008F4AF5"/>
    <w:rsid w:val="008F659B"/>
    <w:rsid w:val="009270C8"/>
    <w:rsid w:val="009558FE"/>
    <w:rsid w:val="0096324A"/>
    <w:rsid w:val="00964F4B"/>
    <w:rsid w:val="009750A6"/>
    <w:rsid w:val="009840E1"/>
    <w:rsid w:val="009E51A3"/>
    <w:rsid w:val="009F04C9"/>
    <w:rsid w:val="009F20EA"/>
    <w:rsid w:val="00A03E51"/>
    <w:rsid w:val="00A115D6"/>
    <w:rsid w:val="00A636AB"/>
    <w:rsid w:val="00AA46C8"/>
    <w:rsid w:val="00AC5DB3"/>
    <w:rsid w:val="00AD0082"/>
    <w:rsid w:val="00AD3A47"/>
    <w:rsid w:val="00AD79B3"/>
    <w:rsid w:val="00B02067"/>
    <w:rsid w:val="00B209F9"/>
    <w:rsid w:val="00B2182E"/>
    <w:rsid w:val="00B617F8"/>
    <w:rsid w:val="00B73AF2"/>
    <w:rsid w:val="00B86CFC"/>
    <w:rsid w:val="00B94F1A"/>
    <w:rsid w:val="00BA1625"/>
    <w:rsid w:val="00BA5536"/>
    <w:rsid w:val="00BA713A"/>
    <w:rsid w:val="00BA73F6"/>
    <w:rsid w:val="00BC7CA8"/>
    <w:rsid w:val="00BD79F3"/>
    <w:rsid w:val="00BE3F82"/>
    <w:rsid w:val="00C36301"/>
    <w:rsid w:val="00C61E1A"/>
    <w:rsid w:val="00C74FD1"/>
    <w:rsid w:val="00CC16F6"/>
    <w:rsid w:val="00D20206"/>
    <w:rsid w:val="00D4606B"/>
    <w:rsid w:val="00D5201D"/>
    <w:rsid w:val="00D719AB"/>
    <w:rsid w:val="00DA4310"/>
    <w:rsid w:val="00DA70AF"/>
    <w:rsid w:val="00DB7052"/>
    <w:rsid w:val="00DF4420"/>
    <w:rsid w:val="00E22AB2"/>
    <w:rsid w:val="00E41793"/>
    <w:rsid w:val="00E612FD"/>
    <w:rsid w:val="00E87E20"/>
    <w:rsid w:val="00E961FD"/>
    <w:rsid w:val="00E964B7"/>
    <w:rsid w:val="00EB3069"/>
    <w:rsid w:val="00EB5805"/>
    <w:rsid w:val="00EF22B7"/>
    <w:rsid w:val="00F1429B"/>
    <w:rsid w:val="00F17A1A"/>
    <w:rsid w:val="00F45C4D"/>
    <w:rsid w:val="00F7404C"/>
    <w:rsid w:val="00F861D4"/>
    <w:rsid w:val="00FB101C"/>
    <w:rsid w:val="00FC0703"/>
    <w:rsid w:val="00FF6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5:docId w15:val="{D50AB5CF-EE3C-44CD-B063-40A19FDA9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B24"/>
    <w:pPr>
      <w:spacing w:after="200" w:line="276" w:lineRule="auto"/>
    </w:pPr>
    <w:rPr>
      <w:lang w:val="en-US" w:eastAsia="en-US"/>
    </w:rPr>
  </w:style>
  <w:style w:type="paragraph" w:styleId="Heading1">
    <w:name w:val="heading 1"/>
    <w:basedOn w:val="Normal"/>
    <w:link w:val="Heading1Char"/>
    <w:uiPriority w:val="99"/>
    <w:qFormat/>
    <w:rsid w:val="004A365F"/>
    <w:pPr>
      <w:spacing w:before="100" w:beforeAutospacing="1" w:after="100" w:afterAutospacing="1" w:line="240" w:lineRule="auto"/>
      <w:outlineLvl w:val="0"/>
    </w:pPr>
    <w:rPr>
      <w:rFonts w:ascii="Times New Roman" w:eastAsia="Times New Roman" w:hAnsi="Times New Roman"/>
      <w:color w:val="387AB0"/>
      <w:spacing w:val="-7"/>
      <w:kern w:val="36"/>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A365F"/>
    <w:rPr>
      <w:rFonts w:ascii="Times New Roman" w:hAnsi="Times New Roman" w:cs="Times New Roman"/>
      <w:color w:val="387AB0"/>
      <w:spacing w:val="-7"/>
      <w:kern w:val="36"/>
      <w:sz w:val="34"/>
      <w:szCs w:val="34"/>
    </w:rPr>
  </w:style>
  <w:style w:type="paragraph" w:styleId="ListParagraph">
    <w:name w:val="List Paragraph"/>
    <w:basedOn w:val="Normal"/>
    <w:uiPriority w:val="34"/>
    <w:qFormat/>
    <w:rsid w:val="0086609C"/>
    <w:pPr>
      <w:ind w:left="720"/>
      <w:contextualSpacing/>
    </w:pPr>
  </w:style>
  <w:style w:type="paragraph" w:styleId="NormalWeb">
    <w:name w:val="Normal (Web)"/>
    <w:basedOn w:val="Normal"/>
    <w:rsid w:val="00E964B7"/>
    <w:pPr>
      <w:spacing w:before="150" w:after="150" w:line="240" w:lineRule="auto"/>
    </w:pPr>
    <w:rPr>
      <w:rFonts w:ascii="Times New Roman" w:eastAsia="Times New Roman" w:hAnsi="Times New Roman"/>
      <w:sz w:val="24"/>
      <w:szCs w:val="24"/>
    </w:rPr>
  </w:style>
  <w:style w:type="character" w:styleId="Hyperlink">
    <w:name w:val="Hyperlink"/>
    <w:basedOn w:val="DefaultParagraphFont"/>
    <w:uiPriority w:val="99"/>
    <w:rsid w:val="00E964B7"/>
    <w:rPr>
      <w:rFonts w:cs="Times New Roman"/>
      <w:color w:val="0000FF"/>
      <w:u w:val="single"/>
    </w:rPr>
  </w:style>
  <w:style w:type="character" w:customStyle="1" w:styleId="googqs-tidbit">
    <w:name w:val="goog_qs-tidbit"/>
    <w:basedOn w:val="DefaultParagraphFont"/>
    <w:uiPriority w:val="99"/>
    <w:rsid w:val="00E964B7"/>
    <w:rPr>
      <w:rFonts w:cs="Times New Roman"/>
    </w:rPr>
  </w:style>
  <w:style w:type="paragraph" w:customStyle="1" w:styleId="justificado">
    <w:name w:val="justificado"/>
    <w:basedOn w:val="Normal"/>
    <w:uiPriority w:val="99"/>
    <w:rsid w:val="004A365F"/>
    <w:pPr>
      <w:spacing w:before="100" w:beforeAutospacing="1" w:after="100" w:afterAutospacing="1" w:line="240" w:lineRule="auto"/>
      <w:jc w:val="both"/>
    </w:pPr>
    <w:rPr>
      <w:rFonts w:ascii="Times New Roman" w:eastAsia="Times New Roman" w:hAnsi="Times New Roman"/>
      <w:sz w:val="24"/>
      <w:szCs w:val="24"/>
    </w:rPr>
  </w:style>
  <w:style w:type="character" w:styleId="Strong">
    <w:name w:val="Strong"/>
    <w:basedOn w:val="DefaultParagraphFont"/>
    <w:qFormat/>
    <w:rsid w:val="004A365F"/>
    <w:rPr>
      <w:rFonts w:cs="Times New Roman"/>
      <w:b/>
      <w:bCs/>
    </w:rPr>
  </w:style>
  <w:style w:type="paragraph" w:styleId="BalloonText">
    <w:name w:val="Balloon Text"/>
    <w:basedOn w:val="Normal"/>
    <w:link w:val="BalloonTextChar"/>
    <w:uiPriority w:val="99"/>
    <w:semiHidden/>
    <w:rsid w:val="004A36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A365F"/>
    <w:rPr>
      <w:rFonts w:ascii="Tahoma" w:hAnsi="Tahoma" w:cs="Tahoma"/>
      <w:sz w:val="16"/>
      <w:szCs w:val="16"/>
    </w:rPr>
  </w:style>
  <w:style w:type="paragraph" w:styleId="FootnoteText">
    <w:name w:val="footnote text"/>
    <w:basedOn w:val="Normal"/>
    <w:link w:val="FootnoteTextChar"/>
    <w:uiPriority w:val="99"/>
    <w:semiHidden/>
    <w:rsid w:val="008206BA"/>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8206BA"/>
    <w:rPr>
      <w:rFonts w:cs="Times New Roman"/>
      <w:sz w:val="20"/>
      <w:szCs w:val="20"/>
    </w:rPr>
  </w:style>
  <w:style w:type="character" w:styleId="FootnoteReference">
    <w:name w:val="footnote reference"/>
    <w:basedOn w:val="DefaultParagraphFont"/>
    <w:uiPriority w:val="99"/>
    <w:semiHidden/>
    <w:rsid w:val="008206BA"/>
    <w:rPr>
      <w:rFonts w:cs="Times New Roman"/>
      <w:vertAlign w:val="superscript"/>
    </w:rPr>
  </w:style>
  <w:style w:type="character" w:customStyle="1" w:styleId="ft01">
    <w:name w:val="ft01"/>
    <w:basedOn w:val="DefaultParagraphFont"/>
    <w:uiPriority w:val="99"/>
    <w:rsid w:val="00D20206"/>
    <w:rPr>
      <w:rFonts w:ascii="Times" w:hAnsi="Times" w:cs="Times"/>
      <w:color w:val="000000"/>
      <w:sz w:val="15"/>
      <w:szCs w:val="15"/>
    </w:rPr>
  </w:style>
  <w:style w:type="character" w:customStyle="1" w:styleId="apple-converted-space">
    <w:name w:val="apple-converted-space"/>
    <w:basedOn w:val="DefaultParagraphFont"/>
    <w:uiPriority w:val="99"/>
    <w:rsid w:val="00751F2B"/>
    <w:rPr>
      <w:rFonts w:cs="Times New Roman"/>
    </w:rPr>
  </w:style>
  <w:style w:type="character" w:customStyle="1" w:styleId="zmsearchresult">
    <w:name w:val="zmsearchresult"/>
    <w:basedOn w:val="DefaultParagraphFont"/>
    <w:uiPriority w:val="99"/>
    <w:rsid w:val="00482F20"/>
    <w:rPr>
      <w:rFonts w:cs="Times New Roman"/>
    </w:rPr>
  </w:style>
  <w:style w:type="table" w:styleId="TableGrid">
    <w:name w:val="Table Grid"/>
    <w:basedOn w:val="TableNormal"/>
    <w:uiPriority w:val="99"/>
    <w:rsid w:val="00482F2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sinformato1">
    <w:name w:val="Texto sin formato1"/>
    <w:basedOn w:val="Normal"/>
    <w:uiPriority w:val="99"/>
    <w:rsid w:val="00482F20"/>
    <w:pPr>
      <w:suppressAutoHyphens/>
      <w:spacing w:after="0" w:line="240" w:lineRule="auto"/>
    </w:pPr>
    <w:rPr>
      <w:rFonts w:ascii="Courier New" w:eastAsia="Times New Roman" w:hAnsi="Courier New" w:cs="Courier New"/>
      <w:sz w:val="20"/>
      <w:szCs w:val="20"/>
      <w:lang w:val="es-ES" w:eastAsia="zh-CN"/>
    </w:rPr>
  </w:style>
  <w:style w:type="paragraph" w:styleId="PlainText">
    <w:name w:val="Plain Text"/>
    <w:basedOn w:val="Normal"/>
    <w:link w:val="PlainTextChar"/>
    <w:uiPriority w:val="99"/>
    <w:rsid w:val="00482F20"/>
    <w:pPr>
      <w:spacing w:after="0" w:line="240" w:lineRule="auto"/>
    </w:pPr>
    <w:rPr>
      <w:rFonts w:ascii="Courier New" w:eastAsia="Times New Roman" w:hAnsi="Courier New"/>
      <w:sz w:val="20"/>
      <w:szCs w:val="20"/>
      <w:lang w:val="es-ES" w:eastAsia="es-ES"/>
    </w:rPr>
  </w:style>
  <w:style w:type="character" w:customStyle="1" w:styleId="PlainTextChar">
    <w:name w:val="Plain Text Char"/>
    <w:basedOn w:val="DefaultParagraphFont"/>
    <w:link w:val="PlainText"/>
    <w:uiPriority w:val="99"/>
    <w:locked/>
    <w:rsid w:val="00482F20"/>
    <w:rPr>
      <w:rFonts w:ascii="Courier New" w:hAnsi="Courier New" w:cs="Times New Roman"/>
      <w:sz w:val="20"/>
      <w:szCs w:val="20"/>
      <w:lang w:val="es-ES" w:eastAsia="es-ES"/>
    </w:rPr>
  </w:style>
  <w:style w:type="paragraph" w:styleId="Header">
    <w:name w:val="header"/>
    <w:basedOn w:val="Normal"/>
    <w:link w:val="HeaderChar"/>
    <w:uiPriority w:val="99"/>
    <w:semiHidden/>
    <w:unhideWhenUsed/>
    <w:rsid w:val="006E6B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E6B25"/>
    <w:rPr>
      <w:lang w:val="en-US" w:eastAsia="en-US"/>
    </w:rPr>
  </w:style>
  <w:style w:type="paragraph" w:styleId="Footer">
    <w:name w:val="footer"/>
    <w:basedOn w:val="Normal"/>
    <w:link w:val="FooterChar"/>
    <w:uiPriority w:val="99"/>
    <w:semiHidden/>
    <w:unhideWhenUsed/>
    <w:rsid w:val="006E6B2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E6B25"/>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60449">
      <w:bodyDiv w:val="1"/>
      <w:marLeft w:val="0"/>
      <w:marRight w:val="0"/>
      <w:marTop w:val="0"/>
      <w:marBottom w:val="0"/>
      <w:divBdr>
        <w:top w:val="none" w:sz="0" w:space="0" w:color="auto"/>
        <w:left w:val="none" w:sz="0" w:space="0" w:color="auto"/>
        <w:bottom w:val="none" w:sz="0" w:space="0" w:color="auto"/>
        <w:right w:val="none" w:sz="0" w:space="0" w:color="auto"/>
      </w:divBdr>
      <w:divsChild>
        <w:div w:id="1155606619">
          <w:marLeft w:val="0"/>
          <w:marRight w:val="0"/>
          <w:marTop w:val="0"/>
          <w:marBottom w:val="0"/>
          <w:divBdr>
            <w:top w:val="none" w:sz="0" w:space="0" w:color="auto"/>
            <w:left w:val="none" w:sz="0" w:space="0" w:color="auto"/>
            <w:bottom w:val="none" w:sz="0" w:space="0" w:color="auto"/>
            <w:right w:val="none" w:sz="0" w:space="0" w:color="auto"/>
          </w:divBdr>
        </w:div>
        <w:div w:id="892817292">
          <w:marLeft w:val="0"/>
          <w:marRight w:val="0"/>
          <w:marTop w:val="0"/>
          <w:marBottom w:val="0"/>
          <w:divBdr>
            <w:top w:val="none" w:sz="0" w:space="0" w:color="auto"/>
            <w:left w:val="none" w:sz="0" w:space="0" w:color="auto"/>
            <w:bottom w:val="none" w:sz="0" w:space="0" w:color="auto"/>
            <w:right w:val="none" w:sz="0" w:space="0" w:color="auto"/>
          </w:divBdr>
        </w:div>
        <w:div w:id="1390421881">
          <w:marLeft w:val="0"/>
          <w:marRight w:val="0"/>
          <w:marTop w:val="0"/>
          <w:marBottom w:val="0"/>
          <w:divBdr>
            <w:top w:val="none" w:sz="0" w:space="0" w:color="auto"/>
            <w:left w:val="none" w:sz="0" w:space="0" w:color="auto"/>
            <w:bottom w:val="none" w:sz="0" w:space="0" w:color="auto"/>
            <w:right w:val="none" w:sz="0" w:space="0" w:color="auto"/>
          </w:divBdr>
        </w:div>
        <w:div w:id="1916819441">
          <w:marLeft w:val="0"/>
          <w:marRight w:val="0"/>
          <w:marTop w:val="0"/>
          <w:marBottom w:val="0"/>
          <w:divBdr>
            <w:top w:val="none" w:sz="0" w:space="0" w:color="auto"/>
            <w:left w:val="none" w:sz="0" w:space="0" w:color="auto"/>
            <w:bottom w:val="none" w:sz="0" w:space="0" w:color="auto"/>
            <w:right w:val="none" w:sz="0" w:space="0" w:color="auto"/>
          </w:divBdr>
        </w:div>
        <w:div w:id="1399280398">
          <w:marLeft w:val="0"/>
          <w:marRight w:val="0"/>
          <w:marTop w:val="0"/>
          <w:marBottom w:val="0"/>
          <w:divBdr>
            <w:top w:val="none" w:sz="0" w:space="0" w:color="auto"/>
            <w:left w:val="none" w:sz="0" w:space="0" w:color="auto"/>
            <w:bottom w:val="none" w:sz="0" w:space="0" w:color="auto"/>
            <w:right w:val="none" w:sz="0" w:space="0" w:color="auto"/>
          </w:divBdr>
        </w:div>
        <w:div w:id="1771899239">
          <w:marLeft w:val="0"/>
          <w:marRight w:val="0"/>
          <w:marTop w:val="0"/>
          <w:marBottom w:val="0"/>
          <w:divBdr>
            <w:top w:val="none" w:sz="0" w:space="0" w:color="auto"/>
            <w:left w:val="none" w:sz="0" w:space="0" w:color="auto"/>
            <w:bottom w:val="none" w:sz="0" w:space="0" w:color="auto"/>
            <w:right w:val="none" w:sz="0" w:space="0" w:color="auto"/>
          </w:divBdr>
        </w:div>
        <w:div w:id="748038138">
          <w:marLeft w:val="0"/>
          <w:marRight w:val="0"/>
          <w:marTop w:val="0"/>
          <w:marBottom w:val="0"/>
          <w:divBdr>
            <w:top w:val="none" w:sz="0" w:space="0" w:color="auto"/>
            <w:left w:val="none" w:sz="0" w:space="0" w:color="auto"/>
            <w:bottom w:val="none" w:sz="0" w:space="0" w:color="auto"/>
            <w:right w:val="none" w:sz="0" w:space="0" w:color="auto"/>
          </w:divBdr>
        </w:div>
        <w:div w:id="694187290">
          <w:marLeft w:val="0"/>
          <w:marRight w:val="0"/>
          <w:marTop w:val="0"/>
          <w:marBottom w:val="0"/>
          <w:divBdr>
            <w:top w:val="none" w:sz="0" w:space="0" w:color="auto"/>
            <w:left w:val="none" w:sz="0" w:space="0" w:color="auto"/>
            <w:bottom w:val="none" w:sz="0" w:space="0" w:color="auto"/>
            <w:right w:val="none" w:sz="0" w:space="0" w:color="auto"/>
          </w:divBdr>
        </w:div>
        <w:div w:id="499851128">
          <w:marLeft w:val="0"/>
          <w:marRight w:val="0"/>
          <w:marTop w:val="0"/>
          <w:marBottom w:val="0"/>
          <w:divBdr>
            <w:top w:val="none" w:sz="0" w:space="0" w:color="auto"/>
            <w:left w:val="none" w:sz="0" w:space="0" w:color="auto"/>
            <w:bottom w:val="none" w:sz="0" w:space="0" w:color="auto"/>
            <w:right w:val="none" w:sz="0" w:space="0" w:color="auto"/>
          </w:divBdr>
        </w:div>
        <w:div w:id="1534809500">
          <w:marLeft w:val="0"/>
          <w:marRight w:val="0"/>
          <w:marTop w:val="0"/>
          <w:marBottom w:val="0"/>
          <w:divBdr>
            <w:top w:val="none" w:sz="0" w:space="0" w:color="auto"/>
            <w:left w:val="none" w:sz="0" w:space="0" w:color="auto"/>
            <w:bottom w:val="none" w:sz="0" w:space="0" w:color="auto"/>
            <w:right w:val="none" w:sz="0" w:space="0" w:color="auto"/>
          </w:divBdr>
        </w:div>
        <w:div w:id="1575700342">
          <w:marLeft w:val="0"/>
          <w:marRight w:val="0"/>
          <w:marTop w:val="0"/>
          <w:marBottom w:val="0"/>
          <w:divBdr>
            <w:top w:val="none" w:sz="0" w:space="0" w:color="auto"/>
            <w:left w:val="none" w:sz="0" w:space="0" w:color="auto"/>
            <w:bottom w:val="none" w:sz="0" w:space="0" w:color="auto"/>
            <w:right w:val="none" w:sz="0" w:space="0" w:color="auto"/>
          </w:divBdr>
        </w:div>
        <w:div w:id="94791267">
          <w:marLeft w:val="0"/>
          <w:marRight w:val="0"/>
          <w:marTop w:val="0"/>
          <w:marBottom w:val="0"/>
          <w:divBdr>
            <w:top w:val="none" w:sz="0" w:space="0" w:color="auto"/>
            <w:left w:val="none" w:sz="0" w:space="0" w:color="auto"/>
            <w:bottom w:val="none" w:sz="0" w:space="0" w:color="auto"/>
            <w:right w:val="none" w:sz="0" w:space="0" w:color="auto"/>
          </w:divBdr>
        </w:div>
      </w:divsChild>
    </w:div>
    <w:div w:id="1980184044">
      <w:marLeft w:val="0"/>
      <w:marRight w:val="0"/>
      <w:marTop w:val="0"/>
      <w:marBottom w:val="0"/>
      <w:divBdr>
        <w:top w:val="none" w:sz="0" w:space="0" w:color="auto"/>
        <w:left w:val="none" w:sz="0" w:space="0" w:color="auto"/>
        <w:bottom w:val="none" w:sz="0" w:space="0" w:color="auto"/>
        <w:right w:val="none" w:sz="0" w:space="0" w:color="auto"/>
      </w:divBdr>
      <w:divsChild>
        <w:div w:id="1980184076">
          <w:marLeft w:val="0"/>
          <w:marRight w:val="0"/>
          <w:marTop w:val="0"/>
          <w:marBottom w:val="0"/>
          <w:divBdr>
            <w:top w:val="none" w:sz="0" w:space="0" w:color="auto"/>
            <w:left w:val="none" w:sz="0" w:space="0" w:color="auto"/>
            <w:bottom w:val="none" w:sz="0" w:space="0" w:color="auto"/>
            <w:right w:val="none" w:sz="0" w:space="0" w:color="auto"/>
          </w:divBdr>
          <w:divsChild>
            <w:div w:id="1980184045">
              <w:marLeft w:val="0"/>
              <w:marRight w:val="-6900"/>
              <w:marTop w:val="0"/>
              <w:marBottom w:val="0"/>
              <w:divBdr>
                <w:top w:val="none" w:sz="0" w:space="0" w:color="auto"/>
                <w:left w:val="none" w:sz="0" w:space="0" w:color="auto"/>
                <w:bottom w:val="none" w:sz="0" w:space="0" w:color="auto"/>
                <w:right w:val="none" w:sz="0" w:space="0" w:color="auto"/>
              </w:divBdr>
              <w:divsChild>
                <w:div w:id="1980184051">
                  <w:marLeft w:val="0"/>
                  <w:marRight w:val="6900"/>
                  <w:marTop w:val="0"/>
                  <w:marBottom w:val="0"/>
                  <w:divBdr>
                    <w:top w:val="none" w:sz="0" w:space="0" w:color="auto"/>
                    <w:left w:val="none" w:sz="0" w:space="0" w:color="auto"/>
                    <w:bottom w:val="none" w:sz="0" w:space="0" w:color="auto"/>
                    <w:right w:val="none" w:sz="0" w:space="0" w:color="auto"/>
                  </w:divBdr>
                  <w:divsChild>
                    <w:div w:id="1980184060">
                      <w:marLeft w:val="0"/>
                      <w:marRight w:val="0"/>
                      <w:marTop w:val="150"/>
                      <w:marBottom w:val="150"/>
                      <w:divBdr>
                        <w:top w:val="single" w:sz="6" w:space="8" w:color="000000"/>
                        <w:left w:val="single" w:sz="6" w:space="8" w:color="000000"/>
                        <w:bottom w:val="single" w:sz="6" w:space="8" w:color="000000"/>
                        <w:right w:val="single" w:sz="6" w:space="8" w:color="000000"/>
                      </w:divBdr>
                      <w:divsChild>
                        <w:div w:id="1980184071">
                          <w:marLeft w:val="0"/>
                          <w:marRight w:val="0"/>
                          <w:marTop w:val="0"/>
                          <w:marBottom w:val="0"/>
                          <w:divBdr>
                            <w:top w:val="none" w:sz="0" w:space="0" w:color="auto"/>
                            <w:left w:val="none" w:sz="0" w:space="0" w:color="auto"/>
                            <w:bottom w:val="none" w:sz="0" w:space="0" w:color="auto"/>
                            <w:right w:val="none" w:sz="0" w:space="0" w:color="auto"/>
                          </w:divBdr>
                          <w:divsChild>
                            <w:div w:id="19801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184046">
      <w:marLeft w:val="0"/>
      <w:marRight w:val="0"/>
      <w:marTop w:val="0"/>
      <w:marBottom w:val="0"/>
      <w:divBdr>
        <w:top w:val="none" w:sz="0" w:space="0" w:color="auto"/>
        <w:left w:val="none" w:sz="0" w:space="0" w:color="auto"/>
        <w:bottom w:val="none" w:sz="0" w:space="0" w:color="auto"/>
        <w:right w:val="none" w:sz="0" w:space="0" w:color="auto"/>
      </w:divBdr>
      <w:divsChild>
        <w:div w:id="1980184079">
          <w:marLeft w:val="0"/>
          <w:marRight w:val="0"/>
          <w:marTop w:val="0"/>
          <w:marBottom w:val="0"/>
          <w:divBdr>
            <w:top w:val="none" w:sz="0" w:space="0" w:color="auto"/>
            <w:left w:val="none" w:sz="0" w:space="0" w:color="auto"/>
            <w:bottom w:val="none" w:sz="0" w:space="0" w:color="auto"/>
            <w:right w:val="none" w:sz="0" w:space="0" w:color="auto"/>
          </w:divBdr>
          <w:divsChild>
            <w:div w:id="1980184056">
              <w:marLeft w:val="0"/>
              <w:marRight w:val="0"/>
              <w:marTop w:val="0"/>
              <w:marBottom w:val="0"/>
              <w:divBdr>
                <w:top w:val="none" w:sz="0" w:space="0" w:color="auto"/>
                <w:left w:val="none" w:sz="0" w:space="0" w:color="auto"/>
                <w:bottom w:val="none" w:sz="0" w:space="0" w:color="auto"/>
                <w:right w:val="none" w:sz="0" w:space="0" w:color="auto"/>
              </w:divBdr>
            </w:div>
            <w:div w:id="1980184066">
              <w:marLeft w:val="0"/>
              <w:marRight w:val="0"/>
              <w:marTop w:val="0"/>
              <w:marBottom w:val="0"/>
              <w:divBdr>
                <w:top w:val="none" w:sz="0" w:space="0" w:color="auto"/>
                <w:left w:val="none" w:sz="0" w:space="0" w:color="auto"/>
                <w:bottom w:val="none" w:sz="0" w:space="0" w:color="auto"/>
                <w:right w:val="none" w:sz="0" w:space="0" w:color="auto"/>
              </w:divBdr>
            </w:div>
            <w:div w:id="1980184070">
              <w:marLeft w:val="0"/>
              <w:marRight w:val="0"/>
              <w:marTop w:val="0"/>
              <w:marBottom w:val="0"/>
              <w:divBdr>
                <w:top w:val="none" w:sz="0" w:space="0" w:color="auto"/>
                <w:left w:val="none" w:sz="0" w:space="0" w:color="auto"/>
                <w:bottom w:val="none" w:sz="0" w:space="0" w:color="auto"/>
                <w:right w:val="none" w:sz="0" w:space="0" w:color="auto"/>
              </w:divBdr>
            </w:div>
            <w:div w:id="1980184074">
              <w:marLeft w:val="0"/>
              <w:marRight w:val="0"/>
              <w:marTop w:val="0"/>
              <w:marBottom w:val="0"/>
              <w:divBdr>
                <w:top w:val="none" w:sz="0" w:space="0" w:color="auto"/>
                <w:left w:val="none" w:sz="0" w:space="0" w:color="auto"/>
                <w:bottom w:val="none" w:sz="0" w:space="0" w:color="auto"/>
                <w:right w:val="none" w:sz="0" w:space="0" w:color="auto"/>
              </w:divBdr>
            </w:div>
            <w:div w:id="198018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4052">
      <w:marLeft w:val="0"/>
      <w:marRight w:val="0"/>
      <w:marTop w:val="0"/>
      <w:marBottom w:val="0"/>
      <w:divBdr>
        <w:top w:val="none" w:sz="0" w:space="0" w:color="auto"/>
        <w:left w:val="none" w:sz="0" w:space="0" w:color="auto"/>
        <w:bottom w:val="none" w:sz="0" w:space="0" w:color="auto"/>
        <w:right w:val="none" w:sz="0" w:space="0" w:color="auto"/>
      </w:divBdr>
      <w:divsChild>
        <w:div w:id="1980184080">
          <w:marLeft w:val="0"/>
          <w:marRight w:val="0"/>
          <w:marTop w:val="0"/>
          <w:marBottom w:val="0"/>
          <w:divBdr>
            <w:top w:val="single" w:sz="6" w:space="0" w:color="FFFFFF"/>
            <w:left w:val="single" w:sz="6" w:space="11" w:color="FFFFFF"/>
            <w:bottom w:val="single" w:sz="6" w:space="0" w:color="FFFFFF"/>
            <w:right w:val="single" w:sz="6" w:space="11" w:color="FFFFFF"/>
          </w:divBdr>
          <w:divsChild>
            <w:div w:id="1980184063">
              <w:marLeft w:val="0"/>
              <w:marRight w:val="0"/>
              <w:marTop w:val="0"/>
              <w:marBottom w:val="0"/>
              <w:divBdr>
                <w:top w:val="none" w:sz="0" w:space="0" w:color="auto"/>
                <w:left w:val="none" w:sz="0" w:space="0" w:color="auto"/>
                <w:bottom w:val="none" w:sz="0" w:space="0" w:color="auto"/>
                <w:right w:val="none" w:sz="0" w:space="0" w:color="auto"/>
              </w:divBdr>
              <w:divsChild>
                <w:div w:id="1980184064">
                  <w:marLeft w:val="0"/>
                  <w:marRight w:val="0"/>
                  <w:marTop w:val="0"/>
                  <w:marBottom w:val="0"/>
                  <w:divBdr>
                    <w:top w:val="none" w:sz="0" w:space="0" w:color="auto"/>
                    <w:left w:val="none" w:sz="0" w:space="0" w:color="auto"/>
                    <w:bottom w:val="none" w:sz="0" w:space="0" w:color="auto"/>
                    <w:right w:val="none" w:sz="0" w:space="0" w:color="auto"/>
                  </w:divBdr>
                  <w:divsChild>
                    <w:div w:id="1980184078">
                      <w:marLeft w:val="0"/>
                      <w:marRight w:val="0"/>
                      <w:marTop w:val="0"/>
                      <w:marBottom w:val="0"/>
                      <w:divBdr>
                        <w:top w:val="none" w:sz="0" w:space="0" w:color="auto"/>
                        <w:left w:val="none" w:sz="0" w:space="0" w:color="auto"/>
                        <w:bottom w:val="none" w:sz="0" w:space="0" w:color="auto"/>
                        <w:right w:val="none" w:sz="0" w:space="0" w:color="auto"/>
                      </w:divBdr>
                      <w:divsChild>
                        <w:div w:id="1980184050">
                          <w:marLeft w:val="0"/>
                          <w:marRight w:val="0"/>
                          <w:marTop w:val="0"/>
                          <w:marBottom w:val="0"/>
                          <w:divBdr>
                            <w:top w:val="none" w:sz="0" w:space="0" w:color="auto"/>
                            <w:left w:val="none" w:sz="0" w:space="0" w:color="auto"/>
                            <w:bottom w:val="none" w:sz="0" w:space="0" w:color="auto"/>
                            <w:right w:val="none" w:sz="0" w:space="0" w:color="auto"/>
                          </w:divBdr>
                          <w:divsChild>
                            <w:div w:id="1980184041">
                              <w:marLeft w:val="0"/>
                              <w:marRight w:val="0"/>
                              <w:marTop w:val="0"/>
                              <w:marBottom w:val="0"/>
                              <w:divBdr>
                                <w:top w:val="none" w:sz="0" w:space="0" w:color="auto"/>
                                <w:left w:val="none" w:sz="0" w:space="0" w:color="auto"/>
                                <w:bottom w:val="none" w:sz="0" w:space="0" w:color="auto"/>
                                <w:right w:val="none" w:sz="0" w:space="0" w:color="auto"/>
                              </w:divBdr>
                              <w:divsChild>
                                <w:div w:id="1980184053">
                                  <w:marLeft w:val="0"/>
                                  <w:marRight w:val="0"/>
                                  <w:marTop w:val="150"/>
                                  <w:marBottom w:val="150"/>
                                  <w:divBdr>
                                    <w:top w:val="none" w:sz="0" w:space="0" w:color="auto"/>
                                    <w:left w:val="none" w:sz="0" w:space="0" w:color="auto"/>
                                    <w:bottom w:val="none" w:sz="0" w:space="0" w:color="auto"/>
                                    <w:right w:val="none" w:sz="0" w:space="0" w:color="auto"/>
                                  </w:divBdr>
                                </w:div>
                                <w:div w:id="1980184057">
                                  <w:marLeft w:val="0"/>
                                  <w:marRight w:val="0"/>
                                  <w:marTop w:val="0"/>
                                  <w:marBottom w:val="0"/>
                                  <w:divBdr>
                                    <w:top w:val="none" w:sz="0" w:space="0" w:color="auto"/>
                                    <w:left w:val="none" w:sz="0" w:space="0" w:color="auto"/>
                                    <w:bottom w:val="none" w:sz="0" w:space="0" w:color="auto"/>
                                    <w:right w:val="none" w:sz="0" w:space="0" w:color="auto"/>
                                  </w:divBdr>
                                  <w:divsChild>
                                    <w:div w:id="198018406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0184054">
      <w:marLeft w:val="0"/>
      <w:marRight w:val="0"/>
      <w:marTop w:val="0"/>
      <w:marBottom w:val="0"/>
      <w:divBdr>
        <w:top w:val="none" w:sz="0" w:space="0" w:color="auto"/>
        <w:left w:val="none" w:sz="0" w:space="0" w:color="auto"/>
        <w:bottom w:val="none" w:sz="0" w:space="0" w:color="auto"/>
        <w:right w:val="none" w:sz="0" w:space="0" w:color="auto"/>
      </w:divBdr>
      <w:divsChild>
        <w:div w:id="1980184068">
          <w:marLeft w:val="0"/>
          <w:marRight w:val="0"/>
          <w:marTop w:val="0"/>
          <w:marBottom w:val="0"/>
          <w:divBdr>
            <w:top w:val="single" w:sz="12" w:space="0" w:color="007014"/>
            <w:left w:val="single" w:sz="12" w:space="0" w:color="007014"/>
            <w:bottom w:val="single" w:sz="12" w:space="0" w:color="007014"/>
            <w:right w:val="single" w:sz="12" w:space="0" w:color="007014"/>
          </w:divBdr>
          <w:divsChild>
            <w:div w:id="1980184047">
              <w:marLeft w:val="0"/>
              <w:marRight w:val="0"/>
              <w:marTop w:val="0"/>
              <w:marBottom w:val="0"/>
              <w:divBdr>
                <w:top w:val="none" w:sz="0" w:space="0" w:color="auto"/>
                <w:left w:val="none" w:sz="0" w:space="0" w:color="auto"/>
                <w:bottom w:val="none" w:sz="0" w:space="0" w:color="auto"/>
                <w:right w:val="none" w:sz="0" w:space="0" w:color="auto"/>
              </w:divBdr>
              <w:divsChild>
                <w:div w:id="1980184061">
                  <w:marLeft w:val="0"/>
                  <w:marRight w:val="0"/>
                  <w:marTop w:val="0"/>
                  <w:marBottom w:val="0"/>
                  <w:divBdr>
                    <w:top w:val="none" w:sz="0" w:space="0" w:color="auto"/>
                    <w:left w:val="none" w:sz="0" w:space="0" w:color="auto"/>
                    <w:bottom w:val="none" w:sz="0" w:space="0" w:color="auto"/>
                    <w:right w:val="none" w:sz="0" w:space="0" w:color="auto"/>
                  </w:divBdr>
                </w:div>
                <w:div w:id="19801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184058">
      <w:marLeft w:val="0"/>
      <w:marRight w:val="0"/>
      <w:marTop w:val="0"/>
      <w:marBottom w:val="0"/>
      <w:divBdr>
        <w:top w:val="none" w:sz="0" w:space="0" w:color="auto"/>
        <w:left w:val="none" w:sz="0" w:space="0" w:color="auto"/>
        <w:bottom w:val="none" w:sz="0" w:space="0" w:color="auto"/>
        <w:right w:val="none" w:sz="0" w:space="0" w:color="auto"/>
      </w:divBdr>
      <w:divsChild>
        <w:div w:id="1980184062">
          <w:marLeft w:val="0"/>
          <w:marRight w:val="0"/>
          <w:marTop w:val="0"/>
          <w:marBottom w:val="0"/>
          <w:divBdr>
            <w:top w:val="none" w:sz="0" w:space="0" w:color="auto"/>
            <w:left w:val="none" w:sz="0" w:space="0" w:color="auto"/>
            <w:bottom w:val="none" w:sz="0" w:space="0" w:color="auto"/>
            <w:right w:val="none" w:sz="0" w:space="0" w:color="auto"/>
          </w:divBdr>
          <w:divsChild>
            <w:div w:id="1980184042">
              <w:marLeft w:val="0"/>
              <w:marRight w:val="0"/>
              <w:marTop w:val="0"/>
              <w:marBottom w:val="0"/>
              <w:divBdr>
                <w:top w:val="none" w:sz="0" w:space="0" w:color="auto"/>
                <w:left w:val="none" w:sz="0" w:space="0" w:color="auto"/>
                <w:bottom w:val="none" w:sz="0" w:space="0" w:color="auto"/>
                <w:right w:val="none" w:sz="0" w:space="0" w:color="auto"/>
              </w:divBdr>
            </w:div>
            <w:div w:id="1980184049">
              <w:marLeft w:val="0"/>
              <w:marRight w:val="0"/>
              <w:marTop w:val="0"/>
              <w:marBottom w:val="0"/>
              <w:divBdr>
                <w:top w:val="none" w:sz="0" w:space="0" w:color="auto"/>
                <w:left w:val="none" w:sz="0" w:space="0" w:color="auto"/>
                <w:bottom w:val="none" w:sz="0" w:space="0" w:color="auto"/>
                <w:right w:val="none" w:sz="0" w:space="0" w:color="auto"/>
              </w:divBdr>
            </w:div>
            <w:div w:id="1980184055">
              <w:marLeft w:val="0"/>
              <w:marRight w:val="0"/>
              <w:marTop w:val="0"/>
              <w:marBottom w:val="0"/>
              <w:divBdr>
                <w:top w:val="none" w:sz="0" w:space="0" w:color="auto"/>
                <w:left w:val="none" w:sz="0" w:space="0" w:color="auto"/>
                <w:bottom w:val="none" w:sz="0" w:space="0" w:color="auto"/>
                <w:right w:val="none" w:sz="0" w:space="0" w:color="auto"/>
              </w:divBdr>
            </w:div>
            <w:div w:id="1980184059">
              <w:marLeft w:val="0"/>
              <w:marRight w:val="0"/>
              <w:marTop w:val="0"/>
              <w:marBottom w:val="0"/>
              <w:divBdr>
                <w:top w:val="none" w:sz="0" w:space="0" w:color="auto"/>
                <w:left w:val="none" w:sz="0" w:space="0" w:color="auto"/>
                <w:bottom w:val="none" w:sz="0" w:space="0" w:color="auto"/>
                <w:right w:val="none" w:sz="0" w:space="0" w:color="auto"/>
              </w:divBdr>
            </w:div>
            <w:div w:id="1980184065">
              <w:marLeft w:val="0"/>
              <w:marRight w:val="0"/>
              <w:marTop w:val="0"/>
              <w:marBottom w:val="0"/>
              <w:divBdr>
                <w:top w:val="none" w:sz="0" w:space="0" w:color="auto"/>
                <w:left w:val="none" w:sz="0" w:space="0" w:color="auto"/>
                <w:bottom w:val="none" w:sz="0" w:space="0" w:color="auto"/>
                <w:right w:val="none" w:sz="0" w:space="0" w:color="auto"/>
              </w:divBdr>
            </w:div>
            <w:div w:id="1980184073">
              <w:marLeft w:val="0"/>
              <w:marRight w:val="0"/>
              <w:marTop w:val="0"/>
              <w:marBottom w:val="0"/>
              <w:divBdr>
                <w:top w:val="none" w:sz="0" w:space="0" w:color="auto"/>
                <w:left w:val="none" w:sz="0" w:space="0" w:color="auto"/>
                <w:bottom w:val="none" w:sz="0" w:space="0" w:color="auto"/>
                <w:right w:val="none" w:sz="0" w:space="0" w:color="auto"/>
              </w:divBdr>
            </w:div>
            <w:div w:id="198018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4069">
      <w:marLeft w:val="0"/>
      <w:marRight w:val="0"/>
      <w:marTop w:val="0"/>
      <w:marBottom w:val="0"/>
      <w:divBdr>
        <w:top w:val="none" w:sz="0" w:space="0" w:color="auto"/>
        <w:left w:val="none" w:sz="0" w:space="0" w:color="auto"/>
        <w:bottom w:val="none" w:sz="0" w:space="0" w:color="auto"/>
        <w:right w:val="none" w:sz="0" w:space="0" w:color="auto"/>
      </w:divBdr>
    </w:div>
    <w:div w:id="1980184072">
      <w:marLeft w:val="0"/>
      <w:marRight w:val="0"/>
      <w:marTop w:val="0"/>
      <w:marBottom w:val="0"/>
      <w:divBdr>
        <w:top w:val="none" w:sz="0" w:space="0" w:color="auto"/>
        <w:left w:val="none" w:sz="0" w:space="0" w:color="auto"/>
        <w:bottom w:val="none" w:sz="0" w:space="0" w:color="auto"/>
        <w:right w:val="none" w:sz="0" w:space="0" w:color="auto"/>
      </w:divBdr>
      <w:divsChild>
        <w:div w:id="1980184043">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isabilityservices.gatech.edu/content/15/policies-procedures" TargetMode="External"/><Relationship Id="rId3" Type="http://schemas.openxmlformats.org/officeDocument/2006/relationships/settings" Target="settings.xml"/><Relationship Id="rId7" Type="http://schemas.openxmlformats.org/officeDocument/2006/relationships/hyperlink" Target="http://www.honor.gatec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565</Words>
  <Characters>3604</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Hodges, Amy D</cp:lastModifiedBy>
  <cp:revision>2</cp:revision>
  <dcterms:created xsi:type="dcterms:W3CDTF">2017-05-01T18:58:00Z</dcterms:created>
  <dcterms:modified xsi:type="dcterms:W3CDTF">2017-05-01T18:58:00Z</dcterms:modified>
</cp:coreProperties>
</file>