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242A17" w14:textId="4C3CFCCD" w:rsidR="0012585B" w:rsidRPr="006E6B25" w:rsidRDefault="0012585B" w:rsidP="0062066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center"/>
        <w:rPr>
          <w:rFonts w:ascii="Times New Roman" w:hAnsi="Times New Roman"/>
          <w:b/>
          <w:sz w:val="24"/>
          <w:szCs w:val="24"/>
        </w:rPr>
      </w:pPr>
      <w:r w:rsidRPr="006E6B25">
        <w:rPr>
          <w:rFonts w:ascii="Times New Roman" w:hAnsi="Times New Roman"/>
          <w:b/>
          <w:sz w:val="24"/>
          <w:szCs w:val="24"/>
        </w:rPr>
        <w:t xml:space="preserve">SPAN </w:t>
      </w:r>
      <w:r w:rsidR="00055240">
        <w:rPr>
          <w:rFonts w:ascii="Times New Roman" w:hAnsi="Times New Roman"/>
          <w:b/>
          <w:sz w:val="24"/>
          <w:szCs w:val="24"/>
        </w:rPr>
        <w:t>6</w:t>
      </w:r>
      <w:r w:rsidR="00746B78">
        <w:rPr>
          <w:rFonts w:ascii="Times New Roman" w:hAnsi="Times New Roman"/>
          <w:b/>
          <w:sz w:val="24"/>
          <w:szCs w:val="24"/>
        </w:rPr>
        <w:t>693</w:t>
      </w:r>
      <w:r w:rsidRPr="006E6B25">
        <w:rPr>
          <w:rFonts w:ascii="Times New Roman" w:hAnsi="Times New Roman"/>
          <w:b/>
          <w:sz w:val="24"/>
          <w:szCs w:val="24"/>
        </w:rPr>
        <w:t xml:space="preserve"> RMA – </w:t>
      </w:r>
      <w:r w:rsidR="00620661">
        <w:rPr>
          <w:rFonts w:ascii="Times New Roman" w:hAnsi="Times New Roman"/>
          <w:b/>
          <w:sz w:val="24"/>
          <w:szCs w:val="24"/>
        </w:rPr>
        <w:t>Studies in Sustainable Development</w:t>
      </w:r>
      <w:r w:rsidR="00620661">
        <w:rPr>
          <w:rFonts w:ascii="Times New Roman" w:hAnsi="Times New Roman"/>
          <w:b/>
          <w:sz w:val="24"/>
          <w:szCs w:val="24"/>
        </w:rPr>
        <w:tab/>
      </w:r>
    </w:p>
    <w:p w14:paraId="5D6F9C6E" w14:textId="77777777" w:rsidR="0012585B" w:rsidRPr="00AD79B3" w:rsidRDefault="0012585B" w:rsidP="00606DD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center"/>
        <w:rPr>
          <w:rFonts w:ascii="Times New Roman" w:hAnsi="Times New Roman"/>
          <w:sz w:val="24"/>
          <w:szCs w:val="24"/>
        </w:rPr>
      </w:pPr>
      <w:r w:rsidRPr="00AD79B3">
        <w:rPr>
          <w:rFonts w:ascii="Times New Roman" w:hAnsi="Times New Roman"/>
          <w:sz w:val="24"/>
          <w:szCs w:val="24"/>
        </w:rPr>
        <w:t>D</w:t>
      </w:r>
      <w:r w:rsidR="006E6B25" w:rsidRPr="00AD79B3">
        <w:rPr>
          <w:rFonts w:ascii="Times New Roman" w:hAnsi="Times New Roman"/>
          <w:sz w:val="24"/>
          <w:szCs w:val="24"/>
        </w:rPr>
        <w:t>r.</w:t>
      </w:r>
      <w:r w:rsidRPr="00AD79B3">
        <w:rPr>
          <w:rFonts w:ascii="Times New Roman" w:hAnsi="Times New Roman"/>
          <w:sz w:val="24"/>
          <w:szCs w:val="24"/>
        </w:rPr>
        <w:t xml:space="preserve"> Kelly Comfort </w:t>
      </w:r>
    </w:p>
    <w:p w14:paraId="1DD10D44" w14:textId="77777777" w:rsidR="0012585B" w:rsidRDefault="0012585B" w:rsidP="00482F20">
      <w:pPr>
        <w:spacing w:after="0"/>
        <w:rPr>
          <w:rFonts w:ascii="Times New Roman" w:hAnsi="Times New Roman"/>
          <w:sz w:val="24"/>
          <w:szCs w:val="24"/>
        </w:rPr>
      </w:pPr>
    </w:p>
    <w:p w14:paraId="77F6B35B" w14:textId="77777777" w:rsidR="00055240" w:rsidRPr="00055240" w:rsidRDefault="00055240" w:rsidP="00482F20">
      <w:pPr>
        <w:spacing w:after="0"/>
        <w:rPr>
          <w:rFonts w:ascii="Times New Roman" w:hAnsi="Times New Roman"/>
          <w:b/>
          <w:sz w:val="24"/>
          <w:szCs w:val="24"/>
        </w:rPr>
      </w:pPr>
      <w:r w:rsidRPr="00055240">
        <w:rPr>
          <w:rFonts w:ascii="Times New Roman" w:hAnsi="Times New Roman"/>
          <w:b/>
          <w:sz w:val="24"/>
          <w:szCs w:val="24"/>
        </w:rPr>
        <w:t>Course Objective:</w:t>
      </w:r>
    </w:p>
    <w:p w14:paraId="4E4B991A" w14:textId="77777777" w:rsidR="00055240" w:rsidRDefault="00055240" w:rsidP="00482F20">
      <w:pPr>
        <w:spacing w:after="0"/>
        <w:rPr>
          <w:rFonts w:ascii="Times New Roman" w:hAnsi="Times New Roman"/>
          <w:sz w:val="24"/>
          <w:szCs w:val="24"/>
        </w:rPr>
      </w:pPr>
    </w:p>
    <w:p w14:paraId="453D5BC7" w14:textId="77777777" w:rsidR="00055240" w:rsidRDefault="00055240" w:rsidP="00482F20">
      <w:pPr>
        <w:spacing w:after="0"/>
        <w:rPr>
          <w:rFonts w:ascii="Times New Roman" w:hAnsi="Times New Roman"/>
          <w:sz w:val="24"/>
          <w:szCs w:val="24"/>
        </w:rPr>
      </w:pPr>
      <w:r>
        <w:rPr>
          <w:rFonts w:ascii="Times New Roman" w:hAnsi="Times New Roman"/>
          <w:sz w:val="24"/>
          <w:szCs w:val="24"/>
        </w:rPr>
        <w:t>This course is designed to allow students to examine the connections between environmental and economic sustainability in the Spanish context.  Taught overseas in Spain, the course covers key concepts and case studies in the field of sustainability studies.  Graduate students are asked to conduct a case study design and analysis project, complete a teaching module to the undergraduate students on the program, write an annotated bibliography on assigned sustainability issues, and complete a sustainability documentary project.</w:t>
      </w:r>
    </w:p>
    <w:p w14:paraId="5DF6B942" w14:textId="77777777" w:rsidR="00055240" w:rsidRDefault="00055240" w:rsidP="00482F20">
      <w:pPr>
        <w:spacing w:after="0"/>
        <w:rPr>
          <w:rFonts w:ascii="Times New Roman" w:hAnsi="Times New Roman"/>
          <w:sz w:val="24"/>
          <w:szCs w:val="24"/>
        </w:rPr>
      </w:pPr>
    </w:p>
    <w:p w14:paraId="5D2DFC41" w14:textId="77777777" w:rsidR="00935156" w:rsidRPr="00E76271" w:rsidRDefault="00935156" w:rsidP="00935156">
      <w:pPr>
        <w:spacing w:after="0" w:line="240" w:lineRule="auto"/>
        <w:rPr>
          <w:rFonts w:ascii="Times New Roman" w:hAnsi="Times New Roman"/>
          <w:b/>
          <w:sz w:val="24"/>
          <w:szCs w:val="24"/>
        </w:rPr>
      </w:pPr>
      <w:r w:rsidRPr="00E76271">
        <w:rPr>
          <w:rFonts w:ascii="Times New Roman" w:hAnsi="Times New Roman"/>
          <w:b/>
          <w:sz w:val="24"/>
          <w:szCs w:val="24"/>
        </w:rPr>
        <w:t>Learning Outcomes:</w:t>
      </w:r>
    </w:p>
    <w:p w14:paraId="48333D4D" w14:textId="77777777" w:rsidR="00935156" w:rsidRPr="00E76271" w:rsidRDefault="00935156" w:rsidP="00935156">
      <w:pPr>
        <w:spacing w:after="0" w:line="240" w:lineRule="auto"/>
        <w:rPr>
          <w:rFonts w:ascii="Times New Roman" w:hAnsi="Times New Roman"/>
          <w:sz w:val="24"/>
          <w:szCs w:val="24"/>
        </w:rPr>
      </w:pPr>
    </w:p>
    <w:p w14:paraId="70C39E31" w14:textId="77777777" w:rsidR="00935156" w:rsidRPr="00E76271" w:rsidRDefault="00935156" w:rsidP="00935156">
      <w:pPr>
        <w:spacing w:after="0" w:line="240" w:lineRule="auto"/>
        <w:rPr>
          <w:rFonts w:ascii="Times New Roman" w:hAnsi="Times New Roman"/>
          <w:sz w:val="24"/>
          <w:szCs w:val="24"/>
        </w:rPr>
      </w:pPr>
      <w:r w:rsidRPr="00E76271">
        <w:rPr>
          <w:rFonts w:ascii="Times New Roman" w:hAnsi="Times New Roman"/>
          <w:sz w:val="24"/>
          <w:szCs w:val="24"/>
        </w:rPr>
        <w:t>This course aims to achieve the following learning outcomes:</w:t>
      </w:r>
    </w:p>
    <w:p w14:paraId="1B98BB3C" w14:textId="1A6C6F12" w:rsidR="00935156" w:rsidRPr="00E76271" w:rsidRDefault="00935156" w:rsidP="001E4739">
      <w:pPr>
        <w:pStyle w:val="ListParagraph"/>
        <w:numPr>
          <w:ilvl w:val="0"/>
          <w:numId w:val="19"/>
        </w:numPr>
        <w:spacing w:before="100" w:beforeAutospacing="1" w:after="100" w:afterAutospacing="1" w:line="240" w:lineRule="auto"/>
        <w:rPr>
          <w:rFonts w:ascii="Times New Roman" w:eastAsia="Times New Roman" w:hAnsi="Times New Roman"/>
          <w:sz w:val="24"/>
          <w:szCs w:val="24"/>
        </w:rPr>
      </w:pPr>
      <w:r w:rsidRPr="00E76271">
        <w:rPr>
          <w:rFonts w:ascii="Times New Roman" w:eastAsia="Times New Roman" w:hAnsi="Times New Roman"/>
          <w:sz w:val="24"/>
          <w:szCs w:val="24"/>
        </w:rPr>
        <w:t xml:space="preserve">Students will identify, investigate, and analyze </w:t>
      </w:r>
      <w:r>
        <w:rPr>
          <w:rFonts w:ascii="Times New Roman" w:eastAsia="Times New Roman" w:hAnsi="Times New Roman"/>
          <w:sz w:val="24"/>
          <w:szCs w:val="24"/>
        </w:rPr>
        <w:t>sustainability issues in terms of both economic and environmental perspectives (while also taking into account cultural and social dimensions)</w:t>
      </w:r>
      <w:r w:rsidR="00343E7B">
        <w:rPr>
          <w:rFonts w:ascii="Times New Roman" w:eastAsia="Times New Roman" w:hAnsi="Times New Roman"/>
          <w:sz w:val="24"/>
          <w:szCs w:val="24"/>
        </w:rPr>
        <w:t>.</w:t>
      </w:r>
    </w:p>
    <w:p w14:paraId="4D53A2F8" w14:textId="6CA03203" w:rsidR="00935156" w:rsidRDefault="00935156" w:rsidP="001E4739">
      <w:pPr>
        <w:pStyle w:val="ListParagraph"/>
        <w:numPr>
          <w:ilvl w:val="0"/>
          <w:numId w:val="19"/>
        </w:numPr>
        <w:spacing w:before="100" w:beforeAutospacing="1" w:after="100" w:afterAutospacing="1" w:line="240" w:lineRule="auto"/>
        <w:rPr>
          <w:rFonts w:ascii="Times New Roman" w:eastAsia="Times New Roman" w:hAnsi="Times New Roman"/>
          <w:sz w:val="24"/>
          <w:szCs w:val="24"/>
        </w:rPr>
      </w:pPr>
      <w:r w:rsidRPr="00E76271">
        <w:rPr>
          <w:rFonts w:ascii="Times New Roman" w:eastAsia="Times New Roman" w:hAnsi="Times New Roman"/>
          <w:sz w:val="24"/>
          <w:szCs w:val="24"/>
        </w:rPr>
        <w:t xml:space="preserve">Students will identify, analyze, and interpret </w:t>
      </w:r>
      <w:r>
        <w:rPr>
          <w:rFonts w:ascii="Times New Roman" w:eastAsia="Times New Roman" w:hAnsi="Times New Roman"/>
          <w:sz w:val="24"/>
          <w:szCs w:val="24"/>
        </w:rPr>
        <w:t>case studies related to sustainability issues in Spain.</w:t>
      </w:r>
    </w:p>
    <w:p w14:paraId="58AB92CD" w14:textId="4F1958B1" w:rsidR="00343E7B" w:rsidRPr="00343E7B" w:rsidRDefault="00343E7B" w:rsidP="00343E7B">
      <w:pPr>
        <w:pStyle w:val="ListParagraph"/>
        <w:numPr>
          <w:ilvl w:val="0"/>
          <w:numId w:val="19"/>
        </w:numPr>
        <w:spacing w:after="160" w:line="259" w:lineRule="auto"/>
        <w:rPr>
          <w:rFonts w:asciiTheme="majorBidi" w:hAnsiTheme="majorBidi" w:cstheme="majorBidi"/>
          <w:sz w:val="24"/>
          <w:szCs w:val="24"/>
        </w:rPr>
      </w:pPr>
      <w:r>
        <w:rPr>
          <w:rFonts w:asciiTheme="majorBidi" w:hAnsiTheme="majorBidi" w:cstheme="majorBidi"/>
          <w:sz w:val="24"/>
          <w:szCs w:val="24"/>
        </w:rPr>
        <w:t>Students will a</w:t>
      </w:r>
      <w:r w:rsidRPr="00343E7B">
        <w:rPr>
          <w:rFonts w:asciiTheme="majorBidi" w:hAnsiTheme="majorBidi" w:cstheme="majorBidi"/>
          <w:sz w:val="24"/>
          <w:szCs w:val="24"/>
        </w:rPr>
        <w:t>nalyze, critique, and compare </w:t>
      </w:r>
      <w:r>
        <w:rPr>
          <w:rFonts w:asciiTheme="majorBidi" w:hAnsiTheme="majorBidi" w:cstheme="majorBidi"/>
          <w:sz w:val="24"/>
          <w:szCs w:val="24"/>
        </w:rPr>
        <w:t>sustainability issues</w:t>
      </w:r>
      <w:r w:rsidRPr="00343E7B">
        <w:rPr>
          <w:rFonts w:asciiTheme="majorBidi" w:hAnsiTheme="majorBidi" w:cstheme="majorBidi"/>
          <w:sz w:val="24"/>
          <w:szCs w:val="24"/>
        </w:rPr>
        <w:t xml:space="preserve"> across cultures, formats, and modes to communicate complex issues in culture, media, and technology to a variety of constituents. </w:t>
      </w:r>
    </w:p>
    <w:p w14:paraId="1C9FEA73" w14:textId="08A00A35" w:rsidR="00935156" w:rsidRDefault="00935156" w:rsidP="001E4739">
      <w:pPr>
        <w:pStyle w:val="ListParagraph"/>
        <w:numPr>
          <w:ilvl w:val="0"/>
          <w:numId w:val="19"/>
        </w:numPr>
        <w:spacing w:before="100" w:beforeAutospacing="1" w:after="100" w:afterAutospacing="1" w:line="240" w:lineRule="auto"/>
        <w:rPr>
          <w:rFonts w:ascii="Times New Roman" w:eastAsia="Times New Roman" w:hAnsi="Times New Roman"/>
          <w:sz w:val="24"/>
          <w:szCs w:val="24"/>
        </w:rPr>
      </w:pPr>
      <w:r w:rsidRPr="00E76271">
        <w:rPr>
          <w:rFonts w:ascii="Times New Roman" w:eastAsia="Times New Roman" w:hAnsi="Times New Roman"/>
          <w:sz w:val="24"/>
          <w:szCs w:val="24"/>
        </w:rPr>
        <w:t xml:space="preserve">Students will </w:t>
      </w:r>
      <w:r w:rsidR="001E4739">
        <w:rPr>
          <w:rFonts w:ascii="Times New Roman" w:eastAsia="Times New Roman" w:hAnsi="Times New Roman"/>
          <w:sz w:val="24"/>
          <w:szCs w:val="24"/>
        </w:rPr>
        <w:t>apply</w:t>
      </w:r>
      <w:r w:rsidRPr="00E76271">
        <w:rPr>
          <w:rFonts w:ascii="Times New Roman" w:eastAsia="Times New Roman" w:hAnsi="Times New Roman"/>
          <w:sz w:val="24"/>
          <w:szCs w:val="24"/>
        </w:rPr>
        <w:t xml:space="preserve"> critical thought and relevant theory in the production of </w:t>
      </w:r>
      <w:r>
        <w:rPr>
          <w:rFonts w:ascii="Times New Roman" w:eastAsia="Times New Roman" w:hAnsi="Times New Roman"/>
          <w:sz w:val="24"/>
          <w:szCs w:val="24"/>
        </w:rPr>
        <w:t>a sustainability documentary project.</w:t>
      </w:r>
    </w:p>
    <w:p w14:paraId="3DF1F5E6" w14:textId="7EB44620" w:rsidR="00935156" w:rsidRPr="00E76271" w:rsidRDefault="00935156" w:rsidP="001E4739">
      <w:pPr>
        <w:pStyle w:val="ListParagraph"/>
        <w:numPr>
          <w:ilvl w:val="0"/>
          <w:numId w:val="19"/>
        </w:numPr>
        <w:spacing w:before="100" w:beforeAutospacing="1" w:after="100" w:afterAutospacing="1" w:line="240" w:lineRule="auto"/>
        <w:rPr>
          <w:rFonts w:ascii="Times New Roman" w:eastAsia="Times New Roman" w:hAnsi="Times New Roman"/>
          <w:sz w:val="24"/>
          <w:szCs w:val="24"/>
        </w:rPr>
      </w:pPr>
      <w:r w:rsidRPr="00E76271">
        <w:rPr>
          <w:rFonts w:ascii="Times New Roman" w:eastAsia="Times New Roman" w:hAnsi="Times New Roman"/>
          <w:sz w:val="24"/>
          <w:szCs w:val="24"/>
        </w:rPr>
        <w:t>Students will be identify and use scholarly sources, both print and online, successfully, which includes the ability to demonstrate accepted methods of citation, to detect author bias, a</w:t>
      </w:r>
      <w:r>
        <w:rPr>
          <w:rFonts w:ascii="Times New Roman" w:eastAsia="Times New Roman" w:hAnsi="Times New Roman"/>
          <w:sz w:val="24"/>
          <w:szCs w:val="24"/>
        </w:rPr>
        <w:t>nd to read critically via an annotated bibliography.</w:t>
      </w:r>
    </w:p>
    <w:p w14:paraId="06735445" w14:textId="77777777" w:rsidR="00935156" w:rsidRPr="00746B78" w:rsidRDefault="00935156" w:rsidP="00482F20">
      <w:pPr>
        <w:spacing w:after="0"/>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558"/>
      </w:tblGrid>
      <w:tr w:rsidR="00055240" w:rsidRPr="007C2454" w14:paraId="41702671" w14:textId="77777777" w:rsidTr="00055240">
        <w:trPr>
          <w:trHeight w:val="275"/>
        </w:trPr>
        <w:tc>
          <w:tcPr>
            <w:tcW w:w="9558" w:type="dxa"/>
            <w:shd w:val="clear" w:color="auto" w:fill="FFFFFF"/>
          </w:tcPr>
          <w:p w14:paraId="11749B22" w14:textId="77777777" w:rsidR="00055240" w:rsidRPr="007C2454" w:rsidRDefault="00055240" w:rsidP="007C2454">
            <w:pPr>
              <w:spacing w:after="0" w:line="240" w:lineRule="auto"/>
              <w:rPr>
                <w:rFonts w:ascii="Times New Roman" w:hAnsi="Times New Roman"/>
                <w:b/>
                <w:sz w:val="24"/>
                <w:szCs w:val="24"/>
              </w:rPr>
            </w:pPr>
            <w:r>
              <w:rPr>
                <w:rFonts w:ascii="Times New Roman" w:hAnsi="Times New Roman"/>
                <w:b/>
                <w:sz w:val="24"/>
                <w:szCs w:val="24"/>
              </w:rPr>
              <w:t>Class Topics:</w:t>
            </w:r>
          </w:p>
        </w:tc>
      </w:tr>
      <w:tr w:rsidR="00055240" w:rsidRPr="006E6B25" w14:paraId="67763E61" w14:textId="77777777" w:rsidTr="00055240">
        <w:trPr>
          <w:trHeight w:val="215"/>
        </w:trPr>
        <w:tc>
          <w:tcPr>
            <w:tcW w:w="9558" w:type="dxa"/>
            <w:shd w:val="clear" w:color="auto" w:fill="FFFFFF"/>
          </w:tcPr>
          <w:p w14:paraId="067F94A5" w14:textId="77777777" w:rsidR="00055240" w:rsidRPr="00055240" w:rsidRDefault="00055240" w:rsidP="007C2454">
            <w:pPr>
              <w:spacing w:after="0" w:line="240" w:lineRule="auto"/>
              <w:rPr>
                <w:rFonts w:ascii="Times New Roman" w:hAnsi="Times New Roman"/>
                <w:sz w:val="24"/>
                <w:szCs w:val="24"/>
              </w:rPr>
            </w:pPr>
            <w:r w:rsidRPr="006E6B25">
              <w:rPr>
                <w:rFonts w:ascii="Times New Roman" w:hAnsi="Times New Roman"/>
                <w:sz w:val="24"/>
                <w:szCs w:val="24"/>
              </w:rPr>
              <w:t>Spain’s</w:t>
            </w:r>
            <w:r>
              <w:rPr>
                <w:rFonts w:ascii="Times New Roman" w:hAnsi="Times New Roman"/>
                <w:sz w:val="24"/>
                <w:szCs w:val="24"/>
              </w:rPr>
              <w:t xml:space="preserve"> location on various sustainability indexes</w:t>
            </w:r>
          </w:p>
        </w:tc>
      </w:tr>
      <w:tr w:rsidR="00055240" w:rsidRPr="006E6B25" w14:paraId="4F87E7F8" w14:textId="77777777" w:rsidTr="00055240">
        <w:trPr>
          <w:trHeight w:val="80"/>
        </w:trPr>
        <w:tc>
          <w:tcPr>
            <w:tcW w:w="9558" w:type="dxa"/>
            <w:shd w:val="clear" w:color="auto" w:fill="FFFFFF"/>
          </w:tcPr>
          <w:p w14:paraId="3E43F12C" w14:textId="77777777" w:rsidR="00055240" w:rsidRDefault="00055240" w:rsidP="007C2454">
            <w:pPr>
              <w:spacing w:after="0" w:line="240" w:lineRule="auto"/>
              <w:rPr>
                <w:rFonts w:ascii="Times New Roman" w:hAnsi="Times New Roman"/>
                <w:sz w:val="24"/>
                <w:szCs w:val="24"/>
              </w:rPr>
            </w:pPr>
            <w:r w:rsidRPr="006E6B25">
              <w:rPr>
                <w:rFonts w:ascii="Times New Roman" w:hAnsi="Times New Roman"/>
                <w:sz w:val="24"/>
                <w:szCs w:val="24"/>
              </w:rPr>
              <w:t>Spain’s Economic Crisis</w:t>
            </w:r>
            <w:r>
              <w:rPr>
                <w:rFonts w:ascii="Times New Roman" w:hAnsi="Times New Roman"/>
                <w:sz w:val="24"/>
                <w:szCs w:val="24"/>
              </w:rPr>
              <w:t>: Causes and Consequences</w:t>
            </w:r>
          </w:p>
        </w:tc>
      </w:tr>
      <w:tr w:rsidR="00055240" w:rsidRPr="006E6B25" w14:paraId="0B463EE5" w14:textId="77777777" w:rsidTr="00055240">
        <w:trPr>
          <w:trHeight w:val="152"/>
        </w:trPr>
        <w:tc>
          <w:tcPr>
            <w:tcW w:w="9558" w:type="dxa"/>
            <w:shd w:val="clear" w:color="auto" w:fill="FFFFFF"/>
          </w:tcPr>
          <w:p w14:paraId="2BDAFDC5" w14:textId="77777777" w:rsidR="00055240" w:rsidRPr="006E6B25" w:rsidRDefault="00055240" w:rsidP="007C2454">
            <w:pPr>
              <w:spacing w:after="0" w:line="240" w:lineRule="auto"/>
              <w:rPr>
                <w:rFonts w:ascii="Times New Roman" w:hAnsi="Times New Roman"/>
                <w:sz w:val="24"/>
                <w:szCs w:val="24"/>
              </w:rPr>
            </w:pPr>
            <w:r w:rsidRPr="006E6B25">
              <w:rPr>
                <w:rFonts w:ascii="Times New Roman" w:hAnsi="Times New Roman"/>
                <w:sz w:val="24"/>
                <w:szCs w:val="24"/>
              </w:rPr>
              <w:t>Spain’s Economic Crisis</w:t>
            </w:r>
            <w:r>
              <w:rPr>
                <w:rFonts w:ascii="Times New Roman" w:hAnsi="Times New Roman"/>
                <w:sz w:val="24"/>
                <w:szCs w:val="24"/>
              </w:rPr>
              <w:t>: Solutions</w:t>
            </w:r>
          </w:p>
        </w:tc>
      </w:tr>
      <w:tr w:rsidR="00055240" w:rsidRPr="006E6B25" w14:paraId="6C21A66A" w14:textId="77777777" w:rsidTr="00055240">
        <w:trPr>
          <w:trHeight w:val="152"/>
        </w:trPr>
        <w:tc>
          <w:tcPr>
            <w:tcW w:w="9558" w:type="dxa"/>
            <w:shd w:val="clear" w:color="auto" w:fill="FFFFFF"/>
          </w:tcPr>
          <w:p w14:paraId="20E77FE1" w14:textId="77777777" w:rsidR="00055240" w:rsidRPr="006E6B25" w:rsidRDefault="00055240" w:rsidP="007C2454">
            <w:pPr>
              <w:spacing w:after="0" w:line="240" w:lineRule="auto"/>
              <w:rPr>
                <w:rFonts w:ascii="Times New Roman" w:hAnsi="Times New Roman"/>
                <w:sz w:val="24"/>
                <w:szCs w:val="24"/>
              </w:rPr>
            </w:pPr>
            <w:r>
              <w:rPr>
                <w:rFonts w:ascii="Times New Roman" w:hAnsi="Times New Roman"/>
                <w:sz w:val="24"/>
                <w:szCs w:val="24"/>
              </w:rPr>
              <w:t>Environmental Consequences of the Economic Crisis</w:t>
            </w:r>
          </w:p>
        </w:tc>
      </w:tr>
      <w:tr w:rsidR="00055240" w:rsidRPr="006E6B25" w14:paraId="530C6BD1" w14:textId="77777777" w:rsidTr="00055240">
        <w:trPr>
          <w:trHeight w:val="71"/>
        </w:trPr>
        <w:tc>
          <w:tcPr>
            <w:tcW w:w="9558" w:type="dxa"/>
            <w:shd w:val="clear" w:color="auto" w:fill="FFFFFF"/>
          </w:tcPr>
          <w:p w14:paraId="61FA1BE1" w14:textId="77777777" w:rsidR="00055240" w:rsidRPr="006E6B25" w:rsidRDefault="00055240" w:rsidP="00055240">
            <w:pPr>
              <w:spacing w:after="0" w:line="240" w:lineRule="auto"/>
              <w:rPr>
                <w:rFonts w:ascii="Times New Roman" w:hAnsi="Times New Roman"/>
                <w:sz w:val="24"/>
                <w:szCs w:val="24"/>
              </w:rPr>
            </w:pPr>
            <w:r w:rsidRPr="006E6B25">
              <w:rPr>
                <w:rFonts w:ascii="Times New Roman" w:hAnsi="Times New Roman"/>
                <w:sz w:val="24"/>
                <w:szCs w:val="24"/>
              </w:rPr>
              <w:t>Geographic Sustainability and Protection</w:t>
            </w:r>
            <w:r>
              <w:rPr>
                <w:rFonts w:ascii="Times New Roman" w:hAnsi="Times New Roman"/>
                <w:sz w:val="24"/>
                <w:szCs w:val="24"/>
              </w:rPr>
              <w:t xml:space="preserve">: </w:t>
            </w:r>
            <w:r w:rsidRPr="006E6B25">
              <w:rPr>
                <w:rFonts w:ascii="Times New Roman" w:hAnsi="Times New Roman"/>
                <w:sz w:val="24"/>
                <w:szCs w:val="24"/>
              </w:rPr>
              <w:t>National and Natural Park System in Spain</w:t>
            </w:r>
          </w:p>
        </w:tc>
      </w:tr>
      <w:tr w:rsidR="00055240" w:rsidRPr="006E6B25" w14:paraId="3D87B0AD" w14:textId="77777777" w:rsidTr="00055240">
        <w:trPr>
          <w:trHeight w:val="71"/>
        </w:trPr>
        <w:tc>
          <w:tcPr>
            <w:tcW w:w="9558" w:type="dxa"/>
            <w:shd w:val="clear" w:color="auto" w:fill="FFFFFF"/>
          </w:tcPr>
          <w:p w14:paraId="1E910C0A" w14:textId="77777777" w:rsidR="00055240" w:rsidRPr="006E6B25" w:rsidRDefault="00055240" w:rsidP="006E6B25">
            <w:pPr>
              <w:spacing w:after="0" w:line="240" w:lineRule="auto"/>
              <w:rPr>
                <w:rFonts w:ascii="Times New Roman" w:hAnsi="Times New Roman"/>
                <w:sz w:val="24"/>
                <w:szCs w:val="24"/>
              </w:rPr>
            </w:pPr>
            <w:r>
              <w:rPr>
                <w:rFonts w:ascii="Times New Roman" w:hAnsi="Times New Roman"/>
                <w:sz w:val="24"/>
                <w:szCs w:val="24"/>
              </w:rPr>
              <w:t>Sustainable Architecture: Cave Construction</w:t>
            </w:r>
          </w:p>
        </w:tc>
      </w:tr>
      <w:tr w:rsidR="00055240" w:rsidRPr="006E6B25" w14:paraId="0708E4E1" w14:textId="77777777" w:rsidTr="00055240">
        <w:trPr>
          <w:trHeight w:val="71"/>
        </w:trPr>
        <w:tc>
          <w:tcPr>
            <w:tcW w:w="9558" w:type="dxa"/>
            <w:shd w:val="clear" w:color="auto" w:fill="FFFFFF"/>
          </w:tcPr>
          <w:p w14:paraId="1991BCE9" w14:textId="77777777" w:rsidR="00055240" w:rsidRPr="006E6B25" w:rsidRDefault="00055240" w:rsidP="00606DDD">
            <w:pPr>
              <w:spacing w:after="0" w:line="240" w:lineRule="auto"/>
              <w:rPr>
                <w:rFonts w:ascii="Times New Roman" w:hAnsi="Times New Roman"/>
                <w:sz w:val="24"/>
                <w:szCs w:val="24"/>
              </w:rPr>
            </w:pPr>
            <w:r>
              <w:rPr>
                <w:rFonts w:ascii="Times New Roman" w:hAnsi="Times New Roman"/>
                <w:sz w:val="24"/>
                <w:szCs w:val="24"/>
              </w:rPr>
              <w:t>Rural Tourism, Sustainable Tourism, and Cultural Patrimony</w:t>
            </w:r>
          </w:p>
        </w:tc>
      </w:tr>
      <w:tr w:rsidR="00055240" w:rsidRPr="006E6B25" w14:paraId="118D4DDF" w14:textId="77777777" w:rsidTr="00055240">
        <w:trPr>
          <w:trHeight w:val="71"/>
        </w:trPr>
        <w:tc>
          <w:tcPr>
            <w:tcW w:w="9558" w:type="dxa"/>
            <w:shd w:val="clear" w:color="auto" w:fill="FFFFFF"/>
          </w:tcPr>
          <w:p w14:paraId="7B4141FC" w14:textId="77777777" w:rsidR="00055240" w:rsidRPr="006E6B25" w:rsidRDefault="00055240" w:rsidP="006E6B25">
            <w:pPr>
              <w:spacing w:after="0" w:line="240" w:lineRule="auto"/>
              <w:rPr>
                <w:rFonts w:ascii="Times New Roman" w:hAnsi="Times New Roman"/>
                <w:sz w:val="24"/>
                <w:szCs w:val="24"/>
              </w:rPr>
            </w:pPr>
            <w:r>
              <w:rPr>
                <w:rFonts w:ascii="Times New Roman" w:hAnsi="Times New Roman"/>
                <w:sz w:val="24"/>
                <w:szCs w:val="24"/>
              </w:rPr>
              <w:t>Solar and Wind Energy Production and Research</w:t>
            </w:r>
          </w:p>
        </w:tc>
      </w:tr>
      <w:tr w:rsidR="00055240" w:rsidRPr="006E6B25" w14:paraId="6035E70C" w14:textId="77777777" w:rsidTr="00055240">
        <w:trPr>
          <w:trHeight w:val="71"/>
        </w:trPr>
        <w:tc>
          <w:tcPr>
            <w:tcW w:w="9558" w:type="dxa"/>
            <w:shd w:val="clear" w:color="auto" w:fill="FFFFFF"/>
          </w:tcPr>
          <w:p w14:paraId="74F11815" w14:textId="77777777" w:rsidR="00055240" w:rsidRPr="006E6B25" w:rsidRDefault="00055240" w:rsidP="00055240">
            <w:pPr>
              <w:spacing w:after="0" w:line="240" w:lineRule="auto"/>
              <w:rPr>
                <w:rFonts w:ascii="Times New Roman" w:hAnsi="Times New Roman"/>
                <w:sz w:val="24"/>
                <w:szCs w:val="24"/>
              </w:rPr>
            </w:pPr>
            <w:r>
              <w:rPr>
                <w:rFonts w:ascii="Times New Roman" w:hAnsi="Times New Roman"/>
                <w:sz w:val="24"/>
                <w:szCs w:val="24"/>
              </w:rPr>
              <w:t>Environmental Issues on the Granada Coast: Water Use, Erosion, Agricultural Methods, Desertification, etc.</w:t>
            </w:r>
          </w:p>
        </w:tc>
      </w:tr>
      <w:tr w:rsidR="00055240" w:rsidRPr="006E6B25" w14:paraId="4BAB9A68" w14:textId="77777777" w:rsidTr="00055240">
        <w:trPr>
          <w:trHeight w:val="71"/>
        </w:trPr>
        <w:tc>
          <w:tcPr>
            <w:tcW w:w="9558" w:type="dxa"/>
            <w:shd w:val="clear" w:color="auto" w:fill="FFFFFF"/>
          </w:tcPr>
          <w:p w14:paraId="0EED964C" w14:textId="77777777" w:rsidR="00055240" w:rsidRDefault="00055240" w:rsidP="00055240">
            <w:pPr>
              <w:spacing w:after="0" w:line="240" w:lineRule="auto"/>
              <w:rPr>
                <w:rFonts w:ascii="Times New Roman" w:hAnsi="Times New Roman"/>
                <w:sz w:val="24"/>
                <w:szCs w:val="24"/>
              </w:rPr>
            </w:pPr>
            <w:r>
              <w:rPr>
                <w:rFonts w:ascii="Times New Roman" w:hAnsi="Times New Roman"/>
                <w:sz w:val="24"/>
                <w:szCs w:val="24"/>
              </w:rPr>
              <w:t>Smart Cities in Spain</w:t>
            </w:r>
          </w:p>
        </w:tc>
      </w:tr>
      <w:tr w:rsidR="00055240" w:rsidRPr="006E6B25" w14:paraId="2B8F3763" w14:textId="77777777" w:rsidTr="00055240">
        <w:trPr>
          <w:trHeight w:val="71"/>
        </w:trPr>
        <w:tc>
          <w:tcPr>
            <w:tcW w:w="9558" w:type="dxa"/>
            <w:shd w:val="clear" w:color="auto" w:fill="FFFFFF"/>
          </w:tcPr>
          <w:p w14:paraId="114F557C" w14:textId="77777777" w:rsidR="00055240" w:rsidRDefault="00055240" w:rsidP="006E6B25">
            <w:pPr>
              <w:spacing w:after="0" w:line="240" w:lineRule="auto"/>
              <w:rPr>
                <w:rFonts w:ascii="Times New Roman" w:hAnsi="Times New Roman"/>
                <w:sz w:val="24"/>
                <w:szCs w:val="24"/>
              </w:rPr>
            </w:pPr>
            <w:r>
              <w:rPr>
                <w:rFonts w:ascii="Times New Roman" w:hAnsi="Times New Roman"/>
                <w:sz w:val="24"/>
                <w:szCs w:val="24"/>
              </w:rPr>
              <w:t>Sustainability Case Study 1: Plastic Greenhouses in Almeria and Granada, Spain</w:t>
            </w:r>
          </w:p>
        </w:tc>
      </w:tr>
      <w:tr w:rsidR="00055240" w:rsidRPr="006E6B25" w14:paraId="04C09ADD" w14:textId="77777777" w:rsidTr="00055240">
        <w:trPr>
          <w:trHeight w:val="71"/>
        </w:trPr>
        <w:tc>
          <w:tcPr>
            <w:tcW w:w="9558" w:type="dxa"/>
            <w:shd w:val="clear" w:color="auto" w:fill="FFFFFF"/>
          </w:tcPr>
          <w:p w14:paraId="304C936D" w14:textId="77777777" w:rsidR="00055240" w:rsidRDefault="00055240" w:rsidP="006E6B25">
            <w:pPr>
              <w:spacing w:after="0" w:line="240" w:lineRule="auto"/>
              <w:rPr>
                <w:rFonts w:ascii="Times New Roman" w:hAnsi="Times New Roman"/>
                <w:sz w:val="24"/>
                <w:szCs w:val="24"/>
              </w:rPr>
            </w:pPr>
            <w:r>
              <w:rPr>
                <w:rFonts w:ascii="Times New Roman" w:hAnsi="Times New Roman"/>
                <w:sz w:val="24"/>
                <w:szCs w:val="24"/>
              </w:rPr>
              <w:lastRenderedPageBreak/>
              <w:t>Sustainability Case Study 2: Solar Energy Production in Spain</w:t>
            </w:r>
          </w:p>
        </w:tc>
      </w:tr>
    </w:tbl>
    <w:p w14:paraId="6C01B0BA" w14:textId="77777777" w:rsidR="00606DDD" w:rsidRPr="00055240" w:rsidRDefault="00606DDD" w:rsidP="00482F20">
      <w:pPr>
        <w:spacing w:after="0" w:line="240" w:lineRule="auto"/>
        <w:rPr>
          <w:rFonts w:ascii="Times New Roman" w:hAnsi="Times New Roman"/>
          <w:b/>
          <w:sz w:val="24"/>
          <w:szCs w:val="24"/>
        </w:rPr>
      </w:pPr>
    </w:p>
    <w:p w14:paraId="17E5C25D" w14:textId="77777777" w:rsidR="0012585B" w:rsidRPr="00055240" w:rsidRDefault="00606DDD" w:rsidP="00482F20">
      <w:pPr>
        <w:spacing w:after="0" w:line="240" w:lineRule="auto"/>
        <w:rPr>
          <w:rFonts w:ascii="Times New Roman" w:hAnsi="Times New Roman"/>
          <w:b/>
          <w:sz w:val="24"/>
          <w:szCs w:val="24"/>
        </w:rPr>
      </w:pPr>
      <w:r w:rsidRPr="00055240">
        <w:rPr>
          <w:rFonts w:ascii="Times New Roman" w:hAnsi="Times New Roman"/>
          <w:b/>
          <w:sz w:val="24"/>
          <w:szCs w:val="24"/>
        </w:rPr>
        <w:t>Grade Breakdown:</w:t>
      </w:r>
    </w:p>
    <w:p w14:paraId="645E27C0" w14:textId="77777777" w:rsidR="0012585B" w:rsidRDefault="00055240" w:rsidP="00482F20">
      <w:pPr>
        <w:spacing w:after="0" w:line="240" w:lineRule="auto"/>
        <w:rPr>
          <w:rFonts w:ascii="Times New Roman" w:hAnsi="Times New Roman"/>
          <w:sz w:val="24"/>
          <w:szCs w:val="24"/>
        </w:rPr>
      </w:pPr>
      <w:r w:rsidRPr="00055240">
        <w:rPr>
          <w:rFonts w:ascii="Times New Roman" w:hAnsi="Times New Roman"/>
          <w:sz w:val="24"/>
          <w:szCs w:val="24"/>
        </w:rPr>
        <w:t>Case Study Design and Analysis Project</w:t>
      </w:r>
      <w:r w:rsidRPr="00055240">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30%</w:t>
      </w:r>
    </w:p>
    <w:p w14:paraId="57C90B22" w14:textId="77777777" w:rsidR="00A52488" w:rsidRPr="00DC2031" w:rsidRDefault="00A52488" w:rsidP="00A52488">
      <w:pPr>
        <w:spacing w:before="100" w:beforeAutospacing="1" w:after="100" w:afterAutospacing="1" w:line="240" w:lineRule="auto"/>
        <w:contextualSpacing/>
        <w:rPr>
          <w:rFonts w:ascii="Times New Roman" w:eastAsia="Times New Roman" w:hAnsi="Times New Roman"/>
          <w:b/>
          <w:sz w:val="24"/>
          <w:szCs w:val="24"/>
        </w:rPr>
      </w:pPr>
      <w:r w:rsidRPr="00DC2031">
        <w:rPr>
          <w:rFonts w:ascii="Times New Roman" w:eastAsia="Times New Roman" w:hAnsi="Times New Roman"/>
          <w:b/>
          <w:sz w:val="24"/>
          <w:szCs w:val="24"/>
        </w:rPr>
        <w:t xml:space="preserve">Rubric: </w:t>
      </w:r>
    </w:p>
    <w:p w14:paraId="56BCFA7B" w14:textId="20C07930" w:rsidR="00A52488" w:rsidRPr="009D40AA" w:rsidRDefault="00A52488" w:rsidP="00A52488">
      <w:pPr>
        <w:spacing w:before="100" w:beforeAutospacing="1" w:after="100" w:afterAutospacing="1" w:line="240" w:lineRule="auto"/>
        <w:contextualSpacing/>
        <w:rPr>
          <w:rFonts w:ascii="Times New Roman" w:eastAsia="Times New Roman" w:hAnsi="Times New Roman"/>
          <w:i/>
          <w:color w:val="000000"/>
          <w:sz w:val="24"/>
          <w:szCs w:val="24"/>
        </w:rPr>
      </w:pPr>
      <w:r w:rsidRPr="009D40AA">
        <w:rPr>
          <w:rFonts w:ascii="Times New Roman" w:eastAsia="Times New Roman" w:hAnsi="Times New Roman"/>
          <w:i/>
          <w:color w:val="000000"/>
          <w:sz w:val="24"/>
          <w:szCs w:val="24"/>
        </w:rPr>
        <w:t xml:space="preserve">Case Study </w:t>
      </w:r>
      <w:r>
        <w:rPr>
          <w:rFonts w:ascii="Times New Roman" w:eastAsia="Times New Roman" w:hAnsi="Times New Roman"/>
          <w:i/>
          <w:color w:val="000000"/>
          <w:sz w:val="24"/>
          <w:szCs w:val="24"/>
        </w:rPr>
        <w:t xml:space="preserve">Design and </w:t>
      </w:r>
      <w:r w:rsidRPr="009D40AA">
        <w:rPr>
          <w:rFonts w:ascii="Times New Roman" w:eastAsia="Times New Roman" w:hAnsi="Times New Roman"/>
          <w:i/>
          <w:color w:val="000000"/>
          <w:sz w:val="24"/>
          <w:szCs w:val="24"/>
        </w:rPr>
        <w:t>Development:</w:t>
      </w:r>
      <w:r w:rsidRPr="009D40AA">
        <w:rPr>
          <w:rFonts w:ascii="Times New Roman" w:eastAsia="Times New Roman" w:hAnsi="Times New Roman"/>
          <w:i/>
          <w:color w:val="000000"/>
          <w:sz w:val="24"/>
          <w:szCs w:val="24"/>
        </w:rPr>
        <w:tab/>
      </w:r>
      <w:r w:rsidRPr="009D40AA">
        <w:rPr>
          <w:rFonts w:ascii="Times New Roman" w:eastAsia="Times New Roman" w:hAnsi="Times New Roman"/>
          <w:i/>
          <w:color w:val="000000"/>
          <w:sz w:val="24"/>
          <w:szCs w:val="24"/>
        </w:rPr>
        <w:tab/>
      </w:r>
      <w:r w:rsidRPr="009D40AA">
        <w:rPr>
          <w:rFonts w:ascii="Times New Roman" w:eastAsia="Times New Roman" w:hAnsi="Times New Roman"/>
          <w:i/>
          <w:color w:val="000000"/>
          <w:sz w:val="24"/>
          <w:szCs w:val="24"/>
        </w:rPr>
        <w:tab/>
      </w:r>
      <w:r w:rsidRPr="009D40AA">
        <w:rPr>
          <w:rFonts w:ascii="Times New Roman" w:eastAsia="Times New Roman" w:hAnsi="Times New Roman"/>
          <w:i/>
          <w:color w:val="000000"/>
          <w:sz w:val="24"/>
          <w:szCs w:val="24"/>
        </w:rPr>
        <w:tab/>
      </w:r>
      <w:r w:rsidRPr="009D40AA">
        <w:rPr>
          <w:rFonts w:ascii="Times New Roman" w:eastAsia="Times New Roman" w:hAnsi="Times New Roman"/>
          <w:i/>
          <w:color w:val="000000"/>
          <w:sz w:val="24"/>
          <w:szCs w:val="24"/>
        </w:rPr>
        <w:tab/>
        <w:t>20%</w:t>
      </w:r>
    </w:p>
    <w:p w14:paraId="2AE22670" w14:textId="77777777" w:rsidR="00A52488" w:rsidRPr="009D40AA" w:rsidRDefault="00A52488" w:rsidP="00A52488">
      <w:pPr>
        <w:spacing w:before="100" w:beforeAutospacing="1" w:after="100" w:afterAutospacing="1" w:line="240" w:lineRule="auto"/>
        <w:contextualSpacing/>
        <w:rPr>
          <w:rFonts w:ascii="Times New Roman" w:eastAsia="Times New Roman" w:hAnsi="Times New Roman"/>
          <w:i/>
          <w:color w:val="000000"/>
          <w:sz w:val="24"/>
          <w:szCs w:val="24"/>
        </w:rPr>
      </w:pPr>
      <w:r w:rsidRPr="009D40AA">
        <w:rPr>
          <w:rFonts w:ascii="Times New Roman" w:eastAsia="Times New Roman" w:hAnsi="Times New Roman"/>
          <w:i/>
          <w:color w:val="000000"/>
          <w:sz w:val="24"/>
          <w:szCs w:val="24"/>
        </w:rPr>
        <w:t>Case Study Implementation and Field Work:</w:t>
      </w:r>
      <w:r w:rsidRPr="009D40AA">
        <w:rPr>
          <w:rFonts w:ascii="Times New Roman" w:eastAsia="Times New Roman" w:hAnsi="Times New Roman"/>
          <w:i/>
          <w:color w:val="000000"/>
          <w:sz w:val="24"/>
          <w:szCs w:val="24"/>
        </w:rPr>
        <w:tab/>
      </w:r>
      <w:r w:rsidRPr="009D40AA">
        <w:rPr>
          <w:rFonts w:ascii="Times New Roman" w:eastAsia="Times New Roman" w:hAnsi="Times New Roman"/>
          <w:i/>
          <w:color w:val="000000"/>
          <w:sz w:val="24"/>
          <w:szCs w:val="24"/>
        </w:rPr>
        <w:tab/>
      </w:r>
      <w:r w:rsidRPr="009D40AA">
        <w:rPr>
          <w:rFonts w:ascii="Times New Roman" w:eastAsia="Times New Roman" w:hAnsi="Times New Roman"/>
          <w:i/>
          <w:color w:val="000000"/>
          <w:sz w:val="24"/>
          <w:szCs w:val="24"/>
        </w:rPr>
        <w:tab/>
      </w:r>
      <w:r w:rsidRPr="009D40AA">
        <w:rPr>
          <w:rFonts w:ascii="Times New Roman" w:eastAsia="Times New Roman" w:hAnsi="Times New Roman"/>
          <w:i/>
          <w:color w:val="000000"/>
          <w:sz w:val="24"/>
          <w:szCs w:val="24"/>
        </w:rPr>
        <w:tab/>
      </w:r>
      <w:r w:rsidRPr="009D40AA">
        <w:rPr>
          <w:rFonts w:ascii="Times New Roman" w:eastAsia="Times New Roman" w:hAnsi="Times New Roman"/>
          <w:i/>
          <w:color w:val="000000"/>
          <w:sz w:val="24"/>
          <w:szCs w:val="24"/>
        </w:rPr>
        <w:tab/>
        <w:t>20%</w:t>
      </w:r>
    </w:p>
    <w:p w14:paraId="40E963CA" w14:textId="77777777" w:rsidR="00A52488" w:rsidRPr="009D40AA" w:rsidRDefault="00A52488" w:rsidP="00A52488">
      <w:pPr>
        <w:spacing w:before="100" w:beforeAutospacing="1" w:after="100" w:afterAutospacing="1" w:line="240" w:lineRule="auto"/>
        <w:contextualSpacing/>
        <w:rPr>
          <w:rFonts w:ascii="Times New Roman" w:eastAsia="Times New Roman" w:hAnsi="Times New Roman"/>
          <w:i/>
          <w:color w:val="000000"/>
          <w:sz w:val="24"/>
          <w:szCs w:val="24"/>
        </w:rPr>
      </w:pPr>
      <w:r w:rsidRPr="009D40AA">
        <w:rPr>
          <w:rFonts w:ascii="Times New Roman" w:eastAsia="Times New Roman" w:hAnsi="Times New Roman"/>
          <w:i/>
          <w:color w:val="000000"/>
          <w:sz w:val="24"/>
          <w:szCs w:val="24"/>
        </w:rPr>
        <w:t>Analysis of Results and Conclusions:</w:t>
      </w:r>
      <w:r w:rsidRPr="009D40AA">
        <w:rPr>
          <w:rFonts w:ascii="Times New Roman" w:eastAsia="Times New Roman" w:hAnsi="Times New Roman"/>
          <w:i/>
          <w:color w:val="000000"/>
          <w:sz w:val="24"/>
          <w:szCs w:val="24"/>
        </w:rPr>
        <w:tab/>
      </w:r>
      <w:r w:rsidRPr="009D40AA">
        <w:rPr>
          <w:rFonts w:ascii="Times New Roman" w:eastAsia="Times New Roman" w:hAnsi="Times New Roman"/>
          <w:i/>
          <w:color w:val="000000"/>
          <w:sz w:val="24"/>
          <w:szCs w:val="24"/>
        </w:rPr>
        <w:tab/>
      </w:r>
      <w:r w:rsidRPr="009D40AA">
        <w:rPr>
          <w:rFonts w:ascii="Times New Roman" w:eastAsia="Times New Roman" w:hAnsi="Times New Roman"/>
          <w:i/>
          <w:color w:val="000000"/>
          <w:sz w:val="24"/>
          <w:szCs w:val="24"/>
        </w:rPr>
        <w:tab/>
      </w:r>
      <w:r w:rsidRPr="009D40AA">
        <w:rPr>
          <w:rFonts w:ascii="Times New Roman" w:eastAsia="Times New Roman" w:hAnsi="Times New Roman"/>
          <w:i/>
          <w:color w:val="000000"/>
          <w:sz w:val="24"/>
          <w:szCs w:val="24"/>
        </w:rPr>
        <w:tab/>
      </w:r>
      <w:r w:rsidRPr="009D40AA">
        <w:rPr>
          <w:rFonts w:ascii="Times New Roman" w:eastAsia="Times New Roman" w:hAnsi="Times New Roman"/>
          <w:i/>
          <w:color w:val="000000"/>
          <w:sz w:val="24"/>
          <w:szCs w:val="24"/>
        </w:rPr>
        <w:tab/>
      </w:r>
      <w:r w:rsidRPr="009D40AA">
        <w:rPr>
          <w:rFonts w:ascii="Times New Roman" w:eastAsia="Times New Roman" w:hAnsi="Times New Roman"/>
          <w:i/>
          <w:color w:val="000000"/>
          <w:sz w:val="24"/>
          <w:szCs w:val="24"/>
        </w:rPr>
        <w:tab/>
        <w:t>40%</w:t>
      </w:r>
    </w:p>
    <w:p w14:paraId="54A612B3" w14:textId="77777777" w:rsidR="00A52488" w:rsidRPr="009D40AA" w:rsidRDefault="00A52488" w:rsidP="00A52488">
      <w:pPr>
        <w:spacing w:before="100" w:beforeAutospacing="1" w:after="100" w:afterAutospacing="1" w:line="240" w:lineRule="auto"/>
        <w:contextualSpacing/>
        <w:rPr>
          <w:rFonts w:ascii="Times New Roman" w:eastAsia="Times New Roman" w:hAnsi="Times New Roman"/>
          <w:i/>
          <w:color w:val="000000"/>
          <w:sz w:val="24"/>
          <w:szCs w:val="24"/>
        </w:rPr>
      </w:pPr>
      <w:r w:rsidRPr="009D40AA">
        <w:rPr>
          <w:rFonts w:ascii="Times New Roman" w:eastAsia="Times New Roman" w:hAnsi="Times New Roman"/>
          <w:i/>
          <w:color w:val="000000"/>
          <w:sz w:val="24"/>
          <w:szCs w:val="24"/>
        </w:rPr>
        <w:t>Written and oral Spanish:</w:t>
      </w:r>
      <w:r w:rsidRPr="009D40AA">
        <w:rPr>
          <w:rFonts w:ascii="Times New Roman" w:eastAsia="Times New Roman" w:hAnsi="Times New Roman"/>
          <w:i/>
          <w:color w:val="000000"/>
          <w:sz w:val="24"/>
          <w:szCs w:val="24"/>
        </w:rPr>
        <w:tab/>
      </w:r>
      <w:r w:rsidRPr="009D40AA">
        <w:rPr>
          <w:rFonts w:ascii="Times New Roman" w:eastAsia="Times New Roman" w:hAnsi="Times New Roman"/>
          <w:i/>
          <w:color w:val="000000"/>
          <w:sz w:val="24"/>
          <w:szCs w:val="24"/>
        </w:rPr>
        <w:tab/>
      </w:r>
      <w:r w:rsidRPr="009D40AA">
        <w:rPr>
          <w:rFonts w:ascii="Times New Roman" w:eastAsia="Times New Roman" w:hAnsi="Times New Roman"/>
          <w:i/>
          <w:color w:val="000000"/>
          <w:sz w:val="24"/>
          <w:szCs w:val="24"/>
        </w:rPr>
        <w:tab/>
      </w:r>
      <w:r w:rsidRPr="009D40AA">
        <w:rPr>
          <w:rFonts w:ascii="Times New Roman" w:eastAsia="Times New Roman" w:hAnsi="Times New Roman"/>
          <w:i/>
          <w:color w:val="000000"/>
          <w:sz w:val="24"/>
          <w:szCs w:val="24"/>
        </w:rPr>
        <w:tab/>
      </w:r>
      <w:r w:rsidRPr="009D40AA">
        <w:rPr>
          <w:rFonts w:ascii="Times New Roman" w:eastAsia="Times New Roman" w:hAnsi="Times New Roman"/>
          <w:i/>
          <w:color w:val="000000"/>
          <w:sz w:val="24"/>
          <w:szCs w:val="24"/>
        </w:rPr>
        <w:tab/>
      </w:r>
      <w:r w:rsidRPr="009D40AA">
        <w:rPr>
          <w:rFonts w:ascii="Times New Roman" w:eastAsia="Times New Roman" w:hAnsi="Times New Roman"/>
          <w:i/>
          <w:color w:val="000000"/>
          <w:sz w:val="24"/>
          <w:szCs w:val="24"/>
        </w:rPr>
        <w:tab/>
      </w:r>
      <w:r w:rsidRPr="009D40AA">
        <w:rPr>
          <w:rFonts w:ascii="Times New Roman" w:eastAsia="Times New Roman" w:hAnsi="Times New Roman"/>
          <w:i/>
          <w:color w:val="000000"/>
          <w:sz w:val="24"/>
          <w:szCs w:val="24"/>
        </w:rPr>
        <w:tab/>
        <w:t>20%</w:t>
      </w:r>
    </w:p>
    <w:p w14:paraId="6D83922F" w14:textId="77777777" w:rsidR="00A52488" w:rsidRDefault="00A52488" w:rsidP="00482F20">
      <w:pPr>
        <w:spacing w:after="0" w:line="240" w:lineRule="auto"/>
        <w:rPr>
          <w:rFonts w:ascii="Times New Roman" w:hAnsi="Times New Roman"/>
          <w:sz w:val="24"/>
          <w:szCs w:val="24"/>
        </w:rPr>
      </w:pPr>
    </w:p>
    <w:p w14:paraId="0C984AE5" w14:textId="77777777" w:rsidR="00A52488" w:rsidRDefault="00A52488" w:rsidP="00482F20">
      <w:pPr>
        <w:spacing w:after="0" w:line="240" w:lineRule="auto"/>
        <w:rPr>
          <w:rFonts w:ascii="Times New Roman" w:hAnsi="Times New Roman"/>
          <w:sz w:val="24"/>
          <w:szCs w:val="24"/>
        </w:rPr>
      </w:pPr>
    </w:p>
    <w:p w14:paraId="0B27D2E9" w14:textId="77777777" w:rsidR="00055240" w:rsidRDefault="00055240" w:rsidP="00482F20">
      <w:pPr>
        <w:spacing w:after="0" w:line="240" w:lineRule="auto"/>
        <w:rPr>
          <w:rFonts w:ascii="Times New Roman" w:hAnsi="Times New Roman"/>
          <w:sz w:val="24"/>
          <w:szCs w:val="24"/>
        </w:rPr>
      </w:pPr>
      <w:r>
        <w:rPr>
          <w:rFonts w:ascii="Times New Roman" w:hAnsi="Times New Roman"/>
          <w:sz w:val="24"/>
          <w:szCs w:val="24"/>
        </w:rPr>
        <w:t>Teaching Module to Undergraduate Students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20%</w:t>
      </w:r>
    </w:p>
    <w:p w14:paraId="7FDA9377" w14:textId="77777777" w:rsidR="00A52488" w:rsidRPr="00DC2031" w:rsidRDefault="00A52488" w:rsidP="00A52488">
      <w:pPr>
        <w:spacing w:before="100" w:beforeAutospacing="1" w:after="100" w:afterAutospacing="1" w:line="240" w:lineRule="auto"/>
        <w:contextualSpacing/>
        <w:rPr>
          <w:rFonts w:ascii="Times New Roman" w:eastAsia="Times New Roman" w:hAnsi="Times New Roman"/>
          <w:b/>
          <w:sz w:val="24"/>
          <w:szCs w:val="24"/>
        </w:rPr>
      </w:pPr>
      <w:r w:rsidRPr="00DC2031">
        <w:rPr>
          <w:rFonts w:ascii="Times New Roman" w:eastAsia="Times New Roman" w:hAnsi="Times New Roman"/>
          <w:b/>
          <w:sz w:val="24"/>
          <w:szCs w:val="24"/>
        </w:rPr>
        <w:t xml:space="preserve">Rubric: </w:t>
      </w:r>
    </w:p>
    <w:p w14:paraId="497DE9F7" w14:textId="7EB7F7EB" w:rsidR="00A52488" w:rsidRPr="00266356" w:rsidRDefault="00A52488" w:rsidP="00482F20">
      <w:pPr>
        <w:spacing w:after="0" w:line="240" w:lineRule="auto"/>
        <w:rPr>
          <w:rFonts w:ascii="Times New Roman" w:hAnsi="Times New Roman"/>
          <w:i/>
          <w:sz w:val="24"/>
          <w:szCs w:val="24"/>
        </w:rPr>
      </w:pPr>
      <w:r w:rsidRPr="00266356">
        <w:rPr>
          <w:rFonts w:ascii="Times New Roman" w:hAnsi="Times New Roman"/>
          <w:i/>
          <w:sz w:val="24"/>
          <w:szCs w:val="24"/>
        </w:rPr>
        <w:t>Clarity of Presentation:</w:t>
      </w:r>
      <w:r w:rsidR="00266356" w:rsidRPr="00266356">
        <w:rPr>
          <w:rFonts w:ascii="Times New Roman" w:hAnsi="Times New Roman"/>
          <w:i/>
          <w:sz w:val="24"/>
          <w:szCs w:val="24"/>
        </w:rPr>
        <w:tab/>
      </w:r>
      <w:r w:rsidR="00266356" w:rsidRPr="00266356">
        <w:rPr>
          <w:rFonts w:ascii="Times New Roman" w:hAnsi="Times New Roman"/>
          <w:i/>
          <w:sz w:val="24"/>
          <w:szCs w:val="24"/>
        </w:rPr>
        <w:tab/>
      </w:r>
      <w:r w:rsidR="00266356" w:rsidRPr="00266356">
        <w:rPr>
          <w:rFonts w:ascii="Times New Roman" w:hAnsi="Times New Roman"/>
          <w:i/>
          <w:sz w:val="24"/>
          <w:szCs w:val="24"/>
        </w:rPr>
        <w:tab/>
      </w:r>
      <w:r w:rsidR="00266356" w:rsidRPr="00266356">
        <w:rPr>
          <w:rFonts w:ascii="Times New Roman" w:hAnsi="Times New Roman"/>
          <w:i/>
          <w:sz w:val="24"/>
          <w:szCs w:val="24"/>
        </w:rPr>
        <w:tab/>
      </w:r>
      <w:r w:rsidR="00266356" w:rsidRPr="00266356">
        <w:rPr>
          <w:rFonts w:ascii="Times New Roman" w:hAnsi="Times New Roman"/>
          <w:i/>
          <w:sz w:val="24"/>
          <w:szCs w:val="24"/>
        </w:rPr>
        <w:tab/>
      </w:r>
      <w:r w:rsidR="00266356" w:rsidRPr="00266356">
        <w:rPr>
          <w:rFonts w:ascii="Times New Roman" w:hAnsi="Times New Roman"/>
          <w:i/>
          <w:sz w:val="24"/>
          <w:szCs w:val="24"/>
        </w:rPr>
        <w:tab/>
      </w:r>
      <w:r w:rsidR="00266356" w:rsidRPr="00266356">
        <w:rPr>
          <w:rFonts w:ascii="Times New Roman" w:hAnsi="Times New Roman"/>
          <w:i/>
          <w:sz w:val="24"/>
          <w:szCs w:val="24"/>
        </w:rPr>
        <w:tab/>
        <w:t>15%</w:t>
      </w:r>
    </w:p>
    <w:p w14:paraId="7F5838FC" w14:textId="014CAA6C" w:rsidR="00A52488" w:rsidRPr="00266356" w:rsidRDefault="00A52488" w:rsidP="00266356">
      <w:pPr>
        <w:spacing w:after="0" w:line="240" w:lineRule="auto"/>
        <w:rPr>
          <w:rFonts w:ascii="Times New Roman" w:hAnsi="Times New Roman"/>
          <w:i/>
          <w:sz w:val="24"/>
          <w:szCs w:val="24"/>
        </w:rPr>
      </w:pPr>
      <w:r w:rsidRPr="00266356">
        <w:rPr>
          <w:rFonts w:ascii="Times New Roman" w:hAnsi="Times New Roman"/>
          <w:i/>
          <w:sz w:val="24"/>
          <w:szCs w:val="24"/>
        </w:rPr>
        <w:t>Organization of Teaching Module:</w:t>
      </w:r>
      <w:r w:rsidR="00266356" w:rsidRPr="00266356">
        <w:rPr>
          <w:rFonts w:ascii="Times New Roman" w:hAnsi="Times New Roman"/>
          <w:i/>
          <w:sz w:val="24"/>
          <w:szCs w:val="24"/>
        </w:rPr>
        <w:tab/>
      </w:r>
      <w:r w:rsidR="00266356" w:rsidRPr="00266356">
        <w:rPr>
          <w:rFonts w:ascii="Times New Roman" w:hAnsi="Times New Roman"/>
          <w:i/>
          <w:sz w:val="24"/>
          <w:szCs w:val="24"/>
        </w:rPr>
        <w:tab/>
      </w:r>
      <w:r w:rsidR="00266356" w:rsidRPr="00266356">
        <w:rPr>
          <w:rFonts w:ascii="Times New Roman" w:hAnsi="Times New Roman"/>
          <w:i/>
          <w:sz w:val="24"/>
          <w:szCs w:val="24"/>
        </w:rPr>
        <w:tab/>
      </w:r>
      <w:r w:rsidR="00266356" w:rsidRPr="00266356">
        <w:rPr>
          <w:rFonts w:ascii="Times New Roman" w:hAnsi="Times New Roman"/>
          <w:i/>
          <w:sz w:val="24"/>
          <w:szCs w:val="24"/>
        </w:rPr>
        <w:tab/>
      </w:r>
      <w:r w:rsidR="00266356" w:rsidRPr="00266356">
        <w:rPr>
          <w:rFonts w:ascii="Times New Roman" w:hAnsi="Times New Roman"/>
          <w:i/>
          <w:sz w:val="24"/>
          <w:szCs w:val="24"/>
        </w:rPr>
        <w:tab/>
      </w:r>
      <w:r w:rsidR="00266356" w:rsidRPr="00266356">
        <w:rPr>
          <w:rFonts w:ascii="Times New Roman" w:hAnsi="Times New Roman"/>
          <w:i/>
          <w:sz w:val="24"/>
          <w:szCs w:val="24"/>
        </w:rPr>
        <w:tab/>
        <w:t>15%</w:t>
      </w:r>
    </w:p>
    <w:p w14:paraId="0F9C10EB" w14:textId="75329905" w:rsidR="00266356" w:rsidRPr="00266356" w:rsidRDefault="00266356" w:rsidP="00266356">
      <w:pPr>
        <w:spacing w:after="0" w:line="240" w:lineRule="auto"/>
        <w:rPr>
          <w:rFonts w:ascii="Times New Roman" w:hAnsi="Times New Roman"/>
          <w:i/>
          <w:sz w:val="24"/>
          <w:szCs w:val="24"/>
        </w:rPr>
      </w:pPr>
      <w:r w:rsidRPr="00266356">
        <w:rPr>
          <w:rFonts w:ascii="Times New Roman" w:hAnsi="Times New Roman"/>
          <w:i/>
          <w:sz w:val="24"/>
          <w:szCs w:val="24"/>
        </w:rPr>
        <w:t>Content of Teaching Module:</w:t>
      </w:r>
      <w:r w:rsidRPr="00266356">
        <w:rPr>
          <w:rFonts w:ascii="Times New Roman" w:hAnsi="Times New Roman"/>
          <w:i/>
          <w:sz w:val="24"/>
          <w:szCs w:val="24"/>
        </w:rPr>
        <w:tab/>
      </w:r>
      <w:r w:rsidRPr="00266356">
        <w:rPr>
          <w:rFonts w:ascii="Times New Roman" w:hAnsi="Times New Roman"/>
          <w:i/>
          <w:sz w:val="24"/>
          <w:szCs w:val="24"/>
        </w:rPr>
        <w:tab/>
      </w:r>
      <w:r w:rsidRPr="00266356">
        <w:rPr>
          <w:rFonts w:ascii="Times New Roman" w:hAnsi="Times New Roman"/>
          <w:i/>
          <w:sz w:val="24"/>
          <w:szCs w:val="24"/>
        </w:rPr>
        <w:tab/>
      </w:r>
      <w:r w:rsidRPr="00266356">
        <w:rPr>
          <w:rFonts w:ascii="Times New Roman" w:hAnsi="Times New Roman"/>
          <w:i/>
          <w:sz w:val="24"/>
          <w:szCs w:val="24"/>
        </w:rPr>
        <w:tab/>
      </w:r>
      <w:r w:rsidRPr="00266356">
        <w:rPr>
          <w:rFonts w:ascii="Times New Roman" w:hAnsi="Times New Roman"/>
          <w:i/>
          <w:sz w:val="24"/>
          <w:szCs w:val="24"/>
        </w:rPr>
        <w:tab/>
      </w:r>
      <w:r w:rsidRPr="00266356">
        <w:rPr>
          <w:rFonts w:ascii="Times New Roman" w:hAnsi="Times New Roman"/>
          <w:i/>
          <w:sz w:val="24"/>
          <w:szCs w:val="24"/>
        </w:rPr>
        <w:tab/>
      </w:r>
      <w:r w:rsidRPr="00266356">
        <w:rPr>
          <w:rFonts w:ascii="Times New Roman" w:hAnsi="Times New Roman"/>
          <w:i/>
          <w:sz w:val="24"/>
          <w:szCs w:val="24"/>
        </w:rPr>
        <w:tab/>
        <w:t>20%</w:t>
      </w:r>
    </w:p>
    <w:p w14:paraId="67E6CC00" w14:textId="5EBED21C" w:rsidR="00A52488" w:rsidRPr="00266356" w:rsidRDefault="00A52488" w:rsidP="00482F20">
      <w:pPr>
        <w:spacing w:after="0" w:line="240" w:lineRule="auto"/>
        <w:rPr>
          <w:rFonts w:ascii="Times New Roman" w:hAnsi="Times New Roman"/>
          <w:i/>
          <w:sz w:val="24"/>
          <w:szCs w:val="24"/>
        </w:rPr>
      </w:pPr>
      <w:r w:rsidRPr="00266356">
        <w:rPr>
          <w:rFonts w:ascii="Times New Roman" w:hAnsi="Times New Roman"/>
          <w:i/>
          <w:sz w:val="24"/>
          <w:szCs w:val="24"/>
        </w:rPr>
        <w:t>Ability to Foster Discussion and Critical Analysis among students:</w:t>
      </w:r>
      <w:r w:rsidR="00266356" w:rsidRPr="00266356">
        <w:rPr>
          <w:rFonts w:ascii="Times New Roman" w:hAnsi="Times New Roman"/>
          <w:i/>
          <w:sz w:val="24"/>
          <w:szCs w:val="24"/>
        </w:rPr>
        <w:tab/>
      </w:r>
      <w:r w:rsidR="00266356" w:rsidRPr="00266356">
        <w:rPr>
          <w:rFonts w:ascii="Times New Roman" w:hAnsi="Times New Roman"/>
          <w:i/>
          <w:sz w:val="24"/>
          <w:szCs w:val="24"/>
        </w:rPr>
        <w:tab/>
        <w:t>20%</w:t>
      </w:r>
    </w:p>
    <w:p w14:paraId="46B2F788" w14:textId="20F1879C" w:rsidR="00A52488" w:rsidRPr="00266356" w:rsidRDefault="00A52488" w:rsidP="00482F20">
      <w:pPr>
        <w:spacing w:after="0" w:line="240" w:lineRule="auto"/>
        <w:rPr>
          <w:rFonts w:ascii="Times New Roman" w:hAnsi="Times New Roman"/>
          <w:i/>
          <w:sz w:val="24"/>
          <w:szCs w:val="24"/>
        </w:rPr>
      </w:pPr>
      <w:r w:rsidRPr="00266356">
        <w:rPr>
          <w:rFonts w:ascii="Times New Roman" w:hAnsi="Times New Roman"/>
          <w:i/>
          <w:sz w:val="24"/>
          <w:szCs w:val="24"/>
        </w:rPr>
        <w:t xml:space="preserve">Quality of </w:t>
      </w:r>
      <w:r w:rsidR="00266356" w:rsidRPr="00266356">
        <w:rPr>
          <w:rFonts w:ascii="Times New Roman" w:hAnsi="Times New Roman"/>
          <w:i/>
          <w:sz w:val="24"/>
          <w:szCs w:val="24"/>
        </w:rPr>
        <w:t xml:space="preserve">student </w:t>
      </w:r>
      <w:r w:rsidRPr="00266356">
        <w:rPr>
          <w:rFonts w:ascii="Times New Roman" w:hAnsi="Times New Roman"/>
          <w:i/>
          <w:sz w:val="24"/>
          <w:szCs w:val="24"/>
        </w:rPr>
        <w:t>assignmen</w:t>
      </w:r>
      <w:r w:rsidR="00266356" w:rsidRPr="00266356">
        <w:rPr>
          <w:rFonts w:ascii="Times New Roman" w:hAnsi="Times New Roman"/>
          <w:i/>
          <w:sz w:val="24"/>
          <w:szCs w:val="24"/>
        </w:rPr>
        <w:t>t developed for teaching module:</w:t>
      </w:r>
      <w:r w:rsidR="00266356" w:rsidRPr="00266356">
        <w:rPr>
          <w:rFonts w:ascii="Times New Roman" w:hAnsi="Times New Roman"/>
          <w:i/>
          <w:sz w:val="24"/>
          <w:szCs w:val="24"/>
        </w:rPr>
        <w:tab/>
      </w:r>
      <w:r w:rsidR="00266356" w:rsidRPr="00266356">
        <w:rPr>
          <w:rFonts w:ascii="Times New Roman" w:hAnsi="Times New Roman"/>
          <w:i/>
          <w:sz w:val="24"/>
          <w:szCs w:val="24"/>
        </w:rPr>
        <w:tab/>
        <w:t>10%</w:t>
      </w:r>
      <w:r w:rsidR="00266356" w:rsidRPr="00266356">
        <w:rPr>
          <w:rFonts w:ascii="Times New Roman" w:hAnsi="Times New Roman"/>
          <w:i/>
          <w:sz w:val="24"/>
          <w:szCs w:val="24"/>
        </w:rPr>
        <w:tab/>
      </w:r>
    </w:p>
    <w:p w14:paraId="529E2B7A" w14:textId="76247975" w:rsidR="00A52488" w:rsidRPr="00266356" w:rsidRDefault="00A52488" w:rsidP="00482F20">
      <w:pPr>
        <w:spacing w:after="0" w:line="240" w:lineRule="auto"/>
        <w:rPr>
          <w:rFonts w:ascii="Times New Roman" w:hAnsi="Times New Roman"/>
          <w:i/>
          <w:sz w:val="24"/>
          <w:szCs w:val="24"/>
        </w:rPr>
      </w:pPr>
      <w:r w:rsidRPr="00266356">
        <w:rPr>
          <w:rFonts w:ascii="Times New Roman" w:hAnsi="Times New Roman"/>
          <w:i/>
          <w:sz w:val="24"/>
          <w:szCs w:val="24"/>
        </w:rPr>
        <w:t>Reflection and Discussion of Teaching Module</w:t>
      </w:r>
      <w:r w:rsidR="00266356" w:rsidRPr="00266356">
        <w:rPr>
          <w:rFonts w:ascii="Times New Roman" w:hAnsi="Times New Roman"/>
          <w:i/>
          <w:sz w:val="24"/>
          <w:szCs w:val="24"/>
        </w:rPr>
        <w:t>:</w:t>
      </w:r>
      <w:r w:rsidR="00266356" w:rsidRPr="00266356">
        <w:rPr>
          <w:rFonts w:ascii="Times New Roman" w:hAnsi="Times New Roman"/>
          <w:i/>
          <w:sz w:val="24"/>
          <w:szCs w:val="24"/>
        </w:rPr>
        <w:tab/>
      </w:r>
      <w:r w:rsidR="00266356" w:rsidRPr="00266356">
        <w:rPr>
          <w:rFonts w:ascii="Times New Roman" w:hAnsi="Times New Roman"/>
          <w:i/>
          <w:sz w:val="24"/>
          <w:szCs w:val="24"/>
        </w:rPr>
        <w:tab/>
      </w:r>
      <w:r w:rsidR="00266356" w:rsidRPr="00266356">
        <w:rPr>
          <w:rFonts w:ascii="Times New Roman" w:hAnsi="Times New Roman"/>
          <w:i/>
          <w:sz w:val="24"/>
          <w:szCs w:val="24"/>
        </w:rPr>
        <w:tab/>
      </w:r>
      <w:r w:rsidR="00266356" w:rsidRPr="00266356">
        <w:rPr>
          <w:rFonts w:ascii="Times New Roman" w:hAnsi="Times New Roman"/>
          <w:i/>
          <w:sz w:val="24"/>
          <w:szCs w:val="24"/>
        </w:rPr>
        <w:tab/>
        <w:t>20%</w:t>
      </w:r>
    </w:p>
    <w:p w14:paraId="7E857A19" w14:textId="77777777" w:rsidR="00A52488" w:rsidRDefault="00A52488" w:rsidP="00482F20">
      <w:pPr>
        <w:spacing w:after="0" w:line="240" w:lineRule="auto"/>
        <w:rPr>
          <w:rFonts w:ascii="Times New Roman" w:hAnsi="Times New Roman"/>
          <w:sz w:val="24"/>
          <w:szCs w:val="24"/>
        </w:rPr>
      </w:pPr>
    </w:p>
    <w:p w14:paraId="11D2E62D" w14:textId="77777777" w:rsidR="00055240" w:rsidRDefault="00055240" w:rsidP="00482F20">
      <w:pPr>
        <w:spacing w:after="0" w:line="240" w:lineRule="auto"/>
        <w:rPr>
          <w:rFonts w:ascii="Times New Roman" w:hAnsi="Times New Roman"/>
          <w:sz w:val="24"/>
          <w:szCs w:val="24"/>
        </w:rPr>
      </w:pPr>
      <w:r>
        <w:rPr>
          <w:rFonts w:ascii="Times New Roman" w:hAnsi="Times New Roman"/>
          <w:sz w:val="24"/>
          <w:szCs w:val="24"/>
        </w:rPr>
        <w:t>Annotated Bibliography on Assigned Sustainability Issues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20%</w:t>
      </w:r>
    </w:p>
    <w:p w14:paraId="7D13C25D" w14:textId="77777777" w:rsidR="00266356" w:rsidRPr="00DC2031" w:rsidRDefault="00266356" w:rsidP="00266356">
      <w:pPr>
        <w:spacing w:before="100" w:beforeAutospacing="1" w:after="100" w:afterAutospacing="1" w:line="240" w:lineRule="auto"/>
        <w:contextualSpacing/>
        <w:rPr>
          <w:rFonts w:ascii="Times New Roman" w:eastAsia="Times New Roman" w:hAnsi="Times New Roman"/>
          <w:b/>
          <w:sz w:val="24"/>
          <w:szCs w:val="24"/>
        </w:rPr>
      </w:pPr>
      <w:r w:rsidRPr="00DC2031">
        <w:rPr>
          <w:rFonts w:ascii="Times New Roman" w:eastAsia="Times New Roman" w:hAnsi="Times New Roman"/>
          <w:b/>
          <w:sz w:val="24"/>
          <w:szCs w:val="24"/>
        </w:rPr>
        <w:t xml:space="preserve">Rubric: </w:t>
      </w:r>
    </w:p>
    <w:p w14:paraId="61AA1B53" w14:textId="41E66DB1" w:rsidR="00A52488" w:rsidRPr="00266356" w:rsidRDefault="00266356" w:rsidP="00482F20">
      <w:pPr>
        <w:spacing w:after="0" w:line="240" w:lineRule="auto"/>
        <w:rPr>
          <w:rFonts w:ascii="Times New Roman" w:hAnsi="Times New Roman"/>
          <w:i/>
          <w:sz w:val="24"/>
          <w:szCs w:val="24"/>
        </w:rPr>
      </w:pPr>
      <w:r w:rsidRPr="00266356">
        <w:rPr>
          <w:rFonts w:ascii="Times New Roman" w:hAnsi="Times New Roman"/>
          <w:i/>
          <w:sz w:val="24"/>
          <w:szCs w:val="24"/>
        </w:rPr>
        <w:t>Summaries of selected texts:</w:t>
      </w:r>
      <w:r w:rsidRPr="00266356">
        <w:rPr>
          <w:rFonts w:ascii="Times New Roman" w:hAnsi="Times New Roman"/>
          <w:i/>
          <w:sz w:val="24"/>
          <w:szCs w:val="24"/>
        </w:rPr>
        <w:tab/>
      </w:r>
      <w:r w:rsidRPr="00266356">
        <w:rPr>
          <w:rFonts w:ascii="Times New Roman" w:hAnsi="Times New Roman"/>
          <w:i/>
          <w:sz w:val="24"/>
          <w:szCs w:val="24"/>
        </w:rPr>
        <w:tab/>
      </w:r>
      <w:r w:rsidRPr="00266356">
        <w:rPr>
          <w:rFonts w:ascii="Times New Roman" w:hAnsi="Times New Roman"/>
          <w:i/>
          <w:sz w:val="24"/>
          <w:szCs w:val="24"/>
        </w:rPr>
        <w:tab/>
      </w:r>
      <w:r w:rsidRPr="00266356">
        <w:rPr>
          <w:rFonts w:ascii="Times New Roman" w:hAnsi="Times New Roman"/>
          <w:i/>
          <w:sz w:val="24"/>
          <w:szCs w:val="24"/>
        </w:rPr>
        <w:tab/>
      </w:r>
      <w:r w:rsidRPr="00266356">
        <w:rPr>
          <w:rFonts w:ascii="Times New Roman" w:hAnsi="Times New Roman"/>
          <w:i/>
          <w:sz w:val="24"/>
          <w:szCs w:val="24"/>
        </w:rPr>
        <w:tab/>
      </w:r>
      <w:r w:rsidRPr="00266356">
        <w:rPr>
          <w:rFonts w:ascii="Times New Roman" w:hAnsi="Times New Roman"/>
          <w:i/>
          <w:sz w:val="24"/>
          <w:szCs w:val="24"/>
        </w:rPr>
        <w:tab/>
      </w:r>
      <w:r w:rsidRPr="00266356">
        <w:rPr>
          <w:rFonts w:ascii="Times New Roman" w:hAnsi="Times New Roman"/>
          <w:i/>
          <w:sz w:val="24"/>
          <w:szCs w:val="24"/>
        </w:rPr>
        <w:tab/>
        <w:t>30%</w:t>
      </w:r>
    </w:p>
    <w:p w14:paraId="67159448" w14:textId="00B75CF9" w:rsidR="00266356" w:rsidRPr="00266356" w:rsidRDefault="00266356" w:rsidP="00482F20">
      <w:pPr>
        <w:spacing w:after="0" w:line="240" w:lineRule="auto"/>
        <w:rPr>
          <w:rFonts w:ascii="Times New Roman" w:hAnsi="Times New Roman"/>
          <w:i/>
          <w:sz w:val="24"/>
          <w:szCs w:val="24"/>
        </w:rPr>
      </w:pPr>
      <w:r w:rsidRPr="00266356">
        <w:rPr>
          <w:rFonts w:ascii="Times New Roman" w:hAnsi="Times New Roman"/>
          <w:i/>
          <w:sz w:val="24"/>
          <w:szCs w:val="24"/>
        </w:rPr>
        <w:t>Reflective and critical commentaries of selected texts:</w:t>
      </w:r>
      <w:r w:rsidRPr="00266356">
        <w:rPr>
          <w:rFonts w:ascii="Times New Roman" w:hAnsi="Times New Roman"/>
          <w:i/>
          <w:sz w:val="24"/>
          <w:szCs w:val="24"/>
        </w:rPr>
        <w:tab/>
      </w:r>
      <w:r w:rsidRPr="00266356">
        <w:rPr>
          <w:rFonts w:ascii="Times New Roman" w:hAnsi="Times New Roman"/>
          <w:i/>
          <w:sz w:val="24"/>
          <w:szCs w:val="24"/>
        </w:rPr>
        <w:tab/>
      </w:r>
      <w:r w:rsidRPr="00266356">
        <w:rPr>
          <w:rFonts w:ascii="Times New Roman" w:hAnsi="Times New Roman"/>
          <w:i/>
          <w:sz w:val="24"/>
          <w:szCs w:val="24"/>
        </w:rPr>
        <w:tab/>
        <w:t>50%</w:t>
      </w:r>
    </w:p>
    <w:p w14:paraId="0066BEEE" w14:textId="15766BE4" w:rsidR="00266356" w:rsidRPr="00266356" w:rsidRDefault="00266356" w:rsidP="00482F20">
      <w:pPr>
        <w:spacing w:after="0" w:line="240" w:lineRule="auto"/>
        <w:rPr>
          <w:rFonts w:ascii="Times New Roman" w:hAnsi="Times New Roman"/>
          <w:i/>
          <w:sz w:val="24"/>
          <w:szCs w:val="24"/>
        </w:rPr>
      </w:pPr>
      <w:r w:rsidRPr="00266356">
        <w:rPr>
          <w:rFonts w:ascii="Times New Roman" w:hAnsi="Times New Roman"/>
          <w:i/>
          <w:sz w:val="24"/>
          <w:szCs w:val="24"/>
        </w:rPr>
        <w:t>Written Spanish:</w:t>
      </w:r>
      <w:r w:rsidRPr="00266356">
        <w:rPr>
          <w:rFonts w:ascii="Times New Roman" w:hAnsi="Times New Roman"/>
          <w:i/>
          <w:sz w:val="24"/>
          <w:szCs w:val="24"/>
        </w:rPr>
        <w:tab/>
      </w:r>
      <w:r w:rsidRPr="00266356">
        <w:rPr>
          <w:rFonts w:ascii="Times New Roman" w:hAnsi="Times New Roman"/>
          <w:i/>
          <w:sz w:val="24"/>
          <w:szCs w:val="24"/>
        </w:rPr>
        <w:tab/>
      </w:r>
      <w:r w:rsidRPr="00266356">
        <w:rPr>
          <w:rFonts w:ascii="Times New Roman" w:hAnsi="Times New Roman"/>
          <w:i/>
          <w:sz w:val="24"/>
          <w:szCs w:val="24"/>
        </w:rPr>
        <w:tab/>
      </w:r>
      <w:r w:rsidRPr="00266356">
        <w:rPr>
          <w:rFonts w:ascii="Times New Roman" w:hAnsi="Times New Roman"/>
          <w:i/>
          <w:sz w:val="24"/>
          <w:szCs w:val="24"/>
        </w:rPr>
        <w:tab/>
      </w:r>
      <w:r w:rsidRPr="00266356">
        <w:rPr>
          <w:rFonts w:ascii="Times New Roman" w:hAnsi="Times New Roman"/>
          <w:i/>
          <w:sz w:val="24"/>
          <w:szCs w:val="24"/>
        </w:rPr>
        <w:tab/>
      </w:r>
      <w:r w:rsidRPr="00266356">
        <w:rPr>
          <w:rFonts w:ascii="Times New Roman" w:hAnsi="Times New Roman"/>
          <w:i/>
          <w:sz w:val="24"/>
          <w:szCs w:val="24"/>
        </w:rPr>
        <w:tab/>
      </w:r>
      <w:r w:rsidRPr="00266356">
        <w:rPr>
          <w:rFonts w:ascii="Times New Roman" w:hAnsi="Times New Roman"/>
          <w:i/>
          <w:sz w:val="24"/>
          <w:szCs w:val="24"/>
        </w:rPr>
        <w:tab/>
      </w:r>
      <w:r w:rsidRPr="00266356">
        <w:rPr>
          <w:rFonts w:ascii="Times New Roman" w:hAnsi="Times New Roman"/>
          <w:i/>
          <w:sz w:val="24"/>
          <w:szCs w:val="24"/>
        </w:rPr>
        <w:tab/>
        <w:t>20%</w:t>
      </w:r>
    </w:p>
    <w:p w14:paraId="55E71DF0" w14:textId="77777777" w:rsidR="00A52488" w:rsidRDefault="00A52488" w:rsidP="00482F20">
      <w:pPr>
        <w:spacing w:after="0" w:line="240" w:lineRule="auto"/>
        <w:rPr>
          <w:rFonts w:ascii="Times New Roman" w:hAnsi="Times New Roman"/>
          <w:sz w:val="24"/>
          <w:szCs w:val="24"/>
        </w:rPr>
      </w:pPr>
    </w:p>
    <w:p w14:paraId="62D5024B" w14:textId="77777777" w:rsidR="00055240" w:rsidRDefault="00055240" w:rsidP="00482F20">
      <w:pPr>
        <w:spacing w:after="0" w:line="240" w:lineRule="auto"/>
        <w:rPr>
          <w:rFonts w:ascii="Times New Roman" w:hAnsi="Times New Roman"/>
          <w:sz w:val="24"/>
          <w:szCs w:val="24"/>
        </w:rPr>
      </w:pPr>
      <w:r>
        <w:rPr>
          <w:rFonts w:ascii="Times New Roman" w:hAnsi="Times New Roman"/>
          <w:sz w:val="24"/>
          <w:szCs w:val="24"/>
        </w:rPr>
        <w:t>Sustainability Documentary Project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30%</w:t>
      </w:r>
    </w:p>
    <w:p w14:paraId="6C420C70" w14:textId="3CE40A37" w:rsidR="00266356" w:rsidRDefault="00266356" w:rsidP="00482F20">
      <w:pPr>
        <w:spacing w:after="0" w:line="240" w:lineRule="auto"/>
        <w:rPr>
          <w:rFonts w:ascii="Times New Roman" w:hAnsi="Times New Roman"/>
          <w:sz w:val="24"/>
          <w:szCs w:val="24"/>
        </w:rPr>
      </w:pPr>
      <w:r w:rsidRPr="00DC2031">
        <w:rPr>
          <w:rFonts w:ascii="Times New Roman" w:eastAsia="Times New Roman" w:hAnsi="Times New Roman"/>
          <w:b/>
          <w:sz w:val="24"/>
          <w:szCs w:val="24"/>
        </w:rPr>
        <w:t>Rubric:</w:t>
      </w:r>
    </w:p>
    <w:p w14:paraId="1E74516A" w14:textId="0E13F520" w:rsidR="00A52488" w:rsidRPr="00266356" w:rsidRDefault="00266356" w:rsidP="00482F20">
      <w:pPr>
        <w:spacing w:after="0" w:line="240" w:lineRule="auto"/>
        <w:rPr>
          <w:rFonts w:ascii="Times New Roman" w:hAnsi="Times New Roman"/>
          <w:i/>
          <w:sz w:val="24"/>
          <w:szCs w:val="24"/>
        </w:rPr>
      </w:pPr>
      <w:r w:rsidRPr="00266356">
        <w:rPr>
          <w:rFonts w:ascii="Times New Roman" w:hAnsi="Times New Roman"/>
          <w:i/>
          <w:sz w:val="24"/>
          <w:szCs w:val="24"/>
        </w:rPr>
        <w:t>Social Dimension of Project;</w:t>
      </w:r>
      <w:r w:rsidRPr="00266356">
        <w:rPr>
          <w:rFonts w:ascii="Times New Roman" w:hAnsi="Times New Roman"/>
          <w:i/>
          <w:sz w:val="24"/>
          <w:szCs w:val="24"/>
        </w:rPr>
        <w:tab/>
      </w:r>
      <w:r w:rsidRPr="00266356">
        <w:rPr>
          <w:rFonts w:ascii="Times New Roman" w:hAnsi="Times New Roman"/>
          <w:i/>
          <w:sz w:val="24"/>
          <w:szCs w:val="24"/>
        </w:rPr>
        <w:tab/>
      </w:r>
      <w:r w:rsidRPr="00266356">
        <w:rPr>
          <w:rFonts w:ascii="Times New Roman" w:hAnsi="Times New Roman"/>
          <w:i/>
          <w:sz w:val="24"/>
          <w:szCs w:val="24"/>
        </w:rPr>
        <w:tab/>
      </w:r>
      <w:r w:rsidRPr="00266356">
        <w:rPr>
          <w:rFonts w:ascii="Times New Roman" w:hAnsi="Times New Roman"/>
          <w:i/>
          <w:sz w:val="24"/>
          <w:szCs w:val="24"/>
        </w:rPr>
        <w:tab/>
      </w:r>
      <w:r w:rsidRPr="00266356">
        <w:rPr>
          <w:rFonts w:ascii="Times New Roman" w:hAnsi="Times New Roman"/>
          <w:i/>
          <w:sz w:val="24"/>
          <w:szCs w:val="24"/>
        </w:rPr>
        <w:tab/>
      </w:r>
      <w:r w:rsidRPr="00266356">
        <w:rPr>
          <w:rFonts w:ascii="Times New Roman" w:hAnsi="Times New Roman"/>
          <w:i/>
          <w:sz w:val="24"/>
          <w:szCs w:val="24"/>
        </w:rPr>
        <w:tab/>
      </w:r>
      <w:r w:rsidRPr="00266356">
        <w:rPr>
          <w:rFonts w:ascii="Times New Roman" w:hAnsi="Times New Roman"/>
          <w:i/>
          <w:sz w:val="24"/>
          <w:szCs w:val="24"/>
        </w:rPr>
        <w:tab/>
        <w:t>20%</w:t>
      </w:r>
    </w:p>
    <w:p w14:paraId="7B15CADA" w14:textId="5BCC16C9" w:rsidR="00266356" w:rsidRPr="00266356" w:rsidRDefault="00266356" w:rsidP="00482F20">
      <w:pPr>
        <w:spacing w:after="0" w:line="240" w:lineRule="auto"/>
        <w:rPr>
          <w:rFonts w:ascii="Times New Roman" w:hAnsi="Times New Roman"/>
          <w:i/>
          <w:sz w:val="24"/>
          <w:szCs w:val="24"/>
        </w:rPr>
      </w:pPr>
      <w:r w:rsidRPr="00266356">
        <w:rPr>
          <w:rFonts w:ascii="Times New Roman" w:hAnsi="Times New Roman"/>
          <w:i/>
          <w:sz w:val="24"/>
          <w:szCs w:val="24"/>
        </w:rPr>
        <w:t>Economic Dimension of Project:</w:t>
      </w:r>
      <w:r w:rsidRPr="00266356">
        <w:rPr>
          <w:rFonts w:ascii="Times New Roman" w:hAnsi="Times New Roman"/>
          <w:i/>
          <w:sz w:val="24"/>
          <w:szCs w:val="24"/>
        </w:rPr>
        <w:tab/>
      </w:r>
      <w:r w:rsidRPr="00266356">
        <w:rPr>
          <w:rFonts w:ascii="Times New Roman" w:hAnsi="Times New Roman"/>
          <w:i/>
          <w:sz w:val="24"/>
          <w:szCs w:val="24"/>
        </w:rPr>
        <w:tab/>
      </w:r>
      <w:r w:rsidRPr="00266356">
        <w:rPr>
          <w:rFonts w:ascii="Times New Roman" w:hAnsi="Times New Roman"/>
          <w:i/>
          <w:sz w:val="24"/>
          <w:szCs w:val="24"/>
        </w:rPr>
        <w:tab/>
      </w:r>
      <w:r w:rsidRPr="00266356">
        <w:rPr>
          <w:rFonts w:ascii="Times New Roman" w:hAnsi="Times New Roman"/>
          <w:i/>
          <w:sz w:val="24"/>
          <w:szCs w:val="24"/>
        </w:rPr>
        <w:tab/>
      </w:r>
      <w:r w:rsidRPr="00266356">
        <w:rPr>
          <w:rFonts w:ascii="Times New Roman" w:hAnsi="Times New Roman"/>
          <w:i/>
          <w:sz w:val="24"/>
          <w:szCs w:val="24"/>
        </w:rPr>
        <w:tab/>
      </w:r>
      <w:r w:rsidRPr="00266356">
        <w:rPr>
          <w:rFonts w:ascii="Times New Roman" w:hAnsi="Times New Roman"/>
          <w:i/>
          <w:sz w:val="24"/>
          <w:szCs w:val="24"/>
        </w:rPr>
        <w:tab/>
        <w:t>20%</w:t>
      </w:r>
    </w:p>
    <w:p w14:paraId="1D763B42" w14:textId="1103C229" w:rsidR="00266356" w:rsidRPr="00266356" w:rsidRDefault="00266356" w:rsidP="00482F20">
      <w:pPr>
        <w:spacing w:after="0" w:line="240" w:lineRule="auto"/>
        <w:rPr>
          <w:rFonts w:ascii="Times New Roman" w:hAnsi="Times New Roman"/>
          <w:i/>
          <w:sz w:val="24"/>
          <w:szCs w:val="24"/>
        </w:rPr>
      </w:pPr>
      <w:r w:rsidRPr="00266356">
        <w:rPr>
          <w:rFonts w:ascii="Times New Roman" w:hAnsi="Times New Roman"/>
          <w:i/>
          <w:sz w:val="24"/>
          <w:szCs w:val="24"/>
        </w:rPr>
        <w:t>Environmental Dimension of Project:</w:t>
      </w:r>
      <w:r w:rsidRPr="00266356">
        <w:rPr>
          <w:rFonts w:ascii="Times New Roman" w:hAnsi="Times New Roman"/>
          <w:i/>
          <w:sz w:val="24"/>
          <w:szCs w:val="24"/>
        </w:rPr>
        <w:tab/>
      </w:r>
      <w:r w:rsidRPr="00266356">
        <w:rPr>
          <w:rFonts w:ascii="Times New Roman" w:hAnsi="Times New Roman"/>
          <w:i/>
          <w:sz w:val="24"/>
          <w:szCs w:val="24"/>
        </w:rPr>
        <w:tab/>
      </w:r>
      <w:r w:rsidRPr="00266356">
        <w:rPr>
          <w:rFonts w:ascii="Times New Roman" w:hAnsi="Times New Roman"/>
          <w:i/>
          <w:sz w:val="24"/>
          <w:szCs w:val="24"/>
        </w:rPr>
        <w:tab/>
      </w:r>
      <w:r w:rsidRPr="00266356">
        <w:rPr>
          <w:rFonts w:ascii="Times New Roman" w:hAnsi="Times New Roman"/>
          <w:i/>
          <w:sz w:val="24"/>
          <w:szCs w:val="24"/>
        </w:rPr>
        <w:tab/>
      </w:r>
      <w:r w:rsidRPr="00266356">
        <w:rPr>
          <w:rFonts w:ascii="Times New Roman" w:hAnsi="Times New Roman"/>
          <w:i/>
          <w:sz w:val="24"/>
          <w:szCs w:val="24"/>
        </w:rPr>
        <w:tab/>
        <w:t>20%</w:t>
      </w:r>
    </w:p>
    <w:p w14:paraId="01ED8B40" w14:textId="526D5217" w:rsidR="00266356" w:rsidRPr="00266356" w:rsidRDefault="00266356" w:rsidP="00482F20">
      <w:pPr>
        <w:spacing w:after="0" w:line="240" w:lineRule="auto"/>
        <w:rPr>
          <w:rFonts w:ascii="Times New Roman" w:hAnsi="Times New Roman"/>
          <w:i/>
          <w:sz w:val="24"/>
          <w:szCs w:val="24"/>
        </w:rPr>
      </w:pPr>
      <w:r w:rsidRPr="00266356">
        <w:rPr>
          <w:rFonts w:ascii="Times New Roman" w:hAnsi="Times New Roman"/>
          <w:i/>
          <w:sz w:val="24"/>
          <w:szCs w:val="24"/>
        </w:rPr>
        <w:t>Interrelation between three dimensions—Explanation and Consequences</w:t>
      </w:r>
      <w:r w:rsidRPr="00266356">
        <w:rPr>
          <w:rFonts w:ascii="Times New Roman" w:hAnsi="Times New Roman"/>
          <w:i/>
          <w:sz w:val="24"/>
          <w:szCs w:val="24"/>
        </w:rPr>
        <w:tab/>
        <w:t>20%</w:t>
      </w:r>
    </w:p>
    <w:p w14:paraId="209A16E7" w14:textId="46F322B5" w:rsidR="00266356" w:rsidRPr="00266356" w:rsidRDefault="00266356" w:rsidP="00482F20">
      <w:pPr>
        <w:spacing w:after="0" w:line="240" w:lineRule="auto"/>
        <w:rPr>
          <w:rFonts w:ascii="Times New Roman" w:hAnsi="Times New Roman"/>
          <w:i/>
          <w:sz w:val="24"/>
          <w:szCs w:val="24"/>
        </w:rPr>
      </w:pPr>
      <w:r w:rsidRPr="00266356">
        <w:rPr>
          <w:rFonts w:ascii="Times New Roman" w:hAnsi="Times New Roman"/>
          <w:i/>
          <w:sz w:val="24"/>
          <w:szCs w:val="24"/>
        </w:rPr>
        <w:t>Oral Spanish</w:t>
      </w:r>
      <w:r w:rsidRPr="00266356">
        <w:rPr>
          <w:rFonts w:ascii="Times New Roman" w:hAnsi="Times New Roman"/>
          <w:i/>
          <w:sz w:val="24"/>
          <w:szCs w:val="24"/>
        </w:rPr>
        <w:tab/>
      </w:r>
      <w:r w:rsidRPr="00266356">
        <w:rPr>
          <w:rFonts w:ascii="Times New Roman" w:hAnsi="Times New Roman"/>
          <w:i/>
          <w:sz w:val="24"/>
          <w:szCs w:val="24"/>
        </w:rPr>
        <w:tab/>
      </w:r>
      <w:r w:rsidRPr="00266356">
        <w:rPr>
          <w:rFonts w:ascii="Times New Roman" w:hAnsi="Times New Roman"/>
          <w:i/>
          <w:sz w:val="24"/>
          <w:szCs w:val="24"/>
        </w:rPr>
        <w:tab/>
      </w:r>
      <w:r w:rsidRPr="00266356">
        <w:rPr>
          <w:rFonts w:ascii="Times New Roman" w:hAnsi="Times New Roman"/>
          <w:i/>
          <w:sz w:val="24"/>
          <w:szCs w:val="24"/>
        </w:rPr>
        <w:tab/>
      </w:r>
      <w:r w:rsidRPr="00266356">
        <w:rPr>
          <w:rFonts w:ascii="Times New Roman" w:hAnsi="Times New Roman"/>
          <w:i/>
          <w:sz w:val="24"/>
          <w:szCs w:val="24"/>
        </w:rPr>
        <w:tab/>
      </w:r>
      <w:r w:rsidRPr="00266356">
        <w:rPr>
          <w:rFonts w:ascii="Times New Roman" w:hAnsi="Times New Roman"/>
          <w:i/>
          <w:sz w:val="24"/>
          <w:szCs w:val="24"/>
        </w:rPr>
        <w:tab/>
      </w:r>
      <w:r w:rsidRPr="00266356">
        <w:rPr>
          <w:rFonts w:ascii="Times New Roman" w:hAnsi="Times New Roman"/>
          <w:i/>
          <w:sz w:val="24"/>
          <w:szCs w:val="24"/>
        </w:rPr>
        <w:tab/>
      </w:r>
      <w:r w:rsidRPr="00266356">
        <w:rPr>
          <w:rFonts w:ascii="Times New Roman" w:hAnsi="Times New Roman"/>
          <w:i/>
          <w:sz w:val="24"/>
          <w:szCs w:val="24"/>
        </w:rPr>
        <w:tab/>
      </w:r>
      <w:r w:rsidRPr="00266356">
        <w:rPr>
          <w:rFonts w:ascii="Times New Roman" w:hAnsi="Times New Roman"/>
          <w:i/>
          <w:sz w:val="24"/>
          <w:szCs w:val="24"/>
        </w:rPr>
        <w:tab/>
        <w:t>20%</w:t>
      </w:r>
    </w:p>
    <w:p w14:paraId="20C5EF0F" w14:textId="77777777" w:rsidR="00055240" w:rsidRDefault="00055240" w:rsidP="00482F20">
      <w:pPr>
        <w:spacing w:after="0" w:line="240" w:lineRule="auto"/>
        <w:rPr>
          <w:rFonts w:ascii="Times New Roman" w:hAnsi="Times New Roman"/>
          <w:sz w:val="24"/>
          <w:szCs w:val="24"/>
        </w:rPr>
      </w:pPr>
    </w:p>
    <w:p w14:paraId="5EAAE264" w14:textId="77777777" w:rsidR="00935156" w:rsidRDefault="00935156" w:rsidP="00055240">
      <w:pPr>
        <w:pStyle w:val="NormalWeb"/>
        <w:rPr>
          <w:b/>
          <w:color w:val="000000"/>
        </w:rPr>
      </w:pPr>
      <w:r>
        <w:rPr>
          <w:b/>
          <w:color w:val="000000"/>
        </w:rPr>
        <w:t xml:space="preserve">Attendance: </w:t>
      </w:r>
    </w:p>
    <w:p w14:paraId="5CBBFAA8" w14:textId="08D7640D" w:rsidR="00935156" w:rsidRPr="00266356" w:rsidRDefault="00935156" w:rsidP="00055240">
      <w:pPr>
        <w:pStyle w:val="NormalWeb"/>
        <w:rPr>
          <w:rFonts w:asciiTheme="majorBidi" w:hAnsiTheme="majorBidi" w:cstheme="majorBidi"/>
          <w:b/>
          <w:color w:val="000000"/>
        </w:rPr>
      </w:pPr>
      <w:r w:rsidRPr="00266356">
        <w:rPr>
          <w:rFonts w:asciiTheme="majorBidi" w:hAnsiTheme="majorBidi" w:cstheme="majorBidi"/>
          <w:color w:val="262626"/>
          <w:shd w:val="clear" w:color="auto" w:fill="FFFFFF"/>
        </w:rPr>
        <w:t>Students who are absent because of participation in approved Institute activities (such as field trips, professional conferences, and athletic events) will be permitted to make up the work missed during their absences. Approval of such activities will be granted by the Student Academic and Financial Affairs Committee of the Academic Senate, and statements of the approved absence may be obtained from the Office of the Registrar. </w:t>
      </w:r>
      <w:hyperlink r:id="rId7" w:history="1">
        <w:r w:rsidR="00602A34" w:rsidRPr="00D12468">
          <w:rPr>
            <w:rStyle w:val="Hyperlink"/>
            <w:rFonts w:asciiTheme="majorBidi" w:hAnsiTheme="majorBidi" w:cstheme="majorBidi"/>
            <w:shd w:val="clear" w:color="auto" w:fill="FFFFFF"/>
          </w:rPr>
          <w:t>http://www.catalog.gatech.edu/rules/4/</w:t>
        </w:r>
      </w:hyperlink>
      <w:r w:rsidR="00602A34">
        <w:rPr>
          <w:rFonts w:asciiTheme="majorBidi" w:hAnsiTheme="majorBidi" w:cstheme="majorBidi"/>
          <w:color w:val="262626"/>
          <w:shd w:val="clear" w:color="auto" w:fill="FFFFFF"/>
        </w:rPr>
        <w:t xml:space="preserve"> </w:t>
      </w:r>
    </w:p>
    <w:p w14:paraId="328BE130" w14:textId="77777777" w:rsidR="00935156" w:rsidRDefault="00935156" w:rsidP="00055240">
      <w:pPr>
        <w:pStyle w:val="NormalWeb"/>
        <w:rPr>
          <w:b/>
          <w:color w:val="000000"/>
        </w:rPr>
      </w:pPr>
    </w:p>
    <w:p w14:paraId="2C8978E2" w14:textId="77777777" w:rsidR="00602A34" w:rsidRDefault="00602A34" w:rsidP="00055240">
      <w:pPr>
        <w:pStyle w:val="NormalWeb"/>
        <w:rPr>
          <w:b/>
          <w:color w:val="000000"/>
        </w:rPr>
      </w:pPr>
    </w:p>
    <w:p w14:paraId="66F78C70" w14:textId="77777777" w:rsidR="00602A34" w:rsidRDefault="00602A34" w:rsidP="00055240">
      <w:pPr>
        <w:pStyle w:val="NormalWeb"/>
        <w:rPr>
          <w:b/>
          <w:color w:val="000000"/>
        </w:rPr>
      </w:pPr>
    </w:p>
    <w:p w14:paraId="3B4AC654" w14:textId="30EF4A06" w:rsidR="00055240" w:rsidRPr="00E76271" w:rsidRDefault="00055240" w:rsidP="00055240">
      <w:pPr>
        <w:pStyle w:val="NormalWeb"/>
        <w:rPr>
          <w:b/>
          <w:color w:val="000000"/>
        </w:rPr>
      </w:pPr>
      <w:bookmarkStart w:id="0" w:name="_GoBack"/>
      <w:bookmarkEnd w:id="0"/>
      <w:r w:rsidRPr="00E76271">
        <w:rPr>
          <w:b/>
          <w:color w:val="000000"/>
        </w:rPr>
        <w:lastRenderedPageBreak/>
        <w:t>Academic Integrity:</w:t>
      </w:r>
    </w:p>
    <w:p w14:paraId="3EA760D4" w14:textId="77777777" w:rsidR="00055240" w:rsidRPr="00E76271" w:rsidRDefault="00055240" w:rsidP="00055240">
      <w:pPr>
        <w:pStyle w:val="NormalWeb"/>
        <w:rPr>
          <w:color w:val="000000"/>
        </w:rPr>
      </w:pPr>
      <w:r w:rsidRPr="00E76271">
        <w:rPr>
          <w:color w:val="000000"/>
        </w:rPr>
        <w:t>In some of the classroom activities in this course, you will be asked to work with other classmates; in addition, you are encouraged to study with others in order to help yourself and others in the class understand the information presented by the professor. However, any written/oral work that forms the basis of your final grade in the class MUST be your (or your group’s) own original work. This includes all exams and assignments.</w:t>
      </w:r>
    </w:p>
    <w:p w14:paraId="363A7677" w14:textId="77777777" w:rsidR="00055240" w:rsidRDefault="00055240" w:rsidP="00055240">
      <w:pPr>
        <w:pStyle w:val="NormalWeb"/>
        <w:rPr>
          <w:rStyle w:val="Hyperlink"/>
        </w:rPr>
      </w:pPr>
      <w:r w:rsidRPr="00E76271">
        <w:rPr>
          <w:color w:val="000000"/>
        </w:rPr>
        <w:t xml:space="preserve">Any and all indications of academic dishonesty will be reported to the Dean of Students office. Should you have any questions regarding what constitutes "academic dishonesty" in this class, please see your instructor at once. See also: </w:t>
      </w:r>
      <w:hyperlink r:id="rId8" w:history="1">
        <w:r w:rsidRPr="00E76271">
          <w:rPr>
            <w:rStyle w:val="Hyperlink"/>
          </w:rPr>
          <w:t>http://www.honor.gatech.edu/</w:t>
        </w:r>
      </w:hyperlink>
      <w:r>
        <w:rPr>
          <w:rStyle w:val="Hyperlink"/>
        </w:rPr>
        <w:br/>
      </w:r>
    </w:p>
    <w:p w14:paraId="7BDF77B6" w14:textId="77777777" w:rsidR="00055240" w:rsidRPr="00E76271" w:rsidRDefault="00055240" w:rsidP="00055240">
      <w:pPr>
        <w:pStyle w:val="NormalWeb"/>
        <w:rPr>
          <w:b/>
          <w:color w:val="000000"/>
        </w:rPr>
      </w:pPr>
      <w:r w:rsidRPr="00E76271">
        <w:rPr>
          <w:b/>
          <w:color w:val="000000"/>
        </w:rPr>
        <w:t>Disability Services:</w:t>
      </w:r>
    </w:p>
    <w:p w14:paraId="47008212" w14:textId="77777777" w:rsidR="00055240" w:rsidRPr="00E76271" w:rsidRDefault="00055240" w:rsidP="00055240">
      <w:pPr>
        <w:pStyle w:val="NormalWeb"/>
        <w:rPr>
          <w:color w:val="000000"/>
        </w:rPr>
      </w:pPr>
      <w:r w:rsidRPr="00E76271">
        <w:rPr>
          <w:color w:val="000000"/>
        </w:rPr>
        <w:t xml:space="preserve">Students with disabilities will receive necessary accommodations.  For details, please refer to the GT Disabilities Services’ “Policies and Procedures” page located at this link: </w:t>
      </w:r>
      <w:hyperlink r:id="rId9" w:history="1">
        <w:r w:rsidRPr="00E76271">
          <w:rPr>
            <w:rStyle w:val="Hyperlink"/>
          </w:rPr>
          <w:t>http://disabilityservices.gatech.edu/content/15/policies-procedures</w:t>
        </w:r>
      </w:hyperlink>
    </w:p>
    <w:p w14:paraId="59A4A308" w14:textId="11CA74CA" w:rsidR="00055240" w:rsidRDefault="00055240" w:rsidP="00935156">
      <w:pPr>
        <w:spacing w:after="0" w:line="240" w:lineRule="auto"/>
        <w:rPr>
          <w:rFonts w:ascii="Times New Roman" w:hAnsi="Times New Roman"/>
          <w:sz w:val="24"/>
          <w:szCs w:val="24"/>
        </w:rPr>
      </w:pPr>
      <w:r w:rsidRPr="000F4DB5">
        <w:rPr>
          <w:rFonts w:ascii="Times New Roman" w:hAnsi="Times New Roman"/>
          <w:sz w:val="24"/>
          <w:szCs w:val="24"/>
        </w:rPr>
        <w:t xml:space="preserve">                      </w:t>
      </w:r>
    </w:p>
    <w:sectPr w:rsidR="00055240" w:rsidSect="00346B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14B2CA" w14:textId="77777777" w:rsidR="001B23CE" w:rsidRDefault="001B23CE" w:rsidP="008206BA">
      <w:pPr>
        <w:spacing w:after="0" w:line="240" w:lineRule="auto"/>
      </w:pPr>
      <w:r>
        <w:separator/>
      </w:r>
    </w:p>
  </w:endnote>
  <w:endnote w:type="continuationSeparator" w:id="0">
    <w:p w14:paraId="57421C01" w14:textId="77777777" w:rsidR="001B23CE" w:rsidRDefault="001B23CE" w:rsidP="00820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61D339" w14:textId="77777777" w:rsidR="001B23CE" w:rsidRDefault="001B23CE" w:rsidP="008206BA">
      <w:pPr>
        <w:spacing w:after="0" w:line="240" w:lineRule="auto"/>
      </w:pPr>
      <w:r>
        <w:separator/>
      </w:r>
    </w:p>
  </w:footnote>
  <w:footnote w:type="continuationSeparator" w:id="0">
    <w:p w14:paraId="72890BBB" w14:textId="77777777" w:rsidR="001B23CE" w:rsidRDefault="001B23CE" w:rsidP="00820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978C4"/>
    <w:multiLevelType w:val="multilevel"/>
    <w:tmpl w:val="B89A7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36D70"/>
    <w:multiLevelType w:val="multilevel"/>
    <w:tmpl w:val="7A8E1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348DF"/>
    <w:multiLevelType w:val="multilevel"/>
    <w:tmpl w:val="B21EC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D54E4"/>
    <w:multiLevelType w:val="multilevel"/>
    <w:tmpl w:val="F7C61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5557D0"/>
    <w:multiLevelType w:val="multilevel"/>
    <w:tmpl w:val="0A20B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782E44"/>
    <w:multiLevelType w:val="multilevel"/>
    <w:tmpl w:val="4B5A4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C51E02"/>
    <w:multiLevelType w:val="multilevel"/>
    <w:tmpl w:val="E03A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163423"/>
    <w:multiLevelType w:val="multilevel"/>
    <w:tmpl w:val="B386C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95759F"/>
    <w:multiLevelType w:val="multilevel"/>
    <w:tmpl w:val="4DBED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DD55C3"/>
    <w:multiLevelType w:val="multilevel"/>
    <w:tmpl w:val="B032F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ED5470"/>
    <w:multiLevelType w:val="hybridMultilevel"/>
    <w:tmpl w:val="1E46B992"/>
    <w:lvl w:ilvl="0" w:tplc="F3C805E2">
      <w:start w:val="3"/>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490BFD"/>
    <w:multiLevelType w:val="multilevel"/>
    <w:tmpl w:val="123A7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121BF1"/>
    <w:multiLevelType w:val="multilevel"/>
    <w:tmpl w:val="6A20B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827CFD"/>
    <w:multiLevelType w:val="multilevel"/>
    <w:tmpl w:val="8E8AD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F94D71"/>
    <w:multiLevelType w:val="multilevel"/>
    <w:tmpl w:val="41362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7100A5"/>
    <w:multiLevelType w:val="hybridMultilevel"/>
    <w:tmpl w:val="C4487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6C6F41"/>
    <w:multiLevelType w:val="hybridMultilevel"/>
    <w:tmpl w:val="0BFC3FCA"/>
    <w:lvl w:ilvl="0" w:tplc="5CF0E0E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F423FF"/>
    <w:multiLevelType w:val="multilevel"/>
    <w:tmpl w:val="481AA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9F49AB"/>
    <w:multiLevelType w:val="hybridMultilevel"/>
    <w:tmpl w:val="F558FACA"/>
    <w:lvl w:ilvl="0" w:tplc="8662CDD4">
      <w:start w:val="3"/>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4"/>
  </w:num>
  <w:num w:numId="4">
    <w:abstractNumId w:val="12"/>
  </w:num>
  <w:num w:numId="5">
    <w:abstractNumId w:val="3"/>
  </w:num>
  <w:num w:numId="6">
    <w:abstractNumId w:val="2"/>
  </w:num>
  <w:num w:numId="7">
    <w:abstractNumId w:val="0"/>
  </w:num>
  <w:num w:numId="8">
    <w:abstractNumId w:val="6"/>
  </w:num>
  <w:num w:numId="9">
    <w:abstractNumId w:val="9"/>
  </w:num>
  <w:num w:numId="10">
    <w:abstractNumId w:val="8"/>
  </w:num>
  <w:num w:numId="11">
    <w:abstractNumId w:val="1"/>
  </w:num>
  <w:num w:numId="12">
    <w:abstractNumId w:val="14"/>
  </w:num>
  <w:num w:numId="13">
    <w:abstractNumId w:val="11"/>
  </w:num>
  <w:num w:numId="14">
    <w:abstractNumId w:val="17"/>
  </w:num>
  <w:num w:numId="15">
    <w:abstractNumId w:val="13"/>
  </w:num>
  <w:num w:numId="16">
    <w:abstractNumId w:val="5"/>
  </w:num>
  <w:num w:numId="17">
    <w:abstractNumId w:val="10"/>
  </w:num>
  <w:num w:numId="18">
    <w:abstractNumId w:val="18"/>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6AB"/>
    <w:rsid w:val="000161B4"/>
    <w:rsid w:val="00031E79"/>
    <w:rsid w:val="00036BA8"/>
    <w:rsid w:val="00045A9D"/>
    <w:rsid w:val="000532B8"/>
    <w:rsid w:val="00055240"/>
    <w:rsid w:val="000656A8"/>
    <w:rsid w:val="00071A08"/>
    <w:rsid w:val="000A477D"/>
    <w:rsid w:val="000A6517"/>
    <w:rsid w:val="000F0841"/>
    <w:rsid w:val="000F7793"/>
    <w:rsid w:val="00104DB1"/>
    <w:rsid w:val="00120372"/>
    <w:rsid w:val="0012585B"/>
    <w:rsid w:val="00145D4E"/>
    <w:rsid w:val="00172A69"/>
    <w:rsid w:val="0018357C"/>
    <w:rsid w:val="001B23CE"/>
    <w:rsid w:val="001D20F6"/>
    <w:rsid w:val="001E4739"/>
    <w:rsid w:val="001E4A5A"/>
    <w:rsid w:val="00226413"/>
    <w:rsid w:val="00243E19"/>
    <w:rsid w:val="002449A0"/>
    <w:rsid w:val="002477ED"/>
    <w:rsid w:val="0025398B"/>
    <w:rsid w:val="00266356"/>
    <w:rsid w:val="00275640"/>
    <w:rsid w:val="002F25F8"/>
    <w:rsid w:val="00310C0F"/>
    <w:rsid w:val="00322179"/>
    <w:rsid w:val="0033667E"/>
    <w:rsid w:val="00343E7B"/>
    <w:rsid w:val="00346B24"/>
    <w:rsid w:val="00347090"/>
    <w:rsid w:val="00397FB9"/>
    <w:rsid w:val="003B11EC"/>
    <w:rsid w:val="003B5A82"/>
    <w:rsid w:val="00411839"/>
    <w:rsid w:val="00447D1D"/>
    <w:rsid w:val="00482F20"/>
    <w:rsid w:val="004A365F"/>
    <w:rsid w:val="004B7C4E"/>
    <w:rsid w:val="0050517B"/>
    <w:rsid w:val="0052287F"/>
    <w:rsid w:val="00550755"/>
    <w:rsid w:val="005C2BB2"/>
    <w:rsid w:val="005D2924"/>
    <w:rsid w:val="005E52E7"/>
    <w:rsid w:val="00602085"/>
    <w:rsid w:val="00602A34"/>
    <w:rsid w:val="00606DDD"/>
    <w:rsid w:val="006140A8"/>
    <w:rsid w:val="00620661"/>
    <w:rsid w:val="0062205C"/>
    <w:rsid w:val="0063416B"/>
    <w:rsid w:val="0067329D"/>
    <w:rsid w:val="006779A0"/>
    <w:rsid w:val="006B5460"/>
    <w:rsid w:val="006E6B25"/>
    <w:rsid w:val="00746B78"/>
    <w:rsid w:val="00751F2B"/>
    <w:rsid w:val="007A2D37"/>
    <w:rsid w:val="007A4CE2"/>
    <w:rsid w:val="007C2454"/>
    <w:rsid w:val="007E4EF0"/>
    <w:rsid w:val="00806710"/>
    <w:rsid w:val="008206BA"/>
    <w:rsid w:val="008244DB"/>
    <w:rsid w:val="00842AB1"/>
    <w:rsid w:val="008568C4"/>
    <w:rsid w:val="0086609C"/>
    <w:rsid w:val="00892D9B"/>
    <w:rsid w:val="008A0400"/>
    <w:rsid w:val="008A074B"/>
    <w:rsid w:val="008B563D"/>
    <w:rsid w:val="008C76DD"/>
    <w:rsid w:val="008F4AF5"/>
    <w:rsid w:val="008F659B"/>
    <w:rsid w:val="009270C8"/>
    <w:rsid w:val="00935156"/>
    <w:rsid w:val="009558FE"/>
    <w:rsid w:val="009750A6"/>
    <w:rsid w:val="009840E1"/>
    <w:rsid w:val="009872C8"/>
    <w:rsid w:val="009E51A3"/>
    <w:rsid w:val="009F04C9"/>
    <w:rsid w:val="009F20EA"/>
    <w:rsid w:val="00A115D6"/>
    <w:rsid w:val="00A52488"/>
    <w:rsid w:val="00A636AB"/>
    <w:rsid w:val="00AC5DB3"/>
    <w:rsid w:val="00AD0082"/>
    <w:rsid w:val="00AD79B3"/>
    <w:rsid w:val="00B02067"/>
    <w:rsid w:val="00B209F9"/>
    <w:rsid w:val="00B617F8"/>
    <w:rsid w:val="00B73AF2"/>
    <w:rsid w:val="00B94F1A"/>
    <w:rsid w:val="00BA5536"/>
    <w:rsid w:val="00BA73F6"/>
    <w:rsid w:val="00BC7CA8"/>
    <w:rsid w:val="00BE3F82"/>
    <w:rsid w:val="00C61E1A"/>
    <w:rsid w:val="00C74FD1"/>
    <w:rsid w:val="00CC16F6"/>
    <w:rsid w:val="00D20206"/>
    <w:rsid w:val="00D4606B"/>
    <w:rsid w:val="00D5201D"/>
    <w:rsid w:val="00DA4310"/>
    <w:rsid w:val="00DA70AF"/>
    <w:rsid w:val="00DB7052"/>
    <w:rsid w:val="00DF4420"/>
    <w:rsid w:val="00E22AB2"/>
    <w:rsid w:val="00E612FD"/>
    <w:rsid w:val="00E961FD"/>
    <w:rsid w:val="00E964B7"/>
    <w:rsid w:val="00EA41FE"/>
    <w:rsid w:val="00EB3069"/>
    <w:rsid w:val="00EB5805"/>
    <w:rsid w:val="00EF22B7"/>
    <w:rsid w:val="00F861D4"/>
    <w:rsid w:val="00FB101C"/>
    <w:rsid w:val="00FC0703"/>
    <w:rsid w:val="00FF6F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89"/>
    <o:shapelayout v:ext="edit">
      <o:idmap v:ext="edit" data="1"/>
    </o:shapelayout>
  </w:shapeDefaults>
  <w:decimalSymbol w:val="."/>
  <w:listSeparator w:val=","/>
  <w14:docId w14:val="1CCD705E"/>
  <w15:docId w15:val="{267D28A7-92DD-40CA-BE72-15209FB66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s-ES" w:eastAsia="es-E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6B24"/>
    <w:pPr>
      <w:spacing w:after="200" w:line="276" w:lineRule="auto"/>
    </w:pPr>
    <w:rPr>
      <w:lang w:val="en-US" w:eastAsia="en-US"/>
    </w:rPr>
  </w:style>
  <w:style w:type="paragraph" w:styleId="Heading1">
    <w:name w:val="heading 1"/>
    <w:basedOn w:val="Normal"/>
    <w:link w:val="Heading1Char"/>
    <w:uiPriority w:val="99"/>
    <w:qFormat/>
    <w:rsid w:val="004A365F"/>
    <w:pPr>
      <w:spacing w:before="100" w:beforeAutospacing="1" w:after="100" w:afterAutospacing="1" w:line="240" w:lineRule="auto"/>
      <w:outlineLvl w:val="0"/>
    </w:pPr>
    <w:rPr>
      <w:rFonts w:ascii="Times New Roman" w:eastAsia="Times New Roman" w:hAnsi="Times New Roman"/>
      <w:color w:val="387AB0"/>
      <w:spacing w:val="-7"/>
      <w:kern w:val="36"/>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A365F"/>
    <w:rPr>
      <w:rFonts w:ascii="Times New Roman" w:hAnsi="Times New Roman" w:cs="Times New Roman"/>
      <w:color w:val="387AB0"/>
      <w:spacing w:val="-7"/>
      <w:kern w:val="36"/>
      <w:sz w:val="34"/>
      <w:szCs w:val="34"/>
    </w:rPr>
  </w:style>
  <w:style w:type="paragraph" w:styleId="ListParagraph">
    <w:name w:val="List Paragraph"/>
    <w:basedOn w:val="Normal"/>
    <w:uiPriority w:val="34"/>
    <w:qFormat/>
    <w:rsid w:val="0086609C"/>
    <w:pPr>
      <w:ind w:left="720"/>
      <w:contextualSpacing/>
    </w:pPr>
  </w:style>
  <w:style w:type="paragraph" w:styleId="NormalWeb">
    <w:name w:val="Normal (Web)"/>
    <w:basedOn w:val="Normal"/>
    <w:rsid w:val="00E964B7"/>
    <w:pPr>
      <w:spacing w:before="150" w:after="150" w:line="240" w:lineRule="auto"/>
    </w:pPr>
    <w:rPr>
      <w:rFonts w:ascii="Times New Roman" w:eastAsia="Times New Roman" w:hAnsi="Times New Roman"/>
      <w:sz w:val="24"/>
      <w:szCs w:val="24"/>
    </w:rPr>
  </w:style>
  <w:style w:type="character" w:styleId="Hyperlink">
    <w:name w:val="Hyperlink"/>
    <w:basedOn w:val="DefaultParagraphFont"/>
    <w:uiPriority w:val="99"/>
    <w:rsid w:val="00E964B7"/>
    <w:rPr>
      <w:rFonts w:cs="Times New Roman"/>
      <w:color w:val="0000FF"/>
      <w:u w:val="single"/>
    </w:rPr>
  </w:style>
  <w:style w:type="character" w:customStyle="1" w:styleId="googqs-tidbit">
    <w:name w:val="goog_qs-tidbit"/>
    <w:basedOn w:val="DefaultParagraphFont"/>
    <w:uiPriority w:val="99"/>
    <w:rsid w:val="00E964B7"/>
    <w:rPr>
      <w:rFonts w:cs="Times New Roman"/>
    </w:rPr>
  </w:style>
  <w:style w:type="paragraph" w:customStyle="1" w:styleId="justificado">
    <w:name w:val="justificado"/>
    <w:basedOn w:val="Normal"/>
    <w:uiPriority w:val="99"/>
    <w:rsid w:val="004A365F"/>
    <w:pPr>
      <w:spacing w:before="100" w:beforeAutospacing="1" w:after="100" w:afterAutospacing="1" w:line="240" w:lineRule="auto"/>
      <w:jc w:val="both"/>
    </w:pPr>
    <w:rPr>
      <w:rFonts w:ascii="Times New Roman" w:eastAsia="Times New Roman" w:hAnsi="Times New Roman"/>
      <w:sz w:val="24"/>
      <w:szCs w:val="24"/>
    </w:rPr>
  </w:style>
  <w:style w:type="character" w:styleId="Strong">
    <w:name w:val="Strong"/>
    <w:basedOn w:val="DefaultParagraphFont"/>
    <w:uiPriority w:val="99"/>
    <w:qFormat/>
    <w:rsid w:val="004A365F"/>
    <w:rPr>
      <w:rFonts w:cs="Times New Roman"/>
      <w:b/>
      <w:bCs/>
    </w:rPr>
  </w:style>
  <w:style w:type="paragraph" w:styleId="BalloonText">
    <w:name w:val="Balloon Text"/>
    <w:basedOn w:val="Normal"/>
    <w:link w:val="BalloonTextChar"/>
    <w:uiPriority w:val="99"/>
    <w:semiHidden/>
    <w:rsid w:val="004A36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A365F"/>
    <w:rPr>
      <w:rFonts w:ascii="Tahoma" w:hAnsi="Tahoma" w:cs="Tahoma"/>
      <w:sz w:val="16"/>
      <w:szCs w:val="16"/>
    </w:rPr>
  </w:style>
  <w:style w:type="paragraph" w:styleId="FootnoteText">
    <w:name w:val="footnote text"/>
    <w:basedOn w:val="Normal"/>
    <w:link w:val="FootnoteTextChar"/>
    <w:uiPriority w:val="99"/>
    <w:semiHidden/>
    <w:rsid w:val="008206BA"/>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8206BA"/>
    <w:rPr>
      <w:rFonts w:cs="Times New Roman"/>
      <w:sz w:val="20"/>
      <w:szCs w:val="20"/>
    </w:rPr>
  </w:style>
  <w:style w:type="character" w:styleId="FootnoteReference">
    <w:name w:val="footnote reference"/>
    <w:basedOn w:val="DefaultParagraphFont"/>
    <w:uiPriority w:val="99"/>
    <w:semiHidden/>
    <w:rsid w:val="008206BA"/>
    <w:rPr>
      <w:rFonts w:cs="Times New Roman"/>
      <w:vertAlign w:val="superscript"/>
    </w:rPr>
  </w:style>
  <w:style w:type="character" w:customStyle="1" w:styleId="ft01">
    <w:name w:val="ft01"/>
    <w:basedOn w:val="DefaultParagraphFont"/>
    <w:uiPriority w:val="99"/>
    <w:rsid w:val="00D20206"/>
    <w:rPr>
      <w:rFonts w:ascii="Times" w:hAnsi="Times" w:cs="Times"/>
      <w:color w:val="000000"/>
      <w:sz w:val="15"/>
      <w:szCs w:val="15"/>
    </w:rPr>
  </w:style>
  <w:style w:type="character" w:customStyle="1" w:styleId="apple-converted-space">
    <w:name w:val="apple-converted-space"/>
    <w:basedOn w:val="DefaultParagraphFont"/>
    <w:uiPriority w:val="99"/>
    <w:rsid w:val="00751F2B"/>
    <w:rPr>
      <w:rFonts w:cs="Times New Roman"/>
    </w:rPr>
  </w:style>
  <w:style w:type="character" w:customStyle="1" w:styleId="zmsearchresult">
    <w:name w:val="zmsearchresult"/>
    <w:basedOn w:val="DefaultParagraphFont"/>
    <w:uiPriority w:val="99"/>
    <w:rsid w:val="00482F20"/>
    <w:rPr>
      <w:rFonts w:cs="Times New Roman"/>
    </w:rPr>
  </w:style>
  <w:style w:type="table" w:styleId="TableGrid">
    <w:name w:val="Table Grid"/>
    <w:basedOn w:val="TableNormal"/>
    <w:uiPriority w:val="99"/>
    <w:rsid w:val="00482F20"/>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sinformato1">
    <w:name w:val="Texto sin formato1"/>
    <w:basedOn w:val="Normal"/>
    <w:uiPriority w:val="99"/>
    <w:rsid w:val="00482F20"/>
    <w:pPr>
      <w:suppressAutoHyphens/>
      <w:spacing w:after="0" w:line="240" w:lineRule="auto"/>
    </w:pPr>
    <w:rPr>
      <w:rFonts w:ascii="Courier New" w:eastAsia="Times New Roman" w:hAnsi="Courier New" w:cs="Courier New"/>
      <w:sz w:val="20"/>
      <w:szCs w:val="20"/>
      <w:lang w:val="es-ES" w:eastAsia="zh-CN"/>
    </w:rPr>
  </w:style>
  <w:style w:type="paragraph" w:styleId="PlainText">
    <w:name w:val="Plain Text"/>
    <w:basedOn w:val="Normal"/>
    <w:link w:val="PlainTextChar"/>
    <w:uiPriority w:val="99"/>
    <w:rsid w:val="00482F20"/>
    <w:pPr>
      <w:spacing w:after="0" w:line="240" w:lineRule="auto"/>
    </w:pPr>
    <w:rPr>
      <w:rFonts w:ascii="Courier New" w:eastAsia="Times New Roman" w:hAnsi="Courier New"/>
      <w:sz w:val="20"/>
      <w:szCs w:val="20"/>
      <w:lang w:val="es-ES" w:eastAsia="es-ES"/>
    </w:rPr>
  </w:style>
  <w:style w:type="character" w:customStyle="1" w:styleId="PlainTextChar">
    <w:name w:val="Plain Text Char"/>
    <w:basedOn w:val="DefaultParagraphFont"/>
    <w:link w:val="PlainText"/>
    <w:uiPriority w:val="99"/>
    <w:locked/>
    <w:rsid w:val="00482F20"/>
    <w:rPr>
      <w:rFonts w:ascii="Courier New" w:hAnsi="Courier New" w:cs="Times New Roman"/>
      <w:sz w:val="20"/>
      <w:szCs w:val="20"/>
      <w:lang w:val="es-ES" w:eastAsia="es-ES"/>
    </w:rPr>
  </w:style>
  <w:style w:type="paragraph" w:styleId="Header">
    <w:name w:val="header"/>
    <w:basedOn w:val="Normal"/>
    <w:link w:val="HeaderChar"/>
    <w:uiPriority w:val="99"/>
    <w:semiHidden/>
    <w:unhideWhenUsed/>
    <w:rsid w:val="006E6B2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E6B25"/>
    <w:rPr>
      <w:lang w:val="en-US" w:eastAsia="en-US"/>
    </w:rPr>
  </w:style>
  <w:style w:type="paragraph" w:styleId="Footer">
    <w:name w:val="footer"/>
    <w:basedOn w:val="Normal"/>
    <w:link w:val="FooterChar"/>
    <w:uiPriority w:val="99"/>
    <w:semiHidden/>
    <w:unhideWhenUsed/>
    <w:rsid w:val="006E6B2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E6B25"/>
    <w:rPr>
      <w:lang w:val="en-US" w:eastAsia="en-US"/>
    </w:rPr>
  </w:style>
  <w:style w:type="character" w:styleId="CommentReference">
    <w:name w:val="annotation reference"/>
    <w:basedOn w:val="DefaultParagraphFont"/>
    <w:uiPriority w:val="99"/>
    <w:semiHidden/>
    <w:unhideWhenUsed/>
    <w:rsid w:val="00935156"/>
    <w:rPr>
      <w:sz w:val="16"/>
      <w:szCs w:val="16"/>
    </w:rPr>
  </w:style>
  <w:style w:type="paragraph" w:styleId="CommentText">
    <w:name w:val="annotation text"/>
    <w:basedOn w:val="Normal"/>
    <w:link w:val="CommentTextChar"/>
    <w:uiPriority w:val="99"/>
    <w:semiHidden/>
    <w:unhideWhenUsed/>
    <w:rsid w:val="00935156"/>
    <w:pPr>
      <w:spacing w:line="240" w:lineRule="auto"/>
    </w:pPr>
    <w:rPr>
      <w:sz w:val="20"/>
      <w:szCs w:val="20"/>
    </w:rPr>
  </w:style>
  <w:style w:type="character" w:customStyle="1" w:styleId="CommentTextChar">
    <w:name w:val="Comment Text Char"/>
    <w:basedOn w:val="DefaultParagraphFont"/>
    <w:link w:val="CommentText"/>
    <w:uiPriority w:val="99"/>
    <w:semiHidden/>
    <w:rsid w:val="00935156"/>
    <w:rPr>
      <w:sz w:val="20"/>
      <w:szCs w:val="20"/>
      <w:lang w:val="en-US" w:eastAsia="en-US"/>
    </w:rPr>
  </w:style>
  <w:style w:type="paragraph" w:styleId="CommentSubject">
    <w:name w:val="annotation subject"/>
    <w:basedOn w:val="CommentText"/>
    <w:next w:val="CommentText"/>
    <w:link w:val="CommentSubjectChar"/>
    <w:uiPriority w:val="99"/>
    <w:semiHidden/>
    <w:unhideWhenUsed/>
    <w:rsid w:val="00935156"/>
    <w:rPr>
      <w:b/>
      <w:bCs/>
    </w:rPr>
  </w:style>
  <w:style w:type="character" w:customStyle="1" w:styleId="CommentSubjectChar">
    <w:name w:val="Comment Subject Char"/>
    <w:basedOn w:val="CommentTextChar"/>
    <w:link w:val="CommentSubject"/>
    <w:uiPriority w:val="99"/>
    <w:semiHidden/>
    <w:rsid w:val="00935156"/>
    <w:rPr>
      <w:b/>
      <w:bCs/>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0184044">
      <w:marLeft w:val="0"/>
      <w:marRight w:val="0"/>
      <w:marTop w:val="0"/>
      <w:marBottom w:val="0"/>
      <w:divBdr>
        <w:top w:val="none" w:sz="0" w:space="0" w:color="auto"/>
        <w:left w:val="none" w:sz="0" w:space="0" w:color="auto"/>
        <w:bottom w:val="none" w:sz="0" w:space="0" w:color="auto"/>
        <w:right w:val="none" w:sz="0" w:space="0" w:color="auto"/>
      </w:divBdr>
      <w:divsChild>
        <w:div w:id="1980184076">
          <w:marLeft w:val="0"/>
          <w:marRight w:val="0"/>
          <w:marTop w:val="0"/>
          <w:marBottom w:val="0"/>
          <w:divBdr>
            <w:top w:val="none" w:sz="0" w:space="0" w:color="auto"/>
            <w:left w:val="none" w:sz="0" w:space="0" w:color="auto"/>
            <w:bottom w:val="none" w:sz="0" w:space="0" w:color="auto"/>
            <w:right w:val="none" w:sz="0" w:space="0" w:color="auto"/>
          </w:divBdr>
          <w:divsChild>
            <w:div w:id="1980184045">
              <w:marLeft w:val="0"/>
              <w:marRight w:val="-6900"/>
              <w:marTop w:val="0"/>
              <w:marBottom w:val="0"/>
              <w:divBdr>
                <w:top w:val="none" w:sz="0" w:space="0" w:color="auto"/>
                <w:left w:val="none" w:sz="0" w:space="0" w:color="auto"/>
                <w:bottom w:val="none" w:sz="0" w:space="0" w:color="auto"/>
                <w:right w:val="none" w:sz="0" w:space="0" w:color="auto"/>
              </w:divBdr>
              <w:divsChild>
                <w:div w:id="1980184051">
                  <w:marLeft w:val="0"/>
                  <w:marRight w:val="6900"/>
                  <w:marTop w:val="0"/>
                  <w:marBottom w:val="0"/>
                  <w:divBdr>
                    <w:top w:val="none" w:sz="0" w:space="0" w:color="auto"/>
                    <w:left w:val="none" w:sz="0" w:space="0" w:color="auto"/>
                    <w:bottom w:val="none" w:sz="0" w:space="0" w:color="auto"/>
                    <w:right w:val="none" w:sz="0" w:space="0" w:color="auto"/>
                  </w:divBdr>
                  <w:divsChild>
                    <w:div w:id="1980184060">
                      <w:marLeft w:val="0"/>
                      <w:marRight w:val="0"/>
                      <w:marTop w:val="150"/>
                      <w:marBottom w:val="150"/>
                      <w:divBdr>
                        <w:top w:val="single" w:sz="6" w:space="8" w:color="000000"/>
                        <w:left w:val="single" w:sz="6" w:space="8" w:color="000000"/>
                        <w:bottom w:val="single" w:sz="6" w:space="8" w:color="000000"/>
                        <w:right w:val="single" w:sz="6" w:space="8" w:color="000000"/>
                      </w:divBdr>
                      <w:divsChild>
                        <w:div w:id="1980184071">
                          <w:marLeft w:val="0"/>
                          <w:marRight w:val="0"/>
                          <w:marTop w:val="0"/>
                          <w:marBottom w:val="0"/>
                          <w:divBdr>
                            <w:top w:val="none" w:sz="0" w:space="0" w:color="auto"/>
                            <w:left w:val="none" w:sz="0" w:space="0" w:color="auto"/>
                            <w:bottom w:val="none" w:sz="0" w:space="0" w:color="auto"/>
                            <w:right w:val="none" w:sz="0" w:space="0" w:color="auto"/>
                          </w:divBdr>
                          <w:divsChild>
                            <w:div w:id="198018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0184046">
      <w:marLeft w:val="0"/>
      <w:marRight w:val="0"/>
      <w:marTop w:val="0"/>
      <w:marBottom w:val="0"/>
      <w:divBdr>
        <w:top w:val="none" w:sz="0" w:space="0" w:color="auto"/>
        <w:left w:val="none" w:sz="0" w:space="0" w:color="auto"/>
        <w:bottom w:val="none" w:sz="0" w:space="0" w:color="auto"/>
        <w:right w:val="none" w:sz="0" w:space="0" w:color="auto"/>
      </w:divBdr>
      <w:divsChild>
        <w:div w:id="1980184079">
          <w:marLeft w:val="0"/>
          <w:marRight w:val="0"/>
          <w:marTop w:val="0"/>
          <w:marBottom w:val="0"/>
          <w:divBdr>
            <w:top w:val="none" w:sz="0" w:space="0" w:color="auto"/>
            <w:left w:val="none" w:sz="0" w:space="0" w:color="auto"/>
            <w:bottom w:val="none" w:sz="0" w:space="0" w:color="auto"/>
            <w:right w:val="none" w:sz="0" w:space="0" w:color="auto"/>
          </w:divBdr>
          <w:divsChild>
            <w:div w:id="1980184056">
              <w:marLeft w:val="0"/>
              <w:marRight w:val="0"/>
              <w:marTop w:val="0"/>
              <w:marBottom w:val="0"/>
              <w:divBdr>
                <w:top w:val="none" w:sz="0" w:space="0" w:color="auto"/>
                <w:left w:val="none" w:sz="0" w:space="0" w:color="auto"/>
                <w:bottom w:val="none" w:sz="0" w:space="0" w:color="auto"/>
                <w:right w:val="none" w:sz="0" w:space="0" w:color="auto"/>
              </w:divBdr>
            </w:div>
            <w:div w:id="1980184066">
              <w:marLeft w:val="0"/>
              <w:marRight w:val="0"/>
              <w:marTop w:val="0"/>
              <w:marBottom w:val="0"/>
              <w:divBdr>
                <w:top w:val="none" w:sz="0" w:space="0" w:color="auto"/>
                <w:left w:val="none" w:sz="0" w:space="0" w:color="auto"/>
                <w:bottom w:val="none" w:sz="0" w:space="0" w:color="auto"/>
                <w:right w:val="none" w:sz="0" w:space="0" w:color="auto"/>
              </w:divBdr>
            </w:div>
            <w:div w:id="1980184070">
              <w:marLeft w:val="0"/>
              <w:marRight w:val="0"/>
              <w:marTop w:val="0"/>
              <w:marBottom w:val="0"/>
              <w:divBdr>
                <w:top w:val="none" w:sz="0" w:space="0" w:color="auto"/>
                <w:left w:val="none" w:sz="0" w:space="0" w:color="auto"/>
                <w:bottom w:val="none" w:sz="0" w:space="0" w:color="auto"/>
                <w:right w:val="none" w:sz="0" w:space="0" w:color="auto"/>
              </w:divBdr>
            </w:div>
            <w:div w:id="1980184074">
              <w:marLeft w:val="0"/>
              <w:marRight w:val="0"/>
              <w:marTop w:val="0"/>
              <w:marBottom w:val="0"/>
              <w:divBdr>
                <w:top w:val="none" w:sz="0" w:space="0" w:color="auto"/>
                <w:left w:val="none" w:sz="0" w:space="0" w:color="auto"/>
                <w:bottom w:val="none" w:sz="0" w:space="0" w:color="auto"/>
                <w:right w:val="none" w:sz="0" w:space="0" w:color="auto"/>
              </w:divBdr>
            </w:div>
            <w:div w:id="198018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4052">
      <w:marLeft w:val="0"/>
      <w:marRight w:val="0"/>
      <w:marTop w:val="0"/>
      <w:marBottom w:val="0"/>
      <w:divBdr>
        <w:top w:val="none" w:sz="0" w:space="0" w:color="auto"/>
        <w:left w:val="none" w:sz="0" w:space="0" w:color="auto"/>
        <w:bottom w:val="none" w:sz="0" w:space="0" w:color="auto"/>
        <w:right w:val="none" w:sz="0" w:space="0" w:color="auto"/>
      </w:divBdr>
      <w:divsChild>
        <w:div w:id="1980184080">
          <w:marLeft w:val="0"/>
          <w:marRight w:val="0"/>
          <w:marTop w:val="0"/>
          <w:marBottom w:val="0"/>
          <w:divBdr>
            <w:top w:val="single" w:sz="6" w:space="0" w:color="FFFFFF"/>
            <w:left w:val="single" w:sz="6" w:space="11" w:color="FFFFFF"/>
            <w:bottom w:val="single" w:sz="6" w:space="0" w:color="FFFFFF"/>
            <w:right w:val="single" w:sz="6" w:space="11" w:color="FFFFFF"/>
          </w:divBdr>
          <w:divsChild>
            <w:div w:id="1980184063">
              <w:marLeft w:val="0"/>
              <w:marRight w:val="0"/>
              <w:marTop w:val="0"/>
              <w:marBottom w:val="0"/>
              <w:divBdr>
                <w:top w:val="none" w:sz="0" w:space="0" w:color="auto"/>
                <w:left w:val="none" w:sz="0" w:space="0" w:color="auto"/>
                <w:bottom w:val="none" w:sz="0" w:space="0" w:color="auto"/>
                <w:right w:val="none" w:sz="0" w:space="0" w:color="auto"/>
              </w:divBdr>
              <w:divsChild>
                <w:div w:id="1980184064">
                  <w:marLeft w:val="0"/>
                  <w:marRight w:val="0"/>
                  <w:marTop w:val="0"/>
                  <w:marBottom w:val="0"/>
                  <w:divBdr>
                    <w:top w:val="none" w:sz="0" w:space="0" w:color="auto"/>
                    <w:left w:val="none" w:sz="0" w:space="0" w:color="auto"/>
                    <w:bottom w:val="none" w:sz="0" w:space="0" w:color="auto"/>
                    <w:right w:val="none" w:sz="0" w:space="0" w:color="auto"/>
                  </w:divBdr>
                  <w:divsChild>
                    <w:div w:id="1980184078">
                      <w:marLeft w:val="0"/>
                      <w:marRight w:val="0"/>
                      <w:marTop w:val="0"/>
                      <w:marBottom w:val="0"/>
                      <w:divBdr>
                        <w:top w:val="none" w:sz="0" w:space="0" w:color="auto"/>
                        <w:left w:val="none" w:sz="0" w:space="0" w:color="auto"/>
                        <w:bottom w:val="none" w:sz="0" w:space="0" w:color="auto"/>
                        <w:right w:val="none" w:sz="0" w:space="0" w:color="auto"/>
                      </w:divBdr>
                      <w:divsChild>
                        <w:div w:id="1980184050">
                          <w:marLeft w:val="0"/>
                          <w:marRight w:val="0"/>
                          <w:marTop w:val="0"/>
                          <w:marBottom w:val="0"/>
                          <w:divBdr>
                            <w:top w:val="none" w:sz="0" w:space="0" w:color="auto"/>
                            <w:left w:val="none" w:sz="0" w:space="0" w:color="auto"/>
                            <w:bottom w:val="none" w:sz="0" w:space="0" w:color="auto"/>
                            <w:right w:val="none" w:sz="0" w:space="0" w:color="auto"/>
                          </w:divBdr>
                          <w:divsChild>
                            <w:div w:id="1980184041">
                              <w:marLeft w:val="0"/>
                              <w:marRight w:val="0"/>
                              <w:marTop w:val="0"/>
                              <w:marBottom w:val="0"/>
                              <w:divBdr>
                                <w:top w:val="none" w:sz="0" w:space="0" w:color="auto"/>
                                <w:left w:val="none" w:sz="0" w:space="0" w:color="auto"/>
                                <w:bottom w:val="none" w:sz="0" w:space="0" w:color="auto"/>
                                <w:right w:val="none" w:sz="0" w:space="0" w:color="auto"/>
                              </w:divBdr>
                              <w:divsChild>
                                <w:div w:id="1980184053">
                                  <w:marLeft w:val="0"/>
                                  <w:marRight w:val="0"/>
                                  <w:marTop w:val="150"/>
                                  <w:marBottom w:val="150"/>
                                  <w:divBdr>
                                    <w:top w:val="none" w:sz="0" w:space="0" w:color="auto"/>
                                    <w:left w:val="none" w:sz="0" w:space="0" w:color="auto"/>
                                    <w:bottom w:val="none" w:sz="0" w:space="0" w:color="auto"/>
                                    <w:right w:val="none" w:sz="0" w:space="0" w:color="auto"/>
                                  </w:divBdr>
                                </w:div>
                                <w:div w:id="1980184057">
                                  <w:marLeft w:val="0"/>
                                  <w:marRight w:val="0"/>
                                  <w:marTop w:val="0"/>
                                  <w:marBottom w:val="0"/>
                                  <w:divBdr>
                                    <w:top w:val="none" w:sz="0" w:space="0" w:color="auto"/>
                                    <w:left w:val="none" w:sz="0" w:space="0" w:color="auto"/>
                                    <w:bottom w:val="none" w:sz="0" w:space="0" w:color="auto"/>
                                    <w:right w:val="none" w:sz="0" w:space="0" w:color="auto"/>
                                  </w:divBdr>
                                  <w:divsChild>
                                    <w:div w:id="198018406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0184054">
      <w:marLeft w:val="0"/>
      <w:marRight w:val="0"/>
      <w:marTop w:val="0"/>
      <w:marBottom w:val="0"/>
      <w:divBdr>
        <w:top w:val="none" w:sz="0" w:space="0" w:color="auto"/>
        <w:left w:val="none" w:sz="0" w:space="0" w:color="auto"/>
        <w:bottom w:val="none" w:sz="0" w:space="0" w:color="auto"/>
        <w:right w:val="none" w:sz="0" w:space="0" w:color="auto"/>
      </w:divBdr>
      <w:divsChild>
        <w:div w:id="1980184068">
          <w:marLeft w:val="0"/>
          <w:marRight w:val="0"/>
          <w:marTop w:val="0"/>
          <w:marBottom w:val="0"/>
          <w:divBdr>
            <w:top w:val="single" w:sz="12" w:space="0" w:color="007014"/>
            <w:left w:val="single" w:sz="12" w:space="0" w:color="007014"/>
            <w:bottom w:val="single" w:sz="12" w:space="0" w:color="007014"/>
            <w:right w:val="single" w:sz="12" w:space="0" w:color="007014"/>
          </w:divBdr>
          <w:divsChild>
            <w:div w:id="1980184047">
              <w:marLeft w:val="0"/>
              <w:marRight w:val="0"/>
              <w:marTop w:val="0"/>
              <w:marBottom w:val="0"/>
              <w:divBdr>
                <w:top w:val="none" w:sz="0" w:space="0" w:color="auto"/>
                <w:left w:val="none" w:sz="0" w:space="0" w:color="auto"/>
                <w:bottom w:val="none" w:sz="0" w:space="0" w:color="auto"/>
                <w:right w:val="none" w:sz="0" w:space="0" w:color="auto"/>
              </w:divBdr>
              <w:divsChild>
                <w:div w:id="1980184061">
                  <w:marLeft w:val="0"/>
                  <w:marRight w:val="0"/>
                  <w:marTop w:val="0"/>
                  <w:marBottom w:val="0"/>
                  <w:divBdr>
                    <w:top w:val="none" w:sz="0" w:space="0" w:color="auto"/>
                    <w:left w:val="none" w:sz="0" w:space="0" w:color="auto"/>
                    <w:bottom w:val="none" w:sz="0" w:space="0" w:color="auto"/>
                    <w:right w:val="none" w:sz="0" w:space="0" w:color="auto"/>
                  </w:divBdr>
                </w:div>
                <w:div w:id="198018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184058">
      <w:marLeft w:val="0"/>
      <w:marRight w:val="0"/>
      <w:marTop w:val="0"/>
      <w:marBottom w:val="0"/>
      <w:divBdr>
        <w:top w:val="none" w:sz="0" w:space="0" w:color="auto"/>
        <w:left w:val="none" w:sz="0" w:space="0" w:color="auto"/>
        <w:bottom w:val="none" w:sz="0" w:space="0" w:color="auto"/>
        <w:right w:val="none" w:sz="0" w:space="0" w:color="auto"/>
      </w:divBdr>
      <w:divsChild>
        <w:div w:id="1980184062">
          <w:marLeft w:val="0"/>
          <w:marRight w:val="0"/>
          <w:marTop w:val="0"/>
          <w:marBottom w:val="0"/>
          <w:divBdr>
            <w:top w:val="none" w:sz="0" w:space="0" w:color="auto"/>
            <w:left w:val="none" w:sz="0" w:space="0" w:color="auto"/>
            <w:bottom w:val="none" w:sz="0" w:space="0" w:color="auto"/>
            <w:right w:val="none" w:sz="0" w:space="0" w:color="auto"/>
          </w:divBdr>
          <w:divsChild>
            <w:div w:id="1980184042">
              <w:marLeft w:val="0"/>
              <w:marRight w:val="0"/>
              <w:marTop w:val="0"/>
              <w:marBottom w:val="0"/>
              <w:divBdr>
                <w:top w:val="none" w:sz="0" w:space="0" w:color="auto"/>
                <w:left w:val="none" w:sz="0" w:space="0" w:color="auto"/>
                <w:bottom w:val="none" w:sz="0" w:space="0" w:color="auto"/>
                <w:right w:val="none" w:sz="0" w:space="0" w:color="auto"/>
              </w:divBdr>
            </w:div>
            <w:div w:id="1980184049">
              <w:marLeft w:val="0"/>
              <w:marRight w:val="0"/>
              <w:marTop w:val="0"/>
              <w:marBottom w:val="0"/>
              <w:divBdr>
                <w:top w:val="none" w:sz="0" w:space="0" w:color="auto"/>
                <w:left w:val="none" w:sz="0" w:space="0" w:color="auto"/>
                <w:bottom w:val="none" w:sz="0" w:space="0" w:color="auto"/>
                <w:right w:val="none" w:sz="0" w:space="0" w:color="auto"/>
              </w:divBdr>
            </w:div>
            <w:div w:id="1980184055">
              <w:marLeft w:val="0"/>
              <w:marRight w:val="0"/>
              <w:marTop w:val="0"/>
              <w:marBottom w:val="0"/>
              <w:divBdr>
                <w:top w:val="none" w:sz="0" w:space="0" w:color="auto"/>
                <w:left w:val="none" w:sz="0" w:space="0" w:color="auto"/>
                <w:bottom w:val="none" w:sz="0" w:space="0" w:color="auto"/>
                <w:right w:val="none" w:sz="0" w:space="0" w:color="auto"/>
              </w:divBdr>
            </w:div>
            <w:div w:id="1980184059">
              <w:marLeft w:val="0"/>
              <w:marRight w:val="0"/>
              <w:marTop w:val="0"/>
              <w:marBottom w:val="0"/>
              <w:divBdr>
                <w:top w:val="none" w:sz="0" w:space="0" w:color="auto"/>
                <w:left w:val="none" w:sz="0" w:space="0" w:color="auto"/>
                <w:bottom w:val="none" w:sz="0" w:space="0" w:color="auto"/>
                <w:right w:val="none" w:sz="0" w:space="0" w:color="auto"/>
              </w:divBdr>
            </w:div>
            <w:div w:id="1980184065">
              <w:marLeft w:val="0"/>
              <w:marRight w:val="0"/>
              <w:marTop w:val="0"/>
              <w:marBottom w:val="0"/>
              <w:divBdr>
                <w:top w:val="none" w:sz="0" w:space="0" w:color="auto"/>
                <w:left w:val="none" w:sz="0" w:space="0" w:color="auto"/>
                <w:bottom w:val="none" w:sz="0" w:space="0" w:color="auto"/>
                <w:right w:val="none" w:sz="0" w:space="0" w:color="auto"/>
              </w:divBdr>
            </w:div>
            <w:div w:id="1980184073">
              <w:marLeft w:val="0"/>
              <w:marRight w:val="0"/>
              <w:marTop w:val="0"/>
              <w:marBottom w:val="0"/>
              <w:divBdr>
                <w:top w:val="none" w:sz="0" w:space="0" w:color="auto"/>
                <w:left w:val="none" w:sz="0" w:space="0" w:color="auto"/>
                <w:bottom w:val="none" w:sz="0" w:space="0" w:color="auto"/>
                <w:right w:val="none" w:sz="0" w:space="0" w:color="auto"/>
              </w:divBdr>
            </w:div>
            <w:div w:id="198018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4069">
      <w:marLeft w:val="0"/>
      <w:marRight w:val="0"/>
      <w:marTop w:val="0"/>
      <w:marBottom w:val="0"/>
      <w:divBdr>
        <w:top w:val="none" w:sz="0" w:space="0" w:color="auto"/>
        <w:left w:val="none" w:sz="0" w:space="0" w:color="auto"/>
        <w:bottom w:val="none" w:sz="0" w:space="0" w:color="auto"/>
        <w:right w:val="none" w:sz="0" w:space="0" w:color="auto"/>
      </w:divBdr>
    </w:div>
    <w:div w:id="1980184072">
      <w:marLeft w:val="0"/>
      <w:marRight w:val="0"/>
      <w:marTop w:val="0"/>
      <w:marBottom w:val="0"/>
      <w:divBdr>
        <w:top w:val="none" w:sz="0" w:space="0" w:color="auto"/>
        <w:left w:val="none" w:sz="0" w:space="0" w:color="auto"/>
        <w:bottom w:val="none" w:sz="0" w:space="0" w:color="auto"/>
        <w:right w:val="none" w:sz="0" w:space="0" w:color="auto"/>
      </w:divBdr>
      <w:divsChild>
        <w:div w:id="1980184043">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onor.gatech.edu/" TargetMode="External"/><Relationship Id="rId3" Type="http://schemas.openxmlformats.org/officeDocument/2006/relationships/settings" Target="settings.xml"/><Relationship Id="rId7" Type="http://schemas.openxmlformats.org/officeDocument/2006/relationships/hyperlink" Target="http://www.catalog.gatech.edu/rules/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isabilityservices.gatech.edu/content/15/policies-proced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754</Words>
  <Characters>4300</Characters>
  <Application>Microsoft Office Word</Application>
  <DocSecurity>0</DocSecurity>
  <Lines>35</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cp:lastModifiedBy>Shook, David J</cp:lastModifiedBy>
  <cp:revision>6</cp:revision>
  <dcterms:created xsi:type="dcterms:W3CDTF">2017-08-03T19:32:00Z</dcterms:created>
  <dcterms:modified xsi:type="dcterms:W3CDTF">2017-10-12T19:17:00Z</dcterms:modified>
</cp:coreProperties>
</file>