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8506"/>
        <w:gridCol w:w="1700"/>
      </w:tblGrid>
      <w:tr>
        <w:tc>
          <w:tcPr>
            <w:tcW w:type="dxa" w:w="850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sz w:val="44"/>
                <w:szCs w:val="44"/>
              </w:rPr>
              <w:t xml:space="preserve">JAYSON L. JADRAQUE</w:t>
            </w:r>
          </w:p>
          <w:p>
            <w:pPr>
              <w:spacing w:after="40"/>
            </w:pPr>
            <w:r>
              <w:rPr>
                <w:rFonts w:ascii="Calibri" w:cs="Calibri" w:eastAsia="Calibri" w:hAnsi="Calibri"/>
                <w:color w:val="444444"/>
                <w:sz w:val="22"/>
                <w:szCs w:val="22"/>
              </w:rPr>
              <w:t xml:space="preserve">Solutions Architect · AI Team Lead · Full-Stack Developer</w:t>
            </w:r>
          </w:p>
        </w:tc>
        <w:tc>
          <w:tcPr>
            <w:tcW w:type="dxa" w:w="1700"/>
            <w:tcBorders>
              <w:top w:val="none" w:color="FFFFFF" w:sz="0"/>
              <w:left w:val="none" w:color="FFFFFF" w:sz="0"/>
              <w:bottom w:val="none" w:color="FFFFFF" w:sz="0"/>
              <w:right w:val="none" w:color="FFFFFF" w:sz="0"/>
            </w:tcBorders>
            <w:vAlign w:val="center"/>
          </w:tcPr>
          <w:p>
            <w:pPr>
              <w:jc w:val="right"/>
            </w:pPr>
            <w:r>
              <w:drawing>
                <wp:inline distT="0" distB="0" distL="0" distR="0">
                  <wp:extent cx="838200" cy="838200"/>
                  <wp:effectExtent t="0" r="0" b="0" l="0"/>
                  <wp:docPr id="1" name="headshot" descr="Jayson Jadraque" title="Head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 cy="838200"/>
                          </a:xfrm>
                          <a:prstGeom prst="rect">
                            <a:avLst/>
                          </a:prstGeom>
                        </pic:spPr>
                      </pic:pic>
                    </a:graphicData>
                  </a:graphic>
                </wp:inline>
              </w:drawing>
            </w:r>
          </w:p>
        </w:tc>
      </w:tr>
    </w:tbl>
    <w:p>
      <w:pPr>
        <w:pBdr>
          <w:bottom w:val="single" w:color="111111" w:sz="12" w:space="4"/>
        </w:pBdr>
        <w:spacing w:after="60"/>
      </w:pPr>
      <w:r>
        <w:rPr>
          <w:rFonts w:ascii="Calibri" w:cs="Calibri" w:eastAsia="Calibri" w:hAnsi="Calibri"/>
          <w:color w:val="444444"/>
          <w:sz w:val="18"/>
          <w:szCs w:val="18"/>
        </w:rPr>
        <w:t xml:space="preserve">Cebu City, PH · 09294663296 · jadraquejaysonl@gmail.com · linkedin.com/in/jayson-jadraque-b713721a4 · jadraque555.github.io · github.com/jadraque555</w:t>
      </w:r>
    </w:p>
    <w:p>
      <w:pPr>
        <w:keepNext/>
        <w:pBdr>
          <w:bottom w:val="single" w:color="BBBBBB" w:sz="6" w:space="2"/>
        </w:pBdr>
        <w:spacing w:after="60" w:before="140"/>
      </w:pPr>
      <w:r>
        <w:rPr>
          <w:rFonts w:ascii="Calibri" w:cs="Calibri" w:eastAsia="Calibri" w:hAnsi="Calibri"/>
          <w:b/>
          <w:bCs/>
          <w:sz w:val="20"/>
          <w:szCs w:val="20"/>
        </w:rPr>
        <w:t xml:space="preserve">PROFESSIONAL SUMMARY</w:t>
      </w:r>
    </w:p>
    <w:p>
      <w:pPr>
        <w:spacing w:after="40"/>
      </w:pPr>
      <w:r>
        <w:rPr>
          <w:rFonts w:ascii="Calibri" w:cs="Calibri" w:eastAsia="Calibri" w:hAnsi="Calibri"/>
          <w:sz w:val="20"/>
          <w:szCs w:val="20"/>
        </w:rPr>
        <w:t xml:space="preserve">Solutions Architect, AI Team Lead and Full-Stack Developer with 7 years of experience designing, building and shipping scalable web platforms and AI-powered systems. For the last 3 years I have led an AI team delivering production chatbots, automation workflows and AI features inside existing products (such as NativeCamp, serving Japan) using Dify, n8n and the Claude, OpenAI and Gemini APIs. Daily Claude Code user who runs spec-driven development with Spec Kit. Strong full-stack foundation (TypeScript/Node, Next.js, NestJS, PHP/Laravel, PostgreSQL/MySQL, Docker, CI/CD), with enterprise architecture, code review and mentoring experience. Builds personal AI products on local models (Ollama, LTX, mflux). Turns business problems into prototypes and production systems, and explains decisions clearly to technical and non-technical stakeholders.</w:t>
      </w:r>
    </w:p>
    <w:p>
      <w:pPr>
        <w:keepNext/>
        <w:pBdr>
          <w:bottom w:val="single" w:color="BBBBBB" w:sz="6" w:space="2"/>
        </w:pBdr>
        <w:spacing w:after="60" w:before="140"/>
      </w:pPr>
      <w:r>
        <w:rPr>
          <w:rFonts w:ascii="Calibri" w:cs="Calibri" w:eastAsia="Calibri" w:hAnsi="Calibri"/>
          <w:b/>
          <w:bCs/>
          <w:sz w:val="20"/>
          <w:szCs w:val="20"/>
        </w:rPr>
        <w:t xml:space="preserve">TECHNICAL SKILLS</w:t>
      </w:r>
    </w:p>
    <w:p>
      <w:pPr>
        <w:tabs>
          <w:tab w:val="left" w:pos="1900"/>
        </w:tabs>
        <w:spacing w:after="25"/>
        <w:ind w:left="1900" w:hanging="1900"/>
      </w:pPr>
      <w:r>
        <w:rPr>
          <w:rFonts w:ascii="Calibri" w:cs="Calibri" w:eastAsia="Calibri" w:hAnsi="Calibri"/>
          <w:b/>
          <w:bCs/>
          <w:sz w:val="20"/>
          <w:szCs w:val="20"/>
        </w:rPr>
        <w:t xml:space="preserve">AI Engineering</w:t>
      </w:r>
      <w:r>
        <w:rPr>
          <w:rFonts w:ascii="Calibri" w:cs="Calibri" w:eastAsia="Calibri" w:hAnsi="Calibri"/>
          <w:sz w:val="20"/>
          <w:szCs w:val="20"/>
        </w:rPr>
        <w:t xml:space="preserve">	LLM APIs (Anthropic Claude, OpenAI, Google Gemini, Ollama local models), prompt and context engineering, tool calling, AI agents and multi-step workflows, knowledge-base-grounded chat, provider abstraction and retry handling, AI chatbot and chat-support development</w:t>
      </w:r>
    </w:p>
    <w:p>
      <w:pPr>
        <w:tabs>
          <w:tab w:val="left" w:pos="1900"/>
        </w:tabs>
        <w:spacing w:after="25"/>
        <w:ind w:left="1900" w:hanging="1900"/>
      </w:pPr>
      <w:r>
        <w:rPr>
          <w:rFonts w:ascii="Calibri" w:cs="Calibri" w:eastAsia="Calibri" w:hAnsi="Calibri"/>
          <w:b/>
          <w:bCs/>
          <w:sz w:val="20"/>
          <w:szCs w:val="20"/>
        </w:rPr>
        <w:t xml:space="preserve">AI-Assisted Dev</w:t>
      </w:r>
      <w:r>
        <w:rPr>
          <w:rFonts w:ascii="Calibri" w:cs="Calibri" w:eastAsia="Calibri" w:hAnsi="Calibri"/>
          <w:sz w:val="20"/>
          <w:szCs w:val="20"/>
        </w:rPr>
        <w:t xml:space="preserve">	Claude Code (daily), Spec Kit (spec-driven development), AI for coding, debugging, testing, documentation and rapid prototyping, vibe coding with code review</w:t>
      </w:r>
    </w:p>
    <w:p>
      <w:pPr>
        <w:tabs>
          <w:tab w:val="left" w:pos="1900"/>
        </w:tabs>
        <w:spacing w:after="25"/>
        <w:ind w:left="1900" w:hanging="1900"/>
      </w:pPr>
      <w:r>
        <w:rPr>
          <w:rFonts w:ascii="Calibri" w:cs="Calibri" w:eastAsia="Calibri" w:hAnsi="Calibri"/>
          <w:b/>
          <w:bCs/>
          <w:sz w:val="20"/>
          <w:szCs w:val="20"/>
        </w:rPr>
        <w:t xml:space="preserve">Automation</w:t>
      </w:r>
      <w:r>
        <w:rPr>
          <w:rFonts w:ascii="Calibri" w:cs="Calibri" w:eastAsia="Calibri" w:hAnsi="Calibri"/>
          <w:sz w:val="20"/>
          <w:szCs w:val="20"/>
        </w:rPr>
        <w:t xml:space="preserve">	Dify, n8n (LLM + API + database + chat-channel workflows)</w:t>
      </w:r>
    </w:p>
    <w:p>
      <w:pPr>
        <w:tabs>
          <w:tab w:val="left" w:pos="1900"/>
        </w:tabs>
        <w:spacing w:after="25"/>
        <w:ind w:left="1900" w:hanging="1900"/>
      </w:pPr>
      <w:r>
        <w:rPr>
          <w:rFonts w:ascii="Calibri" w:cs="Calibri" w:eastAsia="Calibri" w:hAnsi="Calibri"/>
          <w:b/>
          <w:bCs/>
          <w:sz w:val="20"/>
          <w:szCs w:val="20"/>
        </w:rPr>
        <w:t xml:space="preserve">Voice &amp; Multimodal</w:t>
      </w:r>
      <w:r>
        <w:rPr>
          <w:rFonts w:ascii="Calibri" w:cs="Calibri" w:eastAsia="Calibri" w:hAnsi="Calibri"/>
          <w:sz w:val="20"/>
          <w:szCs w:val="20"/>
        </w:rPr>
        <w:t xml:space="preserve">	Speech-to-text (faster-whisper), text-to-speech, AI image generation (FLUX / mflux), AI video generation (LTX), voice-based assistants</w:t>
      </w:r>
    </w:p>
    <w:p>
      <w:pPr>
        <w:tabs>
          <w:tab w:val="left" w:pos="1900"/>
        </w:tabs>
        <w:spacing w:after="25"/>
        <w:ind w:left="1900" w:hanging="1900"/>
      </w:pPr>
      <w:r>
        <w:rPr>
          <w:rFonts w:ascii="Calibri" w:cs="Calibri" w:eastAsia="Calibri" w:hAnsi="Calibri"/>
          <w:b/>
          <w:bCs/>
          <w:sz w:val="20"/>
          <w:szCs w:val="20"/>
        </w:rPr>
        <w:t xml:space="preserve">Architecture &amp; Lead</w:t>
      </w:r>
      <w:r>
        <w:rPr>
          <w:rFonts w:ascii="Calibri" w:cs="Calibri" w:eastAsia="Calibri" w:hAnsi="Calibri"/>
          <w:sz w:val="20"/>
          <w:szCs w:val="20"/>
        </w:rPr>
        <w:t xml:space="preserve">	Solution and system architecture, technology selection, stakeholder requirements, technical risk management, code review, mentoring, team leadership</w:t>
      </w:r>
    </w:p>
    <w:p>
      <w:pPr>
        <w:tabs>
          <w:tab w:val="left" w:pos="1900"/>
        </w:tabs>
        <w:spacing w:after="25"/>
        <w:ind w:left="1900" w:hanging="1900"/>
      </w:pPr>
      <w:r>
        <w:rPr>
          <w:rFonts w:ascii="Calibri" w:cs="Calibri" w:eastAsia="Calibri" w:hAnsi="Calibri"/>
          <w:b/>
          <w:bCs/>
          <w:sz w:val="20"/>
          <w:szCs w:val="20"/>
        </w:rPr>
        <w:t xml:space="preserve">Languages</w:t>
      </w:r>
      <w:r>
        <w:rPr>
          <w:rFonts w:ascii="Calibri" w:cs="Calibri" w:eastAsia="Calibri" w:hAnsi="Calibri"/>
          <w:sz w:val="20"/>
          <w:szCs w:val="20"/>
        </w:rPr>
        <w:t xml:space="preserve">	PHP 8 (proficient), TypeScript, JavaScript, Python, SQL, jQuery, HTML/CSS/SCSS</w:t>
      </w:r>
    </w:p>
    <w:p>
      <w:pPr>
        <w:tabs>
          <w:tab w:val="left" w:pos="1900"/>
        </w:tabs>
        <w:spacing w:after="25"/>
        <w:ind w:left="1900" w:hanging="1900"/>
      </w:pPr>
      <w:r>
        <w:rPr>
          <w:rFonts w:ascii="Calibri" w:cs="Calibri" w:eastAsia="Calibri" w:hAnsi="Calibri"/>
          <w:b/>
          <w:bCs/>
          <w:sz w:val="20"/>
          <w:szCs w:val="20"/>
        </w:rPr>
        <w:t xml:space="preserve">Backend &amp; Data</w:t>
      </w:r>
      <w:r>
        <w:rPr>
          <w:rFonts w:ascii="Calibri" w:cs="Calibri" w:eastAsia="Calibri" w:hAnsi="Calibri"/>
          <w:sz w:val="20"/>
          <w:szCs w:val="20"/>
        </w:rPr>
        <w:t xml:space="preserve">	Node.js, NestJS, Laravel, CakePHP, CodeIgniter, REST APIs, MVC, MySQL, PostgreSQL (schema design, query optimization), Prisma, Redis / BullMQ</w:t>
      </w:r>
    </w:p>
    <w:p>
      <w:pPr>
        <w:tabs>
          <w:tab w:val="left" w:pos="1900"/>
        </w:tabs>
        <w:spacing w:after="25"/>
        <w:ind w:left="1900" w:hanging="1900"/>
      </w:pPr>
      <w:r>
        <w:rPr>
          <w:rFonts w:ascii="Calibri" w:cs="Calibri" w:eastAsia="Calibri" w:hAnsi="Calibri"/>
          <w:b/>
          <w:bCs/>
          <w:sz w:val="20"/>
          <w:szCs w:val="20"/>
        </w:rPr>
        <w:t xml:space="preserve">Frontend</w:t>
      </w:r>
      <w:r>
        <w:rPr>
          <w:rFonts w:ascii="Calibri" w:cs="Calibri" w:eastAsia="Calibri" w:hAnsi="Calibri"/>
          <w:sz w:val="20"/>
          <w:szCs w:val="20"/>
        </w:rPr>
        <w:t xml:space="preserve">	React.js, Next.js, Vue.js, React Native, Tailwind CSS, Bootstrap</w:t>
      </w:r>
    </w:p>
    <w:p>
      <w:pPr>
        <w:tabs>
          <w:tab w:val="left" w:pos="1900"/>
        </w:tabs>
        <w:spacing w:after="25"/>
        <w:ind w:left="1900" w:hanging="1900"/>
      </w:pPr>
      <w:r>
        <w:rPr>
          <w:rFonts w:ascii="Calibri" w:cs="Calibri" w:eastAsia="Calibri" w:hAnsi="Calibri"/>
          <w:b/>
          <w:bCs/>
          <w:sz w:val="20"/>
          <w:szCs w:val="20"/>
        </w:rPr>
        <w:t xml:space="preserve">Cloud &amp; DevOps</w:t>
      </w:r>
      <w:r>
        <w:rPr>
          <w:rFonts w:ascii="Calibri" w:cs="Calibri" w:eastAsia="Calibri" w:hAnsi="Calibri"/>
          <w:sz w:val="20"/>
          <w:szCs w:val="20"/>
        </w:rPr>
        <w:t xml:space="preserve">	Docker, CI/CD (Jenkins), AWS SNS, Google Cloud Storage, Firebase, Vercel, Netlify, server setup, Git, GitHub, Postman</w:t>
      </w:r>
    </w:p>
    <w:p>
      <w:pPr>
        <w:tabs>
          <w:tab w:val="left" w:pos="1900"/>
        </w:tabs>
        <w:spacing w:after="25"/>
        <w:ind w:left="1900" w:hanging="1900"/>
      </w:pPr>
      <w:r>
        <w:rPr>
          <w:rFonts w:ascii="Calibri" w:cs="Calibri" w:eastAsia="Calibri" w:hAnsi="Calibri"/>
          <w:b/>
          <w:bCs/>
          <w:sz w:val="20"/>
          <w:szCs w:val="20"/>
        </w:rPr>
        <w:t xml:space="preserve">Secure AI Practices</w:t>
      </w:r>
      <w:r>
        <w:rPr>
          <w:rFonts w:ascii="Calibri" w:cs="Calibri" w:eastAsia="Calibri" w:hAnsi="Calibri"/>
          <w:sz w:val="20"/>
          <w:szCs w:val="20"/>
        </w:rPr>
        <w:t xml:space="preserve">	Untrusted-input handling and prompt-injection-aware design, answers restricted to approved data, local-model options for privacy, secure payment-gateway integration</w:t>
      </w:r>
    </w:p>
    <w:p>
      <w:pPr>
        <w:keepNext/>
        <w:pBdr>
          <w:bottom w:val="single" w:color="BBBBBB" w:sz="6" w:space="2"/>
        </w:pBdr>
        <w:spacing w:after="60" w:before="140"/>
      </w:pPr>
      <w:r>
        <w:rPr>
          <w:rFonts w:ascii="Calibri" w:cs="Calibri" w:eastAsia="Calibri" w:hAnsi="Calibri"/>
          <w:b/>
          <w:bCs/>
          <w:sz w:val="20"/>
          <w:szCs w:val="20"/>
        </w:rPr>
        <w:t xml:space="preserve">PROFESSIONAL EXPERIENCE</w:t>
      </w:r>
    </w:p>
    <w:p>
      <w:pPr>
        <w:keepNext/>
        <w:tabs>
          <w:tab w:val="right" w:pos="10206"/>
        </w:tabs>
        <w:spacing w:after="30" w:before="90"/>
      </w:pPr>
      <w:r>
        <w:rPr>
          <w:rFonts w:ascii="Calibri" w:cs="Calibri" w:eastAsia="Calibri" w:hAnsi="Calibri"/>
          <w:b/>
          <w:bCs/>
          <w:sz w:val="21"/>
          <w:szCs w:val="21"/>
        </w:rPr>
        <w:t xml:space="preserve">Forty Degrees Celsius Inc. | Solutions Architect &amp; AI Team Lead</w:t>
      </w:r>
      <w:r>
        <w:rPr>
          <w:rFonts w:ascii="Calibri" w:cs="Calibri" w:eastAsia="Calibri" w:hAnsi="Calibri"/>
          <w:color w:val="666666"/>
          <w:sz w:val="19"/>
          <w:szCs w:val="19"/>
        </w:rPr>
        <w:t xml:space="preserve">	Oct 2023 – Present</w:t>
      </w:r>
    </w:p>
    <w:p>
      <w:pPr>
        <w:pStyle w:val="ListParagraph"/>
        <w:numPr>
          <w:ilvl w:val="0"/>
          <w:numId w:val="2"/>
        </w:numPr>
        <w:spacing w:after="30"/>
      </w:pPr>
      <w:r>
        <w:rPr>
          <w:rFonts w:ascii="Calibri" w:cs="Calibri" w:eastAsia="Calibri" w:hAnsi="Calibri"/>
          <w:sz w:val="20"/>
          <w:szCs w:val="20"/>
        </w:rPr>
        <w:t xml:space="preserve">Lead the AI development team building production AI chat-support chatbots and automation workflows with Dify and n8n, designing enterprise-grade architectures focused on security, modularity and high performance.</w:t>
      </w:r>
    </w:p>
    <w:p>
      <w:pPr>
        <w:pStyle w:val="ListParagraph"/>
        <w:numPr>
          <w:ilvl w:val="0"/>
          <w:numId w:val="2"/>
        </w:numPr>
        <w:spacing w:after="30"/>
      </w:pPr>
      <w:r>
        <w:rPr>
          <w:rFonts w:ascii="Calibri" w:cs="Calibri" w:eastAsia="Calibri" w:hAnsi="Calibri"/>
          <w:sz w:val="20"/>
          <w:szCs w:val="20"/>
        </w:rPr>
        <w:t xml:space="preserve">Integrate AI into existing applications, including AI coaching and AI features for NativeCamp, an online English conversation platform for the Japanese market with unlimited 24/7 live lessons; resolved critical bugs and delivered multiple feature tickets as Solutions Architect.</w:t>
      </w:r>
    </w:p>
    <w:p>
      <w:pPr>
        <w:pStyle w:val="ListParagraph"/>
        <w:numPr>
          <w:ilvl w:val="0"/>
          <w:numId w:val="2"/>
        </w:numPr>
        <w:spacing w:after="30"/>
      </w:pPr>
      <w:r>
        <w:rPr>
          <w:rFonts w:ascii="Calibri" w:cs="Calibri" w:eastAsia="Calibri" w:hAnsi="Calibri"/>
          <w:sz w:val="20"/>
          <w:szCs w:val="20"/>
        </w:rPr>
        <w:t xml:space="preserve">Apply prompt engineering to optimize model outputs for real-world use cases, enabling intelligent automation that significantly reduced manual workloads.</w:t>
      </w:r>
    </w:p>
    <w:p>
      <w:pPr>
        <w:pStyle w:val="ListParagraph"/>
        <w:numPr>
          <w:ilvl w:val="0"/>
          <w:numId w:val="2"/>
        </w:numPr>
        <w:spacing w:after="30"/>
      </w:pPr>
      <w:r>
        <w:rPr>
          <w:rFonts w:ascii="Calibri" w:cs="Calibri" w:eastAsia="Calibri" w:hAnsi="Calibri"/>
          <w:sz w:val="20"/>
          <w:szCs w:val="20"/>
        </w:rPr>
        <w:t xml:space="preserve">Run the team's development process with Spec Kit (spec-driven development) and Claude Code, so each feature starts from a clear spec, plan and task breakdown, improving developer productivity with AI-assisted engineering.</w:t>
      </w:r>
    </w:p>
    <w:p>
      <w:pPr>
        <w:pStyle w:val="ListParagraph"/>
        <w:numPr>
          <w:ilvl w:val="0"/>
          <w:numId w:val="2"/>
        </w:numPr>
        <w:spacing w:after="30"/>
      </w:pPr>
      <w:r>
        <w:rPr>
          <w:rFonts w:ascii="Calibri" w:cs="Calibri" w:eastAsia="Calibri" w:hAnsi="Calibri"/>
          <w:sz w:val="20"/>
          <w:szCs w:val="20"/>
        </w:rPr>
        <w:t xml:space="preserve">Work directly with stakeholders, business analysts and clients to turn business problems into technical architecture and design specifications; recommend technology stacks and architectural patterns.</w:t>
      </w:r>
    </w:p>
    <w:p>
      <w:pPr>
        <w:pStyle w:val="ListParagraph"/>
        <w:numPr>
          <w:ilvl w:val="0"/>
          <w:numId w:val="2"/>
        </w:numPr>
        <w:spacing w:after="30"/>
      </w:pPr>
      <w:r>
        <w:rPr>
          <w:rFonts w:ascii="Calibri" w:cs="Calibri" w:eastAsia="Calibri" w:hAnsi="Calibri"/>
          <w:sz w:val="20"/>
          <w:szCs w:val="20"/>
        </w:rPr>
        <w:t xml:space="preserve">Conduct code reviews and daily standups, mentor junior developers, and identify technical risks early with mitigation plans to protect quality and timelines.</w:t>
      </w:r>
    </w:p>
    <w:p>
      <w:pPr>
        <w:keepNext/>
        <w:tabs>
          <w:tab w:val="right" w:pos="10206"/>
        </w:tabs>
        <w:spacing w:after="30" w:before="90"/>
      </w:pPr>
      <w:r>
        <w:rPr>
          <w:rFonts w:ascii="Calibri" w:cs="Calibri" w:eastAsia="Calibri" w:hAnsi="Calibri"/>
          <w:b/>
          <w:bCs/>
          <w:sz w:val="21"/>
          <w:szCs w:val="21"/>
        </w:rPr>
        <w:t xml:space="preserve">Clariti Consulting | Software Engineer</w:t>
      </w:r>
      <w:r>
        <w:rPr>
          <w:rFonts w:ascii="Calibri" w:cs="Calibri" w:eastAsia="Calibri" w:hAnsi="Calibri"/>
          <w:color w:val="666666"/>
          <w:sz w:val="19"/>
          <w:szCs w:val="19"/>
        </w:rPr>
        <w:t xml:space="preserve">	Feb 2022 – 2023</w:t>
      </w:r>
    </w:p>
    <w:p>
      <w:pPr>
        <w:pStyle w:val="ListParagraph"/>
        <w:numPr>
          <w:ilvl w:val="0"/>
          <w:numId w:val="2"/>
        </w:numPr>
        <w:spacing w:after="30"/>
      </w:pPr>
      <w:r>
        <w:rPr>
          <w:rFonts w:ascii="Calibri" w:cs="Calibri" w:eastAsia="Calibri" w:hAnsi="Calibri"/>
          <w:sz w:val="20"/>
          <w:szCs w:val="20"/>
        </w:rPr>
        <w:t xml:space="preserve">Led full-cycle delivery from planning and design to testing, deployment and maintenance.</w:t>
      </w:r>
    </w:p>
    <w:p>
      <w:pPr>
        <w:pStyle w:val="ListParagraph"/>
        <w:numPr>
          <w:ilvl w:val="0"/>
          <w:numId w:val="2"/>
        </w:numPr>
        <w:spacing w:after="30"/>
      </w:pPr>
      <w:r>
        <w:rPr>
          <w:rFonts w:ascii="Calibri" w:cs="Calibri" w:eastAsia="Calibri" w:hAnsi="Calibri"/>
          <w:sz w:val="20"/>
          <w:szCs w:val="20"/>
        </w:rPr>
        <w:t xml:space="preserve">Built Ignitesales, a B2B marketing platform with LinkedIn-sourced company and contact data, smart filtering, email campaigns and contact assignment (Node.js, Next.js, React.js, Tailwind CSS, PostgreSQL, NestJS).</w:t>
      </w:r>
    </w:p>
    <w:p>
      <w:pPr>
        <w:pStyle w:val="ListParagraph"/>
        <w:numPr>
          <w:ilvl w:val="0"/>
          <w:numId w:val="2"/>
        </w:numPr>
        <w:spacing w:after="30"/>
      </w:pPr>
      <w:r>
        <w:rPr>
          <w:rFonts w:ascii="Calibri" w:cs="Calibri" w:eastAsia="Calibri" w:hAnsi="Calibri"/>
          <w:sz w:val="20"/>
          <w:szCs w:val="20"/>
        </w:rPr>
        <w:t xml:space="preserve">Resolved database performance and capacity issues and produced efficient, testable code.</w:t>
      </w:r>
    </w:p>
    <w:p>
      <w:pPr>
        <w:keepNext/>
        <w:tabs>
          <w:tab w:val="right" w:pos="10206"/>
        </w:tabs>
        <w:spacing w:after="30" w:before="90"/>
      </w:pPr>
      <w:r>
        <w:rPr>
          <w:rFonts w:ascii="Calibri" w:cs="Calibri" w:eastAsia="Calibri" w:hAnsi="Calibri"/>
          <w:b/>
          <w:bCs/>
          <w:sz w:val="21"/>
          <w:szCs w:val="21"/>
        </w:rPr>
        <w:t xml:space="preserve">ITHECHRAR | Web Developer</w:t>
      </w:r>
      <w:r>
        <w:rPr>
          <w:rFonts w:ascii="Calibri" w:cs="Calibri" w:eastAsia="Calibri" w:hAnsi="Calibri"/>
          <w:color w:val="666666"/>
          <w:sz w:val="19"/>
          <w:szCs w:val="19"/>
        </w:rPr>
        <w:t xml:space="preserve">	2021 – Feb 2022</w:t>
      </w:r>
    </w:p>
    <w:p>
      <w:pPr>
        <w:pStyle w:val="ListParagraph"/>
        <w:numPr>
          <w:ilvl w:val="0"/>
          <w:numId w:val="2"/>
        </w:numPr>
        <w:spacing w:after="30"/>
      </w:pPr>
      <w:r>
        <w:rPr>
          <w:rFonts w:ascii="Calibri" w:cs="Calibri" w:eastAsia="Calibri" w:hAnsi="Calibri"/>
          <w:sz w:val="20"/>
          <w:szCs w:val="20"/>
        </w:rPr>
        <w:t xml:space="preserve">Gathered client requirements, created process flows and delivered the 8990 FTDH Billing System and Gakkou School Management System (PHP, Laravel, MySQL, Bootstrap).</w:t>
      </w:r>
    </w:p>
    <w:p>
      <w:pPr>
        <w:pStyle w:val="ListParagraph"/>
        <w:numPr>
          <w:ilvl w:val="0"/>
          <w:numId w:val="2"/>
        </w:numPr>
        <w:spacing w:after="30"/>
      </w:pPr>
      <w:r>
        <w:rPr>
          <w:rFonts w:ascii="Calibri" w:cs="Calibri" w:eastAsia="Calibri" w:hAnsi="Calibri"/>
          <w:sz w:val="20"/>
          <w:szCs w:val="20"/>
        </w:rPr>
        <w:t xml:space="preserve">Owned website maintenance, scalability, contingency plans and software documentation.</w:t>
      </w:r>
    </w:p>
    <w:p>
      <w:pPr>
        <w:keepNext/>
        <w:tabs>
          <w:tab w:val="right" w:pos="10206"/>
        </w:tabs>
        <w:spacing w:after="30" w:before="90"/>
      </w:pPr>
      <w:r>
        <w:rPr>
          <w:rFonts w:ascii="Calibri" w:cs="Calibri" w:eastAsia="Calibri" w:hAnsi="Calibri"/>
          <w:b/>
          <w:bCs/>
          <w:sz w:val="21"/>
          <w:szCs w:val="21"/>
        </w:rPr>
        <w:t xml:space="preserve">HL Infin8 Solution Corp. | Junior Web Developer</w:t>
      </w:r>
      <w:r>
        <w:rPr>
          <w:rFonts w:ascii="Calibri" w:cs="Calibri" w:eastAsia="Calibri" w:hAnsi="Calibri"/>
          <w:color w:val="666666"/>
          <w:sz w:val="19"/>
          <w:szCs w:val="19"/>
        </w:rPr>
        <w:t xml:space="preserve">	2019 – 2021</w:t>
      </w:r>
    </w:p>
    <w:p>
      <w:pPr>
        <w:pStyle w:val="ListParagraph"/>
        <w:numPr>
          <w:ilvl w:val="0"/>
          <w:numId w:val="2"/>
        </w:numPr>
        <w:spacing w:after="30"/>
      </w:pPr>
      <w:r>
        <w:rPr>
          <w:rFonts w:ascii="Calibri" w:cs="Calibri" w:eastAsia="Calibri" w:hAnsi="Calibri"/>
          <w:sz w:val="20"/>
          <w:szCs w:val="20"/>
        </w:rPr>
        <w:t xml:space="preserve">Built, tested and maintained PHP web applications with a collaborative team, following industry best practices.</w:t>
      </w:r>
    </w:p>
    <w:p>
      <w:pPr>
        <w:keepNext/>
        <w:pBdr>
          <w:bottom w:val="single" w:color="BBBBBB" w:sz="6" w:space="2"/>
        </w:pBdr>
        <w:spacing w:after="60" w:before="140"/>
      </w:pPr>
      <w:r>
        <w:rPr>
          <w:rFonts w:ascii="Calibri" w:cs="Calibri" w:eastAsia="Calibri" w:hAnsi="Calibri"/>
          <w:b/>
          <w:bCs/>
          <w:sz w:val="20"/>
          <w:szCs w:val="20"/>
        </w:rPr>
        <w:t xml:space="preserve">SELECTED PROJECTS</w:t>
      </w:r>
    </w:p>
    <w:p>
      <w:pPr>
        <w:keepNext/>
        <w:tabs>
          <w:tab w:val="right" w:pos="10206"/>
        </w:tabs>
        <w:spacing w:after="30" w:before="90"/>
      </w:pPr>
      <w:r>
        <w:rPr>
          <w:rFonts w:ascii="Calibri" w:cs="Calibri" w:eastAsia="Calibri" w:hAnsi="Calibri"/>
          <w:b/>
          <w:bCs/>
          <w:sz w:val="21"/>
          <w:szCs w:val="21"/>
        </w:rPr>
        <w:t xml:space="preserve">NativeCamp — AI-Powered Online English Conversation Platform (JP Client)</w:t>
      </w:r>
    </w:p>
    <w:p>
      <w:pPr>
        <w:pStyle w:val="ListParagraph"/>
        <w:numPr>
          <w:ilvl w:val="0"/>
          <w:numId w:val="2"/>
        </w:numPr>
        <w:spacing w:after="30"/>
      </w:pPr>
      <w:r>
        <w:rPr>
          <w:rFonts w:ascii="Calibri" w:cs="Calibri" w:eastAsia="Calibri" w:hAnsi="Calibri"/>
          <w:sz w:val="20"/>
          <w:szCs w:val="20"/>
        </w:rPr>
        <w:t xml:space="preserve">PHP 8.2 / CakePHP MVC, Vue.js 3, Tailwind, MySQL, WebRTC, Firebase, Jenkins; multi-gateway payments (Stripe, PayPal, Zeus). Contributed AI coaching and AI chat-support features, real-time lesson infrastructure and Solutions Architect oversight. Live at nativecamp.net</w:t>
      </w:r>
    </w:p>
    <w:p>
      <w:pPr>
        <w:keepNext/>
        <w:tabs>
          <w:tab w:val="right" w:pos="10206"/>
        </w:tabs>
        <w:spacing w:after="30" w:before="90"/>
      </w:pPr>
      <w:r>
        <w:rPr>
          <w:rFonts w:ascii="Calibri" w:cs="Calibri" w:eastAsia="Calibri" w:hAnsi="Calibri"/>
          <w:b/>
          <w:bCs/>
          <w:sz w:val="21"/>
          <w:szCs w:val="21"/>
        </w:rPr>
        <w:t xml:space="preserve">Tubag AI (formerly AutoFlow AI) — AI Customer-Chat Agent for Appointment-Based Businesses (Personal Product)</w:t>
      </w:r>
    </w:p>
    <w:p>
      <w:pPr>
        <w:pStyle w:val="ListParagraph"/>
        <w:numPr>
          <w:ilvl w:val="0"/>
          <w:numId w:val="2"/>
        </w:numPr>
        <w:spacing w:after="30"/>
      </w:pPr>
      <w:r>
        <w:rPr>
          <w:rFonts w:ascii="Calibri" w:cs="Calibri" w:eastAsia="Calibri" w:hAnsi="Calibri"/>
          <w:sz w:val="20"/>
          <w:szCs w:val="20"/>
        </w:rPr>
        <w:t xml:space="preserve">Embeddable website chat agent on Claude or Gemini behind a provider abstraction, with automatic retries. Uses tool calling for knowledge-base search, service lookup, real availability checks, booking, rescheduling, lead capture and human hand-off. Answers only from the business's own approved knowledge base and treats customer input as untrusted (prompt-injection aware). Next.js, TypeScript, PostgreSQL, Prisma, Redis/BullMQ, Docker. tubagai.com</w:t>
      </w:r>
    </w:p>
    <w:p>
      <w:pPr>
        <w:keepNext/>
        <w:tabs>
          <w:tab w:val="right" w:pos="10206"/>
        </w:tabs>
        <w:spacing w:after="30" w:before="90"/>
      </w:pPr>
      <w:r>
        <w:rPr>
          <w:rFonts w:ascii="Calibri" w:cs="Calibri" w:eastAsia="Calibri" w:hAnsi="Calibri"/>
          <w:b/>
          <w:bCs/>
          <w:sz w:val="21"/>
          <w:szCs w:val="21"/>
        </w:rPr>
        <w:t xml:space="preserve">Jay — Local Voice AI Assistant (Personal Project)</w:t>
      </w:r>
    </w:p>
    <w:p>
      <w:pPr>
        <w:pStyle w:val="ListParagraph"/>
        <w:numPr>
          <w:ilvl w:val="0"/>
          <w:numId w:val="2"/>
        </w:numPr>
        <w:spacing w:after="30"/>
      </w:pPr>
      <w:r>
        <w:rPr>
          <w:rFonts w:ascii="Calibri" w:cs="Calibri" w:eastAsia="Calibri" w:hAnsi="Calibri"/>
          <w:sz w:val="20"/>
          <w:szCs w:val="20"/>
        </w:rPr>
        <w:t xml:space="preserve">Python voice assistant: wake phrase, local speech-to-text (faster-whisper), an Ollama tool-calling loop (app control, files, Slack summaries, web search), persistent memory and spoken replies. Runs fully local by default and can escalate hard questions to the Claude API.</w:t>
      </w:r>
    </w:p>
    <w:p>
      <w:pPr>
        <w:keepNext/>
        <w:tabs>
          <w:tab w:val="right" w:pos="10206"/>
        </w:tabs>
        <w:spacing w:after="30" w:before="90"/>
      </w:pPr>
      <w:r>
        <w:rPr>
          <w:rFonts w:ascii="Calibri" w:cs="Calibri" w:eastAsia="Calibri" w:hAnsi="Calibri"/>
          <w:b/>
          <w:bCs/>
          <w:sz w:val="21"/>
          <w:szCs w:val="21"/>
        </w:rPr>
        <w:t xml:space="preserve">Inkwell Studio — AI Content Automation Pipeline (Personal Project)</w:t>
      </w:r>
    </w:p>
    <w:p>
      <w:pPr>
        <w:pStyle w:val="ListParagraph"/>
        <w:numPr>
          <w:ilvl w:val="0"/>
          <w:numId w:val="2"/>
        </w:numPr>
        <w:spacing w:after="30"/>
      </w:pPr>
      <w:r>
        <w:rPr>
          <w:rFonts w:ascii="Calibri" w:cs="Calibri" w:eastAsia="Calibri" w:hAnsi="Calibri"/>
          <w:sz w:val="20"/>
          <w:szCs w:val="20"/>
        </w:rPr>
        <w:t xml:space="preserve">Multi-step AI workflow that runs faceless YouTube channels end to end: AI script writing, human approval, scene planning, AI image generation, AI voice, Remotion rendering and packaging, scheduling and autopilot across 4 channels. Gemini plus local mflux, LTX and Ollama. TypeScript / Node.js.</w:t>
      </w:r>
    </w:p>
    <w:p>
      <w:pPr>
        <w:keepNext/>
        <w:tabs>
          <w:tab w:val="right" w:pos="10206"/>
        </w:tabs>
        <w:spacing w:after="30" w:before="90"/>
      </w:pPr>
      <w:r>
        <w:rPr>
          <w:rFonts w:ascii="Calibri" w:cs="Calibri" w:eastAsia="Calibri" w:hAnsi="Calibri"/>
          <w:b/>
          <w:bCs/>
          <w:sz w:val="21"/>
          <w:szCs w:val="21"/>
        </w:rPr>
        <w:t xml:space="preserve">Wordspark.ai — AI Blog Creation Platform (UK Client)</w:t>
      </w:r>
    </w:p>
    <w:p>
      <w:pPr>
        <w:pStyle w:val="ListParagraph"/>
        <w:numPr>
          <w:ilvl w:val="0"/>
          <w:numId w:val="2"/>
        </w:numPr>
        <w:spacing w:after="30"/>
      </w:pPr>
      <w:r>
        <w:rPr>
          <w:rFonts w:ascii="Calibri" w:cs="Calibri" w:eastAsia="Calibri" w:hAnsi="Calibri"/>
          <w:sz w:val="20"/>
          <w:szCs w:val="20"/>
        </w:rPr>
        <w:t xml:space="preserve">Node.js, Express.js, AI API integration, Unsplash API. Generates fully formatted, image-rich blog posts in under 60 seconds with API flexibility and secure user content control.</w:t>
      </w:r>
    </w:p>
    <w:p>
      <w:pPr>
        <w:keepNext/>
        <w:tabs>
          <w:tab w:val="right" w:pos="10206"/>
        </w:tabs>
        <w:spacing w:after="30" w:before="90"/>
      </w:pPr>
      <w:r>
        <w:rPr>
          <w:rFonts w:ascii="Calibri" w:cs="Calibri" w:eastAsia="Calibri" w:hAnsi="Calibri"/>
          <w:b/>
          <w:bCs/>
          <w:sz w:val="21"/>
          <w:szCs w:val="21"/>
        </w:rPr>
        <w:t xml:space="preserve">Ignitesales — B2B Marketing &amp; Sales Outreach Platform</w:t>
      </w:r>
    </w:p>
    <w:p>
      <w:pPr>
        <w:pStyle w:val="ListParagraph"/>
        <w:numPr>
          <w:ilvl w:val="0"/>
          <w:numId w:val="2"/>
        </w:numPr>
        <w:spacing w:after="30"/>
      </w:pPr>
      <w:r>
        <w:rPr>
          <w:rFonts w:ascii="Calibri" w:cs="Calibri" w:eastAsia="Calibri" w:hAnsi="Calibri"/>
          <w:sz w:val="20"/>
          <w:szCs w:val="20"/>
        </w:rPr>
        <w:t xml:space="preserve">Node.js, Next.js, React.js, Tailwind CSS, PostgreSQL, NestJS. LinkedIn-sourced company/contact data with smart filtering, email campaigns and contact assignment.</w:t>
      </w:r>
    </w:p>
    <w:p>
      <w:pPr>
        <w:keepNext/>
        <w:tabs>
          <w:tab w:val="right" w:pos="10206"/>
        </w:tabs>
        <w:spacing w:after="30" w:before="90"/>
      </w:pPr>
      <w:r>
        <w:rPr>
          <w:rFonts w:ascii="Calibri" w:cs="Calibri" w:eastAsia="Calibri" w:hAnsi="Calibri"/>
          <w:b/>
          <w:bCs/>
          <w:sz w:val="21"/>
          <w:szCs w:val="21"/>
        </w:rPr>
        <w:t xml:space="preserve">8990 FTDH Billing System — WiFi Billing for Deca Homes Residents</w:t>
      </w:r>
    </w:p>
    <w:p>
      <w:pPr>
        <w:pStyle w:val="ListParagraph"/>
        <w:numPr>
          <w:ilvl w:val="0"/>
          <w:numId w:val="2"/>
        </w:numPr>
        <w:spacing w:after="30"/>
      </w:pPr>
      <w:r>
        <w:rPr>
          <w:rFonts w:ascii="Calibri" w:cs="Calibri" w:eastAsia="Calibri" w:hAnsi="Calibri"/>
          <w:sz w:val="20"/>
          <w:szCs w:val="20"/>
        </w:rPr>
        <w:t xml:space="preserve">PHP, Laravel, MySQL, Bootstrap, jQuery. Manages WiFi subscription plans, billing and subscriber info; generates automated receipts and reports. Live at 8990ftdh.com</w:t>
      </w:r>
    </w:p>
    <w:p>
      <w:pPr>
        <w:keepNext/>
        <w:tabs>
          <w:tab w:val="right" w:pos="10206"/>
        </w:tabs>
        <w:spacing w:after="30" w:before="90"/>
      </w:pPr>
      <w:r>
        <w:rPr>
          <w:rFonts w:ascii="Calibri" w:cs="Calibri" w:eastAsia="Calibri" w:hAnsi="Calibri"/>
          <w:b/>
          <w:bCs/>
          <w:sz w:val="21"/>
          <w:szCs w:val="21"/>
        </w:rPr>
        <w:t xml:space="preserve">Gakkou School Management System — Multi-Role Academic Platform</w:t>
      </w:r>
    </w:p>
    <w:p>
      <w:pPr>
        <w:pStyle w:val="ListParagraph"/>
        <w:numPr>
          <w:ilvl w:val="0"/>
          <w:numId w:val="2"/>
        </w:numPr>
        <w:spacing w:after="30"/>
      </w:pPr>
      <w:r>
        <w:rPr>
          <w:rFonts w:ascii="Calibri" w:cs="Calibri" w:eastAsia="Calibri" w:hAnsi="Calibri"/>
          <w:sz w:val="20"/>
          <w:szCs w:val="20"/>
        </w:rPr>
        <w:t xml:space="preserve">PHP, Laravel, MySQL, Bootstrap, jQuery. Supports enrollment, grade input, report card generation and role-based portals for teachers, principals and guidance staff.</w:t>
      </w:r>
    </w:p>
    <w:p>
      <w:pPr>
        <w:keepNext/>
        <w:tabs>
          <w:tab w:val="right" w:pos="10206"/>
        </w:tabs>
        <w:spacing w:after="30" w:before="90"/>
      </w:pPr>
      <w:r>
        <w:rPr>
          <w:rFonts w:ascii="Calibri" w:cs="Calibri" w:eastAsia="Calibri" w:hAnsi="Calibri"/>
          <w:b/>
          <w:bCs/>
          <w:sz w:val="21"/>
          <w:szCs w:val="21"/>
        </w:rPr>
        <w:t xml:space="preserve">Hauling &amp; Logistics Management Platform</w:t>
      </w:r>
    </w:p>
    <w:p>
      <w:pPr>
        <w:pStyle w:val="ListParagraph"/>
        <w:numPr>
          <w:ilvl w:val="0"/>
          <w:numId w:val="2"/>
        </w:numPr>
        <w:spacing w:after="30"/>
      </w:pPr>
      <w:r>
        <w:rPr>
          <w:rFonts w:ascii="Calibri" w:cs="Calibri" w:eastAsia="Calibri" w:hAnsi="Calibri"/>
          <w:sz w:val="20"/>
          <w:szCs w:val="20"/>
        </w:rPr>
        <w:t xml:space="preserve">PHP, Laravel, MySQL, Bootstrap, jQuery. Fleet tracking, booking management, delivery scheduling and a client portal for real-time shipment monitoring.</w:t>
      </w:r>
    </w:p>
    <w:p>
      <w:pPr>
        <w:keepNext/>
        <w:pBdr>
          <w:bottom w:val="single" w:color="BBBBBB" w:sz="6" w:space="2"/>
        </w:pBdr>
        <w:spacing w:after="60" w:before="140"/>
      </w:pPr>
      <w:r>
        <w:rPr>
          <w:rFonts w:ascii="Calibri" w:cs="Calibri" w:eastAsia="Calibri" w:hAnsi="Calibri"/>
          <w:b/>
          <w:bCs/>
          <w:sz w:val="20"/>
          <w:szCs w:val="20"/>
        </w:rPr>
        <w:t xml:space="preserve">EDUCATION</w:t>
      </w:r>
    </w:p>
    <w:p>
      <w:pPr>
        <w:tabs>
          <w:tab w:val="right" w:pos="10206"/>
        </w:tabs>
        <w:spacing w:after="40"/>
      </w:pPr>
      <w:r>
        <w:rPr>
          <w:rFonts w:ascii="Calibri" w:cs="Calibri" w:eastAsia="Calibri" w:hAnsi="Calibri"/>
          <w:sz w:val="20"/>
          <w:szCs w:val="20"/>
        </w:rPr>
        <w:t xml:space="preserve">Golden Success College — B.S. Information Technology</w:t>
      </w:r>
      <w:r>
        <w:rPr>
          <w:rFonts w:ascii="Calibri" w:cs="Calibri" w:eastAsia="Calibri" w:hAnsi="Calibri"/>
          <w:color w:val="666666"/>
          <w:sz w:val="19"/>
          <w:szCs w:val="19"/>
        </w:rPr>
        <w:t xml:space="preserve">	2015 – 2019</w:t>
      </w:r>
    </w:p>
    <w:p>
      <w:pPr>
        <w:tabs>
          <w:tab w:val="right" w:pos="10206"/>
        </w:tabs>
        <w:spacing w:after="40"/>
      </w:pPr>
      <w:r>
        <w:rPr>
          <w:rFonts w:ascii="Calibri" w:cs="Calibri" w:eastAsia="Calibri" w:hAnsi="Calibri"/>
          <w:sz w:val="20"/>
          <w:szCs w:val="20"/>
        </w:rPr>
        <w:t xml:space="preserve">Alaska Night High School, Mambaling, Cebu City — High School</w:t>
      </w:r>
      <w:r>
        <w:rPr>
          <w:rFonts w:ascii="Calibri" w:cs="Calibri" w:eastAsia="Calibri" w:hAnsi="Calibri"/>
          <w:color w:val="666666"/>
          <w:sz w:val="19"/>
          <w:szCs w:val="19"/>
        </w:rPr>
        <w:t xml:space="preserve">	Graduated 2015</w:t>
      </w:r>
    </w:p>
    <w:p>
      <w:pPr>
        <w:tabs>
          <w:tab w:val="right" w:pos="10206"/>
        </w:tabs>
        <w:spacing w:after="40"/>
      </w:pPr>
      <w:r>
        <w:rPr>
          <w:rFonts w:ascii="Calibri" w:cs="Calibri" w:eastAsia="Calibri" w:hAnsi="Calibri"/>
          <w:sz w:val="20"/>
          <w:szCs w:val="20"/>
        </w:rPr>
        <w:t xml:space="preserve">Wendelin Eduarte Elementary School, Cotabato City — Elementary</w:t>
      </w:r>
      <w:r>
        <w:rPr>
          <w:rFonts w:ascii="Calibri" w:cs="Calibri" w:eastAsia="Calibri" w:hAnsi="Calibri"/>
          <w:color w:val="666666"/>
          <w:sz w:val="19"/>
          <w:szCs w:val="19"/>
        </w:rPr>
        <w:t xml:space="preserve">	Graduated 2010</w:t>
      </w:r>
    </w:p>
    <w:p>
      <w:pPr>
        <w:keepNext/>
        <w:pBdr>
          <w:bottom w:val="single" w:color="BBBBBB" w:sz="6" w:space="2"/>
        </w:pBdr>
        <w:spacing w:after="60" w:before="140"/>
      </w:pPr>
      <w:r>
        <w:rPr>
          <w:rFonts w:ascii="Calibri" w:cs="Calibri" w:eastAsia="Calibri" w:hAnsi="Calibri"/>
          <w:b/>
          <w:bCs/>
          <w:sz w:val="20"/>
          <w:szCs w:val="20"/>
        </w:rPr>
        <w:t xml:space="preserve">CERTIFICATIONS &amp; TRAINING</w:t>
      </w:r>
    </w:p>
    <w:p>
      <w:pPr>
        <w:pStyle w:val="ListParagraph"/>
        <w:numPr>
          <w:ilvl w:val="0"/>
          <w:numId w:val="2"/>
        </w:numPr>
        <w:spacing w:after="30"/>
      </w:pPr>
      <w:r>
        <w:rPr>
          <w:rFonts w:ascii="Calibri" w:cs="Calibri" w:eastAsia="Calibri" w:hAnsi="Calibri"/>
          <w:sz w:val="20"/>
          <w:szCs w:val="20"/>
        </w:rPr>
        <w:t xml:space="preserve">NC II — Computer Systems Servicing (PC Operation, Networking &amp; Server) · TESDA, Cebu City</w:t>
      </w:r>
    </w:p>
    <w:p>
      <w:pPr>
        <w:pStyle w:val="ListParagraph"/>
        <w:numPr>
          <w:ilvl w:val="0"/>
          <w:numId w:val="2"/>
        </w:numPr>
        <w:spacing w:after="30"/>
      </w:pPr>
      <w:r>
        <w:rPr>
          <w:rFonts w:ascii="Calibri" w:cs="Calibri" w:eastAsia="Calibri" w:hAnsi="Calibri"/>
          <w:sz w:val="20"/>
          <w:szCs w:val="20"/>
        </w:rPr>
        <w:t xml:space="preserve">Woman Tech Makers 2019 Seminar · IT Park, Cebu City · March 9, 2019</w:t>
      </w:r>
    </w:p>
    <w:p>
      <w:pPr>
        <w:pStyle w:val="ListParagraph"/>
        <w:numPr>
          <w:ilvl w:val="0"/>
          <w:numId w:val="2"/>
        </w:numPr>
        <w:spacing w:after="30"/>
      </w:pPr>
      <w:r>
        <w:rPr>
          <w:rFonts w:ascii="Calibri" w:cs="Calibri" w:eastAsia="Calibri" w:hAnsi="Calibri"/>
          <w:sz w:val="20"/>
          <w:szCs w:val="20"/>
        </w:rPr>
        <w:t xml:space="preserve">On-The-Job Training — Computer Technician · Global Empire IT Support · 2017–2018</w:t>
      </w:r>
    </w:p>
    <w:p>
      <w:pPr>
        <w:keepNext/>
        <w:pBdr>
          <w:bottom w:val="single" w:color="BBBBBB" w:sz="6" w:space="2"/>
        </w:pBdr>
        <w:spacing w:after="60" w:before="140"/>
      </w:pPr>
      <w:r>
        <w:rPr>
          <w:rFonts w:ascii="Calibri" w:cs="Calibri" w:eastAsia="Calibri" w:hAnsi="Calibri"/>
          <w:b/>
          <w:bCs/>
          <w:sz w:val="20"/>
          <w:szCs w:val="20"/>
        </w:rPr>
        <w:t xml:space="preserve">CHARACTER REFERENCES</w:t>
      </w:r>
    </w:p>
    <w:p>
      <w:pPr>
        <w:spacing w:after="40"/>
      </w:pPr>
      <w:r>
        <w:rPr>
          <w:rFonts w:ascii="Calibri" w:cs="Calibri" w:eastAsia="Calibri" w:hAnsi="Calibri"/>
          <w:b/>
          <w:bCs/>
          <w:sz w:val="20"/>
          <w:szCs w:val="20"/>
        </w:rPr>
        <w:t xml:space="preserve">Kent Allysson Ceballos</w:t>
      </w:r>
      <w:r>
        <w:rPr>
          <w:rFonts w:ascii="Calibri" w:cs="Calibri" w:eastAsia="Calibri" w:hAnsi="Calibri"/>
          <w:sz w:val="20"/>
          <w:szCs w:val="20"/>
        </w:rPr>
        <w:t xml:space="preserve"> — iOS Developer, Forty Degrees Celsius Inc. (FDCI) · 09295071467</w:t>
      </w:r>
    </w:p>
    <w:p>
      <w:pPr>
        <w:spacing w:after="40"/>
      </w:pPr>
      <w:r>
        <w:rPr>
          <w:rFonts w:ascii="Calibri" w:cs="Calibri" w:eastAsia="Calibri" w:hAnsi="Calibri"/>
          <w:b/>
          <w:bCs/>
          <w:sz w:val="20"/>
          <w:szCs w:val="20"/>
        </w:rPr>
        <w:t xml:space="preserve">Jose Marie Ylaya</w:t>
      </w:r>
      <w:r>
        <w:rPr>
          <w:rFonts w:ascii="Calibri" w:cs="Calibri" w:eastAsia="Calibri" w:hAnsi="Calibri"/>
          <w:sz w:val="20"/>
          <w:szCs w:val="20"/>
        </w:rPr>
        <w:t xml:space="preserve"> — Web Developer &amp; AI Developer (AI Team), Forty Degrees Celsius Inc. (FDCI) · 09686499611</w:t>
      </w:r>
    </w:p>
    <w:p>
      <w:pPr>
        <w:spacing w:after="40"/>
      </w:pPr>
      <w:r>
        <w:rPr>
          <w:rFonts w:ascii="Calibri" w:cs="Calibri" w:eastAsia="Calibri" w:hAnsi="Calibri"/>
          <w:b/>
          <w:bCs/>
          <w:sz w:val="20"/>
          <w:szCs w:val="20"/>
        </w:rPr>
        <w:t xml:space="preserve">Bryle James U. Gabunada</w:t>
      </w:r>
      <w:r>
        <w:rPr>
          <w:rFonts w:ascii="Calibri" w:cs="Calibri" w:eastAsia="Calibri" w:hAnsi="Calibri"/>
          <w:sz w:val="20"/>
          <w:szCs w:val="20"/>
        </w:rPr>
        <w:t xml:space="preserve"> — AI/ML Computational Science Sr. Analyst, Accenture in the Philippines · gabunadame@gmail.com · 09462529143</w:t>
      </w:r>
    </w:p>
    <w:sectPr>
      <w:pgSz w:w="11906" w:h="16838" w:orient="portrait"/>
      <w:pgMar w:top="680" w:right="850" w:bottom="68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a7b26b8fffd0d0e51b563aaee5984343857d7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Jayson L. Jadraque — Resume</dc:title>
  <dc:creator>Jayson L. Jadraque</dc:creator>
  <cp:lastModifiedBy>Un-named</cp:lastModifiedBy>
  <cp:revision>1</cp:revision>
  <dcterms:created xsi:type="dcterms:W3CDTF">2026-10-15T03:27:11.341Z</dcterms:created>
  <dcterms:modified xsi:type="dcterms:W3CDTF">2026-10-15T03:27:11.341Z</dcterms:modified>
</cp:coreProperties>
</file>

<file path=docProps/custom.xml><?xml version="1.0" encoding="utf-8"?>
<Properties xmlns="http://schemas.openxmlformats.org/officeDocument/2006/custom-properties" xmlns:vt="http://schemas.openxmlformats.org/officeDocument/2006/docPropsVTypes"/>
</file>