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412" w:rsidRPr="002F6412" w:rsidRDefault="002F6412" w:rsidP="003F5959">
      <w:pPr>
        <w:jc w:val="center"/>
        <w:rPr>
          <w:b/>
        </w:rPr>
      </w:pPr>
      <w:r w:rsidRPr="002F6412">
        <w:rPr>
          <w:b/>
        </w:rPr>
        <w:t>IDS – 476: Business Forecasting Using Time-series</w:t>
      </w:r>
    </w:p>
    <w:p w:rsidR="002F6412" w:rsidRPr="002F6412" w:rsidRDefault="002F6412" w:rsidP="003F5959">
      <w:pPr>
        <w:jc w:val="center"/>
        <w:rPr>
          <w:b/>
        </w:rPr>
      </w:pPr>
      <w:r w:rsidRPr="002F6412">
        <w:rPr>
          <w:b/>
        </w:rPr>
        <w:t>Final Project Report</w:t>
      </w:r>
    </w:p>
    <w:p w:rsidR="002F6412" w:rsidRPr="002F6412" w:rsidRDefault="002F6412" w:rsidP="003F5959">
      <w:pPr>
        <w:jc w:val="center"/>
        <w:rPr>
          <w:b/>
        </w:rPr>
      </w:pPr>
      <w:r w:rsidRPr="002F6412">
        <w:rPr>
          <w:b/>
        </w:rPr>
        <w:t>Group Members:</w:t>
      </w:r>
    </w:p>
    <w:p w:rsidR="002F6412" w:rsidRDefault="002F6412" w:rsidP="003F5959">
      <w:pPr>
        <w:jc w:val="center"/>
        <w:rPr>
          <w:b/>
        </w:rPr>
      </w:pPr>
      <w:r w:rsidRPr="002F6412">
        <w:rPr>
          <w:b/>
        </w:rPr>
        <w:t>Adusumelli, Jaideep</w:t>
      </w:r>
      <w:r w:rsidRPr="002F6412">
        <w:rPr>
          <w:b/>
        </w:rPr>
        <w:tab/>
        <w:t>– 672039068</w:t>
      </w:r>
      <w:r w:rsidRPr="002F6412">
        <w:rPr>
          <w:b/>
        </w:rPr>
        <w:br/>
        <w:t>Kondathasula, Uday</w:t>
      </w:r>
      <w:r w:rsidRPr="002F6412">
        <w:rPr>
          <w:b/>
        </w:rPr>
        <w:tab/>
        <w:t>– 656467843</w:t>
      </w:r>
      <w:r w:rsidRPr="002F6412">
        <w:rPr>
          <w:b/>
        </w:rPr>
        <w:br/>
        <w:t>Chowdhury, Gaurav</w:t>
      </w:r>
      <w:r w:rsidRPr="002F6412">
        <w:rPr>
          <w:b/>
        </w:rPr>
        <w:tab/>
        <w:t>– 651395167</w:t>
      </w:r>
      <w:r w:rsidRPr="002F6412">
        <w:rPr>
          <w:b/>
        </w:rPr>
        <w:br/>
        <w:t xml:space="preserve">Kompella, Kaushik </w:t>
      </w:r>
      <w:r w:rsidRPr="002F6412">
        <w:rPr>
          <w:b/>
        </w:rPr>
        <w:tab/>
        <w:t>– 663144176</w:t>
      </w:r>
      <w:r w:rsidRPr="002F6412">
        <w:rPr>
          <w:b/>
        </w:rPr>
        <w:br/>
        <w:t xml:space="preserve">Sirothia, Shubham </w:t>
      </w:r>
      <w:r w:rsidRPr="002F6412">
        <w:rPr>
          <w:b/>
        </w:rPr>
        <w:tab/>
        <w:t>– 650889404</w:t>
      </w:r>
      <w:r w:rsidRPr="002F6412">
        <w:rPr>
          <w:b/>
        </w:rPr>
        <w:br/>
        <w:t xml:space="preserve">Thomas, Shobin </w:t>
      </w:r>
      <w:r w:rsidRPr="002F6412">
        <w:rPr>
          <w:b/>
        </w:rPr>
        <w:tab/>
        <w:t>– 657777256</w:t>
      </w:r>
    </w:p>
    <w:p w:rsidR="002F6412" w:rsidRDefault="002F6412" w:rsidP="003F5959">
      <w:pPr>
        <w:jc w:val="both"/>
        <w:rPr>
          <w:b/>
        </w:rPr>
      </w:pPr>
      <w:r>
        <w:rPr>
          <w:b/>
        </w:rPr>
        <w:t>Objective</w:t>
      </w:r>
    </w:p>
    <w:p w:rsidR="002F6412" w:rsidRDefault="002F6412" w:rsidP="003F5959">
      <w:pPr>
        <w:jc w:val="both"/>
      </w:pPr>
      <w:r>
        <w:t>To analyze the monthly airline passenger revenue miles* to isolate the seasonality from the trend and analyze the trend of the airline revenue, so that we could forecast the airline revenue for the next 2 years.</w:t>
      </w:r>
    </w:p>
    <w:p w:rsidR="002F6412" w:rsidRDefault="002F6412" w:rsidP="003F5959">
      <w:pPr>
        <w:jc w:val="both"/>
      </w:pPr>
      <w:r>
        <w:t>*(The passenger revenue miles is a measure used in the airline industry which depicts the total number of revenue paying passengers multiplied by the total number of miles travelled by each one of them.)</w:t>
      </w:r>
    </w:p>
    <w:p w:rsidR="002F6412" w:rsidRPr="002F6412" w:rsidRDefault="002F6412" w:rsidP="003F5959">
      <w:pPr>
        <w:jc w:val="both"/>
        <w:rPr>
          <w:b/>
        </w:rPr>
      </w:pPr>
      <w:r w:rsidRPr="002F6412">
        <w:rPr>
          <w:b/>
        </w:rPr>
        <w:t>Data</w:t>
      </w:r>
    </w:p>
    <w:p w:rsidR="002F6412" w:rsidRDefault="00E81FF7" w:rsidP="003F5959">
      <w:pPr>
        <w:jc w:val="both"/>
      </w:pPr>
      <w:r>
        <w:t>For this project, we used the monthly passenger revenue miles’ data of the spirit airlines from January of 2003 to the December of 2016. We obtained this data from the Bureau of Transportation statistics, United States of America.</w:t>
      </w:r>
    </w:p>
    <w:p w:rsidR="00E81FF7" w:rsidRDefault="00E81FF7" w:rsidP="003F5959">
      <w:pPr>
        <w:jc w:val="both"/>
        <w:rPr>
          <w:b/>
        </w:rPr>
      </w:pPr>
      <w:r w:rsidRPr="00E81FF7">
        <w:rPr>
          <w:b/>
        </w:rPr>
        <w:t>Software or Programming language used:</w:t>
      </w:r>
      <w:r>
        <w:rPr>
          <w:b/>
        </w:rPr>
        <w:t xml:space="preserve"> R</w:t>
      </w:r>
    </w:p>
    <w:p w:rsidR="00282035" w:rsidRDefault="00E81FF7" w:rsidP="003F5959">
      <w:pPr>
        <w:jc w:val="both"/>
        <w:rPr>
          <w:b/>
        </w:rPr>
      </w:pPr>
      <w:r>
        <w:rPr>
          <w:b/>
        </w:rPr>
        <w:t>Preliminary analysis</w:t>
      </w:r>
    </w:p>
    <w:p w:rsidR="00282035" w:rsidRDefault="00282035" w:rsidP="003F5959">
      <w:pPr>
        <w:jc w:val="both"/>
      </w:pPr>
      <w:r>
        <w:t>The data that we downloaded consisted of two variables a) Monthly Revenue, and b) Date. First we converted all the dates into the format of Year and month.</w:t>
      </w:r>
    </w:p>
    <w:p w:rsidR="00282035" w:rsidRPr="00282035" w:rsidRDefault="00282035" w:rsidP="003F5959">
      <w:pPr>
        <w:jc w:val="both"/>
      </w:pPr>
      <w:r>
        <w:t>Then we plotted the below graph to check the trend displayed by the actual data.</w:t>
      </w:r>
    </w:p>
    <w:p w:rsidR="00282035" w:rsidRDefault="00282035" w:rsidP="003F5959">
      <w:pPr>
        <w:jc w:val="center"/>
      </w:pPr>
      <w:r w:rsidRPr="00282035">
        <w:rPr>
          <w:noProof/>
        </w:rPr>
        <w:drawing>
          <wp:inline distT="0" distB="0" distL="0" distR="0" wp14:anchorId="1D673A4F" wp14:editId="28BD0301">
            <wp:extent cx="4795563" cy="3200402"/>
            <wp:effectExtent l="0" t="0" r="508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5">
                      <a:extLst>
                        <a:ext uri="{28A0092B-C50C-407E-A947-70E740481C1C}">
                          <a14:useLocalDpi xmlns:a14="http://schemas.microsoft.com/office/drawing/2010/main" val="0"/>
                        </a:ext>
                      </a:extLst>
                    </a:blip>
                    <a:srcRect t="7199" b="51334"/>
                    <a:stretch/>
                  </pic:blipFill>
                  <pic:spPr>
                    <a:xfrm>
                      <a:off x="0" y="0"/>
                      <a:ext cx="4795563" cy="3200402"/>
                    </a:xfrm>
                    <a:prstGeom prst="rect">
                      <a:avLst/>
                    </a:prstGeom>
                  </pic:spPr>
                </pic:pic>
              </a:graphicData>
            </a:graphic>
          </wp:inline>
        </w:drawing>
      </w:r>
    </w:p>
    <w:p w:rsidR="00282035" w:rsidRDefault="00282035" w:rsidP="003F5959">
      <w:pPr>
        <w:jc w:val="center"/>
      </w:pPr>
      <w:r>
        <w:t>Fig 1. Plot of actual data</w:t>
      </w:r>
    </w:p>
    <w:p w:rsidR="00282035" w:rsidRDefault="00282035" w:rsidP="003F5959">
      <w:r>
        <w:t xml:space="preserve">Then we converted the data into time series using the code: </w:t>
      </w:r>
    </w:p>
    <w:p w:rsidR="00377BED" w:rsidRPr="00377BED" w:rsidRDefault="00377BED" w:rsidP="003F5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77BED">
        <w:rPr>
          <w:rFonts w:ascii="Lucida Console" w:eastAsia="Times New Roman" w:hAnsi="Lucida Console" w:cs="Courier New"/>
          <w:color w:val="0000FF"/>
          <w:sz w:val="20"/>
          <w:szCs w:val="20"/>
        </w:rPr>
        <w:lastRenderedPageBreak/>
        <w:t>&gt; rpm = read.csv("data.csv")</w:t>
      </w:r>
    </w:p>
    <w:p w:rsidR="00721C24" w:rsidRDefault="00721C24" w:rsidP="003F5959">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r>
        <w:rPr>
          <w:rStyle w:val="gghfmyibcob"/>
          <w:rFonts w:ascii="Lucida Console" w:hAnsi="Lucida Console"/>
          <w:color w:val="0000FF"/>
        </w:rPr>
        <w:t>rpm.ts = ts(as.numeric(rpm$Total), start=c(2003,01),freq=12)</w:t>
      </w:r>
    </w:p>
    <w:p w:rsidR="00721C24" w:rsidRDefault="00721C24" w:rsidP="003F5959">
      <w:pPr>
        <w:pStyle w:val="HTMLPreformatted"/>
        <w:shd w:val="clear" w:color="auto" w:fill="FFFFFF"/>
        <w:wordWrap w:val="0"/>
        <w:spacing w:after="160"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plot(rpm.ts,ylab="Total")</w:t>
      </w:r>
    </w:p>
    <w:p w:rsidR="00721C24" w:rsidRDefault="00721C24" w:rsidP="003F5959">
      <w:pPr>
        <w:pStyle w:val="HTMLPreformatted"/>
        <w:shd w:val="clear" w:color="auto" w:fill="FFFFFF"/>
        <w:wordWrap w:val="0"/>
        <w:spacing w:after="160" w:line="225" w:lineRule="atLeast"/>
        <w:jc w:val="center"/>
        <w:rPr>
          <w:rFonts w:ascii="Lucida Console" w:hAnsi="Lucida Console"/>
          <w:color w:val="000000"/>
        </w:rPr>
      </w:pPr>
      <w:r w:rsidRPr="00721C24">
        <w:rPr>
          <w:rFonts w:ascii="Lucida Console" w:hAnsi="Lucida Console"/>
          <w:noProof/>
          <w:color w:val="000000"/>
        </w:rPr>
        <w:drawing>
          <wp:inline distT="0" distB="0" distL="0" distR="0" wp14:anchorId="04800451" wp14:editId="29E937AB">
            <wp:extent cx="5168900" cy="331611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rotWithShape="1">
                    <a:blip r:embed="rId6">
                      <a:extLst>
                        <a:ext uri="{28A0092B-C50C-407E-A947-70E740481C1C}">
                          <a14:useLocalDpi xmlns:a14="http://schemas.microsoft.com/office/drawing/2010/main" val="0"/>
                        </a:ext>
                      </a:extLst>
                    </a:blip>
                    <a:srcRect t="7973" b="52165"/>
                    <a:stretch/>
                  </pic:blipFill>
                  <pic:spPr>
                    <a:xfrm>
                      <a:off x="0" y="0"/>
                      <a:ext cx="5188846" cy="3328907"/>
                    </a:xfrm>
                    <a:prstGeom prst="rect">
                      <a:avLst/>
                    </a:prstGeom>
                  </pic:spPr>
                </pic:pic>
              </a:graphicData>
            </a:graphic>
          </wp:inline>
        </w:drawing>
      </w:r>
    </w:p>
    <w:p w:rsidR="00BD7279" w:rsidRPr="00BD7279" w:rsidRDefault="00BD7279" w:rsidP="003F5959">
      <w:pPr>
        <w:pStyle w:val="HTMLPreformatted"/>
        <w:shd w:val="clear" w:color="auto" w:fill="FFFFFF"/>
        <w:wordWrap w:val="0"/>
        <w:spacing w:after="160" w:line="225" w:lineRule="atLeast"/>
        <w:jc w:val="center"/>
        <w:rPr>
          <w:rFonts w:asciiTheme="minorHAnsi" w:hAnsiTheme="minorHAnsi" w:cstheme="minorHAnsi"/>
          <w:color w:val="000000"/>
          <w:sz w:val="22"/>
          <w:szCs w:val="22"/>
        </w:rPr>
      </w:pPr>
      <w:r w:rsidRPr="00BD7279">
        <w:rPr>
          <w:rFonts w:asciiTheme="minorHAnsi" w:hAnsiTheme="minorHAnsi" w:cstheme="minorHAnsi"/>
          <w:color w:val="000000"/>
          <w:sz w:val="22"/>
          <w:szCs w:val="22"/>
        </w:rPr>
        <w:t>Fig 2. Time series plot of data</w:t>
      </w:r>
    </w:p>
    <w:p w:rsidR="00721C24" w:rsidRDefault="00112718" w:rsidP="003F5959">
      <w:pPr>
        <w:pStyle w:val="HTMLPreformatted"/>
        <w:shd w:val="clear" w:color="auto" w:fill="FFFFFF"/>
        <w:wordWrap w:val="0"/>
        <w:spacing w:after="160" w:line="225" w:lineRule="atLeast"/>
        <w:ind w:left="916" w:hanging="916"/>
        <w:rPr>
          <w:rFonts w:asciiTheme="minorHAnsi" w:hAnsiTheme="minorHAnsi" w:cstheme="minorHAnsi"/>
          <w:b/>
          <w:color w:val="000000"/>
          <w:sz w:val="22"/>
          <w:szCs w:val="22"/>
        </w:rPr>
      </w:pPr>
      <w:r w:rsidRPr="00112718">
        <w:rPr>
          <w:rFonts w:asciiTheme="minorHAnsi" w:hAnsiTheme="minorHAnsi" w:cstheme="minorHAnsi"/>
          <w:b/>
          <w:color w:val="000000"/>
          <w:sz w:val="22"/>
          <w:szCs w:val="22"/>
        </w:rPr>
        <w:t>Decomposition of data</w:t>
      </w:r>
    </w:p>
    <w:p w:rsidR="00112718" w:rsidRDefault="00112718" w:rsidP="003F5959">
      <w:pPr>
        <w:pStyle w:val="HTMLPreformatted"/>
        <w:shd w:val="clear" w:color="auto" w:fill="FFFFFF"/>
        <w:wordWrap w:val="0"/>
        <w:spacing w:after="160" w:line="225" w:lineRule="atLeast"/>
        <w:ind w:left="916" w:hanging="916"/>
        <w:rPr>
          <w:rFonts w:asciiTheme="minorHAnsi" w:hAnsiTheme="minorHAnsi" w:cstheme="minorHAnsi"/>
          <w:color w:val="000000"/>
          <w:sz w:val="22"/>
          <w:szCs w:val="22"/>
        </w:rPr>
      </w:pPr>
      <w:r>
        <w:rPr>
          <w:rFonts w:asciiTheme="minorHAnsi" w:hAnsiTheme="minorHAnsi" w:cstheme="minorHAnsi"/>
          <w:color w:val="000000"/>
          <w:sz w:val="22"/>
          <w:szCs w:val="22"/>
        </w:rPr>
        <w:t>We then decomposed the data into 3 parts a) Trend, b) Seasonality</w:t>
      </w:r>
      <w:r w:rsidR="000A1AA3">
        <w:rPr>
          <w:rFonts w:asciiTheme="minorHAnsi" w:hAnsiTheme="minorHAnsi" w:cstheme="minorHAnsi"/>
          <w:color w:val="000000"/>
          <w:sz w:val="22"/>
          <w:szCs w:val="22"/>
        </w:rPr>
        <w:t>, and c) random.</w:t>
      </w:r>
    </w:p>
    <w:p w:rsidR="00BD7279" w:rsidRDefault="00BD7279" w:rsidP="003F5959">
      <w:pPr>
        <w:pStyle w:val="HTMLPreformatted"/>
        <w:shd w:val="clear" w:color="auto" w:fill="FFFFFF"/>
        <w:wordWrap w:val="0"/>
        <w:spacing w:after="160" w:line="225" w:lineRule="atLeast"/>
        <w:ind w:left="916" w:hanging="916"/>
        <w:jc w:val="center"/>
        <w:rPr>
          <w:rFonts w:asciiTheme="minorHAnsi" w:hAnsiTheme="minorHAnsi" w:cstheme="minorHAnsi"/>
          <w:color w:val="000000"/>
          <w:sz w:val="22"/>
          <w:szCs w:val="22"/>
        </w:rPr>
      </w:pPr>
      <w:r w:rsidRPr="00BD7279">
        <w:rPr>
          <w:rFonts w:asciiTheme="minorHAnsi" w:hAnsiTheme="minorHAnsi" w:cstheme="minorHAnsi"/>
          <w:noProof/>
          <w:color w:val="000000"/>
          <w:sz w:val="22"/>
          <w:szCs w:val="22"/>
        </w:rPr>
        <w:drawing>
          <wp:inline distT="0" distB="0" distL="0" distR="0" wp14:anchorId="771AEC2B" wp14:editId="5EE313F9">
            <wp:extent cx="4191000" cy="4027498"/>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rotWithShape="1">
                    <a:blip r:embed="rId7">
                      <a:extLst>
                        <a:ext uri="{28A0092B-C50C-407E-A947-70E740481C1C}">
                          <a14:useLocalDpi xmlns:a14="http://schemas.microsoft.com/office/drawing/2010/main" val="0"/>
                        </a:ext>
                      </a:extLst>
                    </a:blip>
                    <a:srcRect t="10006" b="4084"/>
                    <a:stretch/>
                  </pic:blipFill>
                  <pic:spPr bwMode="auto">
                    <a:xfrm>
                      <a:off x="0" y="0"/>
                      <a:ext cx="4221556" cy="4056862"/>
                    </a:xfrm>
                    <a:custGeom>
                      <a:avLst/>
                      <a:gdLst>
                        <a:gd name="connsiteX0" fmla="*/ 0 w 4636009"/>
                        <a:gd name="connsiteY0" fmla="*/ 0 h 5032375"/>
                        <a:gd name="connsiteX1" fmla="*/ 4636009 w 4636009"/>
                        <a:gd name="connsiteY1" fmla="*/ 0 h 5032375"/>
                        <a:gd name="connsiteX2" fmla="*/ 4636009 w 4636009"/>
                        <a:gd name="connsiteY2" fmla="*/ 5032375 h 5032375"/>
                        <a:gd name="connsiteX3" fmla="*/ 0 w 4636009"/>
                        <a:gd name="connsiteY3" fmla="*/ 5032375 h 5032375"/>
                      </a:gdLst>
                      <a:ahLst/>
                      <a:cxnLst>
                        <a:cxn ang="0">
                          <a:pos x="connsiteX0" y="connsiteY0"/>
                        </a:cxn>
                        <a:cxn ang="0">
                          <a:pos x="connsiteX1" y="connsiteY1"/>
                        </a:cxn>
                        <a:cxn ang="0">
                          <a:pos x="connsiteX2" y="connsiteY2"/>
                        </a:cxn>
                        <a:cxn ang="0">
                          <a:pos x="connsiteX3" y="connsiteY3"/>
                        </a:cxn>
                      </a:cxnLst>
                      <a:rect l="l" t="t" r="r" b="b"/>
                      <a:pathLst>
                        <a:path w="4636009" h="5032375">
                          <a:moveTo>
                            <a:pt x="0" y="0"/>
                          </a:moveTo>
                          <a:lnTo>
                            <a:pt x="4636009" y="0"/>
                          </a:lnTo>
                          <a:lnTo>
                            <a:pt x="4636009" y="5032375"/>
                          </a:lnTo>
                          <a:lnTo>
                            <a:pt x="0" y="5032375"/>
                          </a:lnTo>
                          <a:close/>
                        </a:path>
                      </a:pathLst>
                    </a:custGeom>
                    <a:ln>
                      <a:noFill/>
                    </a:ln>
                    <a:extLst>
                      <a:ext uri="{53640926-AAD7-44D8-BBD7-CCE9431645EC}">
                        <a14:shadowObscured xmlns:a14="http://schemas.microsoft.com/office/drawing/2010/main"/>
                      </a:ext>
                    </a:extLst>
                  </pic:spPr>
                </pic:pic>
              </a:graphicData>
            </a:graphic>
          </wp:inline>
        </w:drawing>
      </w:r>
    </w:p>
    <w:p w:rsidR="00BD7279" w:rsidRDefault="00BD7279" w:rsidP="003F5959">
      <w:pPr>
        <w:pStyle w:val="HTMLPreformatted"/>
        <w:shd w:val="clear" w:color="auto" w:fill="FFFFFF"/>
        <w:wordWrap w:val="0"/>
        <w:spacing w:after="160" w:line="225" w:lineRule="atLeast"/>
        <w:ind w:left="916" w:hanging="916"/>
        <w:jc w:val="center"/>
        <w:rPr>
          <w:rFonts w:asciiTheme="minorHAnsi" w:hAnsiTheme="minorHAnsi" w:cstheme="minorHAnsi"/>
          <w:color w:val="000000"/>
          <w:sz w:val="22"/>
          <w:szCs w:val="22"/>
        </w:rPr>
      </w:pPr>
      <w:r>
        <w:rPr>
          <w:rFonts w:asciiTheme="minorHAnsi" w:hAnsiTheme="minorHAnsi" w:cstheme="minorHAnsi"/>
          <w:color w:val="000000"/>
          <w:sz w:val="22"/>
          <w:szCs w:val="22"/>
        </w:rPr>
        <w:t>Fig 3. Decomposed graphs of time series data</w:t>
      </w:r>
    </w:p>
    <w:p w:rsidR="00BD7279" w:rsidRDefault="00BD7279" w:rsidP="003F5959">
      <w:pPr>
        <w:pStyle w:val="HTMLPreformatted"/>
        <w:shd w:val="clear" w:color="auto" w:fill="FFFFFF"/>
        <w:tabs>
          <w:tab w:val="clear" w:pos="916"/>
          <w:tab w:val="left" w:pos="0"/>
        </w:tabs>
        <w:wordWrap w:val="0"/>
        <w:spacing w:after="160" w:line="225" w:lineRule="atLeast"/>
        <w:jc w:val="both"/>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As we can see in figure two that our data had an upward increasing trend, hence we had to use the multiplicative                        decomposition.</w:t>
      </w:r>
    </w:p>
    <w:p w:rsidR="003F5959" w:rsidRPr="00E34A96" w:rsidRDefault="00BD7279" w:rsidP="003F5959">
      <w:pPr>
        <w:pStyle w:val="HTMLPreformatted"/>
        <w:shd w:val="clear" w:color="auto" w:fill="FFFFFF"/>
        <w:tabs>
          <w:tab w:val="clear" w:pos="916"/>
          <w:tab w:val="left" w:pos="0"/>
        </w:tabs>
        <w:wordWrap w:val="0"/>
        <w:spacing w:after="160" w:line="225" w:lineRule="atLeast"/>
        <w:jc w:val="center"/>
        <w:rPr>
          <w:rFonts w:asciiTheme="minorHAnsi" w:hAnsiTheme="minorHAnsi" w:cstheme="minorHAnsi"/>
          <w:color w:val="000000"/>
          <w:sz w:val="22"/>
          <w:szCs w:val="22"/>
        </w:rPr>
      </w:pPr>
      <w:r>
        <w:rPr>
          <w:rFonts w:asciiTheme="minorHAnsi" w:hAnsiTheme="minorHAnsi" w:cstheme="minorHAnsi"/>
          <w:color w:val="000000"/>
          <w:sz w:val="22"/>
          <w:szCs w:val="22"/>
        </w:rPr>
        <w:t>X</w:t>
      </w:r>
      <w:r w:rsidRPr="00BD7279">
        <w:rPr>
          <w:rFonts w:asciiTheme="minorHAnsi" w:hAnsiTheme="minorHAnsi" w:cstheme="minorHAnsi"/>
          <w:color w:val="000000"/>
          <w:sz w:val="22"/>
          <w:szCs w:val="22"/>
          <w:vertAlign w:val="subscript"/>
        </w:rPr>
        <w:t>t</w:t>
      </w:r>
      <w:r>
        <w:rPr>
          <w:rFonts w:asciiTheme="minorHAnsi" w:hAnsiTheme="minorHAnsi" w:cstheme="minorHAnsi"/>
          <w:color w:val="000000"/>
          <w:sz w:val="22"/>
          <w:szCs w:val="22"/>
        </w:rPr>
        <w:t xml:space="preserve"> = M</w:t>
      </w:r>
      <w:r w:rsidRPr="00BD7279">
        <w:rPr>
          <w:rFonts w:asciiTheme="minorHAnsi" w:hAnsiTheme="minorHAnsi" w:cstheme="minorHAnsi"/>
          <w:color w:val="000000"/>
          <w:sz w:val="22"/>
          <w:szCs w:val="22"/>
          <w:vertAlign w:val="subscript"/>
        </w:rPr>
        <w:t>t</w:t>
      </w:r>
      <w:r>
        <w:rPr>
          <w:rFonts w:asciiTheme="minorHAnsi" w:hAnsiTheme="minorHAnsi" w:cstheme="minorHAnsi"/>
          <w:color w:val="000000"/>
          <w:sz w:val="22"/>
          <w:szCs w:val="22"/>
        </w:rPr>
        <w:t xml:space="preserve"> * S</w:t>
      </w:r>
      <w:r w:rsidRPr="00BD7279">
        <w:rPr>
          <w:rFonts w:asciiTheme="minorHAnsi" w:hAnsiTheme="minorHAnsi" w:cstheme="minorHAnsi"/>
          <w:color w:val="000000"/>
          <w:sz w:val="22"/>
          <w:szCs w:val="22"/>
          <w:vertAlign w:val="subscript"/>
        </w:rPr>
        <w:t>t</w:t>
      </w:r>
      <w:r>
        <w:rPr>
          <w:rFonts w:asciiTheme="minorHAnsi" w:hAnsiTheme="minorHAnsi" w:cstheme="minorHAnsi"/>
          <w:color w:val="000000"/>
          <w:sz w:val="22"/>
          <w:szCs w:val="22"/>
        </w:rPr>
        <w:t xml:space="preserve"> * Z</w:t>
      </w:r>
      <w:r w:rsidRPr="00BD7279">
        <w:rPr>
          <w:rFonts w:asciiTheme="minorHAnsi" w:hAnsiTheme="minorHAnsi" w:cstheme="minorHAnsi"/>
          <w:color w:val="000000"/>
          <w:sz w:val="22"/>
          <w:szCs w:val="22"/>
          <w:vertAlign w:val="subscript"/>
        </w:rPr>
        <w:t>t</w:t>
      </w:r>
      <w:r w:rsidR="00E34A96">
        <w:rPr>
          <w:rFonts w:asciiTheme="minorHAnsi" w:hAnsiTheme="minorHAnsi" w:cstheme="minorHAnsi"/>
          <w:color w:val="000000"/>
          <w:sz w:val="22"/>
          <w:szCs w:val="22"/>
        </w:rPr>
        <w:t>j</w:t>
      </w:r>
    </w:p>
    <w:p w:rsidR="003F5959" w:rsidRDefault="003F5959" w:rsidP="003F5959">
      <w:pPr>
        <w:pStyle w:val="HTMLPreformatted"/>
        <w:shd w:val="clear" w:color="auto" w:fill="FFFFFF"/>
        <w:tabs>
          <w:tab w:val="clear" w:pos="916"/>
          <w:tab w:val="left" w:pos="0"/>
        </w:tabs>
        <w:wordWrap w:val="0"/>
        <w:spacing w:line="225" w:lineRule="atLeast"/>
        <w:jc w:val="center"/>
        <w:rPr>
          <w:rFonts w:asciiTheme="minorHAnsi" w:hAnsiTheme="minorHAnsi" w:cstheme="minorHAnsi"/>
          <w:color w:val="000000"/>
          <w:sz w:val="22"/>
          <w:szCs w:val="22"/>
        </w:rPr>
      </w:pPr>
      <w:r>
        <w:rPr>
          <w:rFonts w:asciiTheme="minorHAnsi" w:hAnsiTheme="minorHAnsi" w:cstheme="minorHAnsi"/>
          <w:color w:val="000000"/>
          <w:sz w:val="22"/>
          <w:szCs w:val="22"/>
        </w:rPr>
        <w:t>M</w:t>
      </w:r>
      <w:r w:rsidRPr="003F5959">
        <w:rPr>
          <w:rFonts w:asciiTheme="minorHAnsi" w:hAnsiTheme="minorHAnsi" w:cstheme="minorHAnsi"/>
          <w:color w:val="000000"/>
          <w:sz w:val="22"/>
          <w:szCs w:val="22"/>
          <w:vertAlign w:val="subscript"/>
        </w:rPr>
        <w:t>t</w:t>
      </w:r>
      <w:r>
        <w:rPr>
          <w:rFonts w:asciiTheme="minorHAnsi" w:hAnsiTheme="minorHAnsi" w:cstheme="minorHAnsi"/>
          <w:color w:val="000000"/>
          <w:sz w:val="22"/>
          <w:szCs w:val="22"/>
        </w:rPr>
        <w:t>: Trend in the data</w:t>
      </w:r>
    </w:p>
    <w:p w:rsidR="003F5959" w:rsidRDefault="003F5959" w:rsidP="003F5959">
      <w:pPr>
        <w:pStyle w:val="HTMLPreformatted"/>
        <w:shd w:val="clear" w:color="auto" w:fill="FFFFFF"/>
        <w:tabs>
          <w:tab w:val="clear" w:pos="916"/>
          <w:tab w:val="left" w:pos="0"/>
        </w:tabs>
        <w:wordWrap w:val="0"/>
        <w:spacing w:line="225" w:lineRule="atLeast"/>
        <w:jc w:val="center"/>
        <w:rPr>
          <w:rFonts w:asciiTheme="minorHAnsi" w:hAnsiTheme="minorHAnsi" w:cstheme="minorHAnsi"/>
          <w:color w:val="000000"/>
          <w:sz w:val="22"/>
          <w:szCs w:val="22"/>
        </w:rPr>
      </w:pPr>
      <w:r>
        <w:rPr>
          <w:rFonts w:asciiTheme="minorHAnsi" w:hAnsiTheme="minorHAnsi" w:cstheme="minorHAnsi"/>
          <w:color w:val="000000"/>
          <w:sz w:val="22"/>
          <w:szCs w:val="22"/>
        </w:rPr>
        <w:t>S</w:t>
      </w:r>
      <w:r w:rsidRPr="003F5959">
        <w:rPr>
          <w:rFonts w:asciiTheme="minorHAnsi" w:hAnsiTheme="minorHAnsi" w:cstheme="minorHAnsi"/>
          <w:color w:val="000000"/>
          <w:sz w:val="22"/>
          <w:szCs w:val="22"/>
          <w:vertAlign w:val="subscript"/>
        </w:rPr>
        <w:t>t</w:t>
      </w:r>
      <w:r>
        <w:rPr>
          <w:rFonts w:asciiTheme="minorHAnsi" w:hAnsiTheme="minorHAnsi" w:cstheme="minorHAnsi"/>
          <w:color w:val="000000"/>
          <w:sz w:val="22"/>
          <w:szCs w:val="22"/>
        </w:rPr>
        <w:t>: Seasonality in the data</w:t>
      </w:r>
    </w:p>
    <w:p w:rsidR="003F5959" w:rsidRDefault="003F5959" w:rsidP="003F5959">
      <w:pPr>
        <w:pStyle w:val="HTMLPreformatted"/>
        <w:shd w:val="clear" w:color="auto" w:fill="FFFFFF"/>
        <w:tabs>
          <w:tab w:val="clear" w:pos="916"/>
          <w:tab w:val="left" w:pos="0"/>
        </w:tabs>
        <w:wordWrap w:val="0"/>
        <w:spacing w:after="160" w:line="225" w:lineRule="atLeast"/>
        <w:jc w:val="center"/>
        <w:rPr>
          <w:rFonts w:asciiTheme="minorHAnsi" w:hAnsiTheme="minorHAnsi" w:cstheme="minorHAnsi"/>
          <w:color w:val="000000"/>
          <w:sz w:val="22"/>
          <w:szCs w:val="22"/>
        </w:rPr>
      </w:pPr>
      <w:r>
        <w:rPr>
          <w:rFonts w:asciiTheme="minorHAnsi" w:hAnsiTheme="minorHAnsi" w:cstheme="minorHAnsi"/>
          <w:color w:val="000000"/>
          <w:sz w:val="22"/>
          <w:szCs w:val="22"/>
        </w:rPr>
        <w:t>Z</w:t>
      </w:r>
      <w:r w:rsidRPr="003F5959">
        <w:rPr>
          <w:rFonts w:asciiTheme="minorHAnsi" w:hAnsiTheme="minorHAnsi" w:cstheme="minorHAnsi"/>
          <w:color w:val="000000"/>
          <w:sz w:val="22"/>
          <w:szCs w:val="22"/>
          <w:vertAlign w:val="subscript"/>
        </w:rPr>
        <w:t>t</w:t>
      </w:r>
      <w:r>
        <w:rPr>
          <w:rFonts w:asciiTheme="minorHAnsi" w:hAnsiTheme="minorHAnsi" w:cstheme="minorHAnsi"/>
          <w:color w:val="000000"/>
          <w:sz w:val="22"/>
          <w:szCs w:val="22"/>
        </w:rPr>
        <w:t>: Randomness in the data</w:t>
      </w:r>
    </w:p>
    <w:p w:rsidR="003F5959" w:rsidRDefault="003F5959" w:rsidP="003F5959">
      <w:pPr>
        <w:pStyle w:val="HTMLPreformatted"/>
        <w:shd w:val="clear" w:color="auto" w:fill="FFFFFF"/>
        <w:tabs>
          <w:tab w:val="clear" w:pos="916"/>
          <w:tab w:val="left" w:pos="0"/>
        </w:tabs>
        <w:wordWrap w:val="0"/>
        <w:spacing w:after="160" w:line="225" w:lineRule="atLeast"/>
        <w:rPr>
          <w:rFonts w:asciiTheme="minorHAnsi" w:hAnsiTheme="minorHAnsi" w:cstheme="minorHAnsi"/>
          <w:color w:val="000000"/>
          <w:sz w:val="22"/>
          <w:szCs w:val="22"/>
        </w:rPr>
      </w:pPr>
      <w:r>
        <w:rPr>
          <w:rFonts w:asciiTheme="minorHAnsi" w:hAnsiTheme="minorHAnsi" w:cstheme="minorHAnsi"/>
          <w:color w:val="000000"/>
          <w:sz w:val="22"/>
          <w:szCs w:val="22"/>
        </w:rPr>
        <w:t>Then we plotted the auto decomposition factor graph for the decomposed data.</w:t>
      </w:r>
    </w:p>
    <w:p w:rsidR="003F5959" w:rsidRDefault="003F5959" w:rsidP="003F5959">
      <w:pPr>
        <w:pStyle w:val="HTMLPreformatted"/>
        <w:shd w:val="clear" w:color="auto" w:fill="FFFFFF"/>
        <w:wordWrap w:val="0"/>
        <w:spacing w:after="160"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rpm.acf=acf(as.numeric(Rpm.decom$random), na.action = na.omit, lag.max = 40)</w:t>
      </w:r>
    </w:p>
    <w:p w:rsidR="003F5959" w:rsidRDefault="003F5959" w:rsidP="00E34A96">
      <w:pPr>
        <w:pStyle w:val="HTMLPreformatted"/>
        <w:shd w:val="clear" w:color="auto" w:fill="FFFFFF"/>
        <w:wordWrap w:val="0"/>
        <w:spacing w:after="160" w:line="225" w:lineRule="atLeast"/>
        <w:jc w:val="center"/>
        <w:rPr>
          <w:rFonts w:asciiTheme="minorHAnsi" w:hAnsiTheme="minorHAnsi" w:cstheme="minorHAnsi"/>
          <w:color w:val="000000"/>
          <w:sz w:val="22"/>
          <w:szCs w:val="22"/>
        </w:rPr>
      </w:pPr>
      <w:r>
        <w:rPr>
          <w:noProof/>
        </w:rPr>
        <w:drawing>
          <wp:inline distT="0" distB="0" distL="0" distR="0">
            <wp:extent cx="4562475" cy="2785232"/>
            <wp:effectExtent l="0" t="0" r="0" b="0"/>
            <wp:docPr id="1" name="Picture 1" descr="C:\Users\Jaideep\AppData\Local\Microsoft\Windows\INetCache\Content.Word\decom vs no de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deep\AppData\Local\Microsoft\Windows\INetCache\Content.Word\decom vs no deco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 t="58450" r="-5521" b="1525"/>
                    <a:stretch/>
                  </pic:blipFill>
                  <pic:spPr bwMode="auto">
                    <a:xfrm>
                      <a:off x="0" y="0"/>
                      <a:ext cx="4573069" cy="2791699"/>
                    </a:xfrm>
                    <a:prstGeom prst="rect">
                      <a:avLst/>
                    </a:prstGeom>
                    <a:noFill/>
                    <a:ln>
                      <a:noFill/>
                    </a:ln>
                    <a:extLst>
                      <a:ext uri="{53640926-AAD7-44D8-BBD7-CCE9431645EC}">
                        <a14:shadowObscured xmlns:a14="http://schemas.microsoft.com/office/drawing/2010/main"/>
                      </a:ext>
                    </a:extLst>
                  </pic:spPr>
                </pic:pic>
              </a:graphicData>
            </a:graphic>
          </wp:inline>
        </w:drawing>
      </w:r>
    </w:p>
    <w:p w:rsidR="00E34A96" w:rsidRDefault="00E34A96" w:rsidP="00E34A96">
      <w:pPr>
        <w:pStyle w:val="HTMLPreformatted"/>
        <w:shd w:val="clear" w:color="auto" w:fill="FFFFFF"/>
        <w:wordWrap w:val="0"/>
        <w:spacing w:after="160" w:line="225" w:lineRule="atLeast"/>
        <w:jc w:val="center"/>
        <w:rPr>
          <w:rFonts w:asciiTheme="minorHAnsi" w:hAnsiTheme="minorHAnsi" w:cstheme="minorHAnsi"/>
          <w:color w:val="000000"/>
          <w:sz w:val="22"/>
          <w:szCs w:val="22"/>
        </w:rPr>
      </w:pPr>
      <w:r>
        <w:rPr>
          <w:rFonts w:asciiTheme="minorHAnsi" w:hAnsiTheme="minorHAnsi" w:cstheme="minorHAnsi"/>
          <w:color w:val="000000"/>
          <w:sz w:val="22"/>
          <w:szCs w:val="22"/>
        </w:rPr>
        <w:t>Fig 4. ACF plot for the random variable in decomposed data</w:t>
      </w:r>
      <w:r w:rsidR="0023559C">
        <w:rPr>
          <w:rFonts w:asciiTheme="minorHAnsi" w:hAnsiTheme="minorHAnsi" w:cstheme="minorHAnsi"/>
          <w:color w:val="000000"/>
          <w:sz w:val="22"/>
          <w:szCs w:val="22"/>
        </w:rPr>
        <w:t>.</w:t>
      </w:r>
    </w:p>
    <w:p w:rsidR="00E34A96" w:rsidRDefault="00E34A96" w:rsidP="00E34A96">
      <w:pPr>
        <w:jc w:val="both"/>
      </w:pPr>
      <w:r>
        <w:t xml:space="preserve">As we can see that the ACF plot showed very uneven plot, with no significant trends. Hence, further modelling needed </w:t>
      </w:r>
      <w:r w:rsidRPr="00E34A96">
        <w:t>to</w:t>
      </w:r>
      <w:r>
        <w:t xml:space="preserve"> be done.</w:t>
      </w:r>
    </w:p>
    <w:p w:rsidR="00E34A96" w:rsidRDefault="00E34A96" w:rsidP="0023559C">
      <w:pPr>
        <w:jc w:val="both"/>
      </w:pPr>
      <w:r>
        <w:t xml:space="preserve">Then we fitted a linear model along with a </w:t>
      </w:r>
      <w:r w:rsidRPr="0023559C">
        <w:t>seasonal</w:t>
      </w:r>
      <w:r>
        <w:t xml:space="preserve"> parameter.</w:t>
      </w:r>
      <w:r w:rsidR="0023559C">
        <w:t xml:space="preserve"> The ACF plot for the residuals from the linear model were as follows.</w:t>
      </w:r>
    </w:p>
    <w:p w:rsidR="0023559C" w:rsidRDefault="0023559C" w:rsidP="0023559C">
      <w:pPr>
        <w:jc w:val="center"/>
      </w:pPr>
      <w:r>
        <w:rPr>
          <w:noProof/>
        </w:rPr>
        <w:drawing>
          <wp:inline distT="0" distB="0" distL="0" distR="0">
            <wp:extent cx="4419600" cy="2856474"/>
            <wp:effectExtent l="0" t="0" r="0" b="1270"/>
            <wp:docPr id="2" name="Picture 2" descr="C:\Users\Jaideep\AppData\Local\Microsoft\Windows\INetCache\Content.Word\lm s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ideep\AppData\Local\Microsoft\Windows\INetCache\Content.Word\lm seas.png"/>
                    <pic:cNvPicPr>
                      <a:picLocks noChangeAspect="1" noChangeArrowheads="1"/>
                    </pic:cNvPicPr>
                  </pic:nvPicPr>
                  <pic:blipFill rotWithShape="1">
                    <a:blip r:embed="rId9">
                      <a:extLst>
                        <a:ext uri="{28A0092B-C50C-407E-A947-70E740481C1C}">
                          <a14:useLocalDpi xmlns:a14="http://schemas.microsoft.com/office/drawing/2010/main" val="0"/>
                        </a:ext>
                      </a:extLst>
                    </a:blip>
                    <a:srcRect t="2160" b="52096"/>
                    <a:stretch/>
                  </pic:blipFill>
                  <pic:spPr bwMode="auto">
                    <a:xfrm>
                      <a:off x="0" y="0"/>
                      <a:ext cx="4427679" cy="2861695"/>
                    </a:xfrm>
                    <a:prstGeom prst="rect">
                      <a:avLst/>
                    </a:prstGeom>
                    <a:noFill/>
                    <a:ln>
                      <a:noFill/>
                    </a:ln>
                    <a:extLst>
                      <a:ext uri="{53640926-AAD7-44D8-BBD7-CCE9431645EC}">
                        <a14:shadowObscured xmlns:a14="http://schemas.microsoft.com/office/drawing/2010/main"/>
                      </a:ext>
                    </a:extLst>
                  </pic:spPr>
                </pic:pic>
              </a:graphicData>
            </a:graphic>
          </wp:inline>
        </w:drawing>
      </w:r>
    </w:p>
    <w:p w:rsidR="0023559C" w:rsidRDefault="0023559C" w:rsidP="0023559C">
      <w:pPr>
        <w:jc w:val="center"/>
      </w:pPr>
      <w:r>
        <w:t>Fig 5. ACF plot for the linear model with seasonality.</w:t>
      </w:r>
    </w:p>
    <w:p w:rsidR="0023559C" w:rsidRDefault="0023559C" w:rsidP="0023559C">
      <w:r>
        <w:lastRenderedPageBreak/>
        <w:t>The ACF plot didn’t die instead it had went on to negative side of the graph.</w:t>
      </w:r>
    </w:p>
    <w:p w:rsidR="00E34A96" w:rsidRDefault="00025B0A" w:rsidP="00E34A96">
      <w:pPr>
        <w:pStyle w:val="HTMLPreformatted"/>
        <w:shd w:val="clear" w:color="auto" w:fill="FFFFFF"/>
        <w:wordWrap w:val="0"/>
        <w:spacing w:after="160" w:line="225"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So, we tried fitting a SARIMA model. For this we plotted the PACF and ACF curves below, which show us that that the ACF plot dies off at 1 and PACF also dies of at 1, hence the parameters used by us were p=1, q=1, d=1 with seasonality on the AR(1) model.</w:t>
      </w:r>
    </w:p>
    <w:p w:rsidR="00025B0A" w:rsidRDefault="00025B0A" w:rsidP="00025B0A">
      <w:pPr>
        <w:pStyle w:val="HTMLPreformatted"/>
        <w:shd w:val="clear" w:color="auto" w:fill="FFFFFF"/>
        <w:wordWrap w:val="0"/>
        <w:spacing w:after="160" w:line="225" w:lineRule="atLeast"/>
        <w:jc w:val="center"/>
        <w:rPr>
          <w:rFonts w:asciiTheme="minorHAnsi" w:hAnsiTheme="minorHAnsi" w:cstheme="minorHAnsi"/>
          <w:color w:val="000000"/>
          <w:sz w:val="22"/>
          <w:szCs w:val="22"/>
        </w:rPr>
      </w:pPr>
      <w:r>
        <w:rPr>
          <w:noProof/>
        </w:rPr>
        <w:drawing>
          <wp:inline distT="0" distB="0" distL="0" distR="0">
            <wp:extent cx="4248150" cy="2997808"/>
            <wp:effectExtent l="0" t="0" r="0" b="0"/>
            <wp:docPr id="3" name="Picture 3" descr="C:\Users\Jaideep\AppData\Local\Microsoft\Windows\INetCache\Content.Word\pa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ideep\AppData\Local\Microsoft\Windows\INetCache\Content.Word\pacf.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5518" cy="3010064"/>
                    </a:xfrm>
                    <a:prstGeom prst="rect">
                      <a:avLst/>
                    </a:prstGeom>
                    <a:noFill/>
                    <a:ln>
                      <a:noFill/>
                    </a:ln>
                  </pic:spPr>
                </pic:pic>
              </a:graphicData>
            </a:graphic>
          </wp:inline>
        </w:drawing>
      </w:r>
    </w:p>
    <w:p w:rsidR="00025B0A" w:rsidRDefault="00025B0A" w:rsidP="00025B0A">
      <w:pPr>
        <w:pStyle w:val="HTMLPreformatted"/>
        <w:shd w:val="clear" w:color="auto" w:fill="FFFFFF"/>
        <w:wordWrap w:val="0"/>
        <w:spacing w:after="160" w:line="225" w:lineRule="atLeast"/>
        <w:jc w:val="center"/>
        <w:rPr>
          <w:rFonts w:asciiTheme="minorHAnsi" w:hAnsiTheme="minorHAnsi" w:cstheme="minorHAnsi"/>
          <w:color w:val="000000"/>
          <w:sz w:val="22"/>
          <w:szCs w:val="22"/>
        </w:rPr>
      </w:pPr>
      <w:r>
        <w:rPr>
          <w:rFonts w:asciiTheme="minorHAnsi" w:hAnsiTheme="minorHAnsi" w:cstheme="minorHAnsi"/>
          <w:color w:val="000000"/>
          <w:sz w:val="22"/>
          <w:szCs w:val="22"/>
        </w:rPr>
        <w:t>Fig 6. PACF plot for the SARIMA model.</w:t>
      </w:r>
    </w:p>
    <w:p w:rsidR="00025B0A" w:rsidRDefault="00025B0A" w:rsidP="00025B0A">
      <w:pPr>
        <w:pStyle w:val="HTMLPreformatted"/>
        <w:shd w:val="clear" w:color="auto" w:fill="FFFFFF"/>
        <w:wordWrap w:val="0"/>
        <w:spacing w:after="160" w:line="225" w:lineRule="atLeast"/>
        <w:jc w:val="center"/>
        <w:rPr>
          <w:rFonts w:asciiTheme="minorHAnsi" w:hAnsiTheme="minorHAnsi" w:cstheme="minorHAnsi"/>
          <w:color w:val="000000"/>
          <w:sz w:val="22"/>
          <w:szCs w:val="22"/>
        </w:rPr>
      </w:pPr>
      <w:r>
        <w:rPr>
          <w:noProof/>
        </w:rPr>
        <w:drawing>
          <wp:inline distT="0" distB="0" distL="0" distR="0">
            <wp:extent cx="5305425" cy="3000375"/>
            <wp:effectExtent l="0" t="0" r="9525" b="9525"/>
            <wp:docPr id="4" name="Picture 4" descr="C:\Users\Jaideep\AppData\Local\Microsoft\Windows\INetCache\Content.Word\sar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ideep\AppData\Local\Microsoft\Windows\INetCache\Content.Word\sarima.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8007" b="51968"/>
                    <a:stretch/>
                  </pic:blipFill>
                  <pic:spPr bwMode="auto">
                    <a:xfrm>
                      <a:off x="0" y="0"/>
                      <a:ext cx="5305425" cy="3000375"/>
                    </a:xfrm>
                    <a:prstGeom prst="rect">
                      <a:avLst/>
                    </a:prstGeom>
                    <a:noFill/>
                    <a:ln>
                      <a:noFill/>
                    </a:ln>
                    <a:extLst>
                      <a:ext uri="{53640926-AAD7-44D8-BBD7-CCE9431645EC}">
                        <a14:shadowObscured xmlns:a14="http://schemas.microsoft.com/office/drawing/2010/main"/>
                      </a:ext>
                    </a:extLst>
                  </pic:spPr>
                </pic:pic>
              </a:graphicData>
            </a:graphic>
          </wp:inline>
        </w:drawing>
      </w:r>
    </w:p>
    <w:p w:rsidR="00025B0A" w:rsidRDefault="00025B0A" w:rsidP="00025B0A">
      <w:pPr>
        <w:pStyle w:val="HTMLPreformatted"/>
        <w:shd w:val="clear" w:color="auto" w:fill="FFFFFF"/>
        <w:wordWrap w:val="0"/>
        <w:spacing w:after="160" w:line="225" w:lineRule="atLeast"/>
        <w:jc w:val="center"/>
        <w:rPr>
          <w:rFonts w:asciiTheme="minorHAnsi" w:hAnsiTheme="minorHAnsi" w:cstheme="minorHAnsi"/>
          <w:color w:val="000000"/>
          <w:sz w:val="22"/>
          <w:szCs w:val="22"/>
        </w:rPr>
      </w:pPr>
      <w:r>
        <w:rPr>
          <w:rFonts w:asciiTheme="minorHAnsi" w:hAnsiTheme="minorHAnsi" w:cstheme="minorHAnsi"/>
          <w:color w:val="000000"/>
          <w:sz w:val="22"/>
          <w:szCs w:val="22"/>
        </w:rPr>
        <w:t>Fig 7. ACF plot for the SARIMA model.</w:t>
      </w:r>
    </w:p>
    <w:p w:rsidR="00025B0A" w:rsidRDefault="00025B0A" w:rsidP="00025B0A">
      <w:pPr>
        <w:pStyle w:val="HTMLPreformatted"/>
        <w:shd w:val="clear" w:color="auto" w:fill="FFFFFF"/>
        <w:wordWrap w:val="0"/>
        <w:spacing w:after="160" w:line="225" w:lineRule="atLeast"/>
        <w:jc w:val="both"/>
        <w:rPr>
          <w:rFonts w:asciiTheme="minorHAnsi" w:hAnsiTheme="minorHAnsi" w:cstheme="minorHAnsi"/>
          <w:b/>
          <w:color w:val="000000"/>
          <w:sz w:val="22"/>
          <w:szCs w:val="22"/>
        </w:rPr>
      </w:pPr>
      <w:r w:rsidRPr="00025B0A">
        <w:rPr>
          <w:rFonts w:asciiTheme="minorHAnsi" w:hAnsiTheme="minorHAnsi" w:cstheme="minorHAnsi"/>
          <w:b/>
          <w:color w:val="000000"/>
          <w:sz w:val="22"/>
          <w:szCs w:val="22"/>
        </w:rPr>
        <w:t>For</w:t>
      </w:r>
      <w:r>
        <w:rPr>
          <w:rFonts w:asciiTheme="minorHAnsi" w:hAnsiTheme="minorHAnsi" w:cstheme="minorHAnsi"/>
          <w:b/>
          <w:color w:val="000000"/>
          <w:sz w:val="22"/>
          <w:szCs w:val="22"/>
        </w:rPr>
        <w:t>e</w:t>
      </w:r>
      <w:r w:rsidRPr="00025B0A">
        <w:rPr>
          <w:rFonts w:asciiTheme="minorHAnsi" w:hAnsiTheme="minorHAnsi" w:cstheme="minorHAnsi"/>
          <w:b/>
          <w:color w:val="000000"/>
          <w:sz w:val="22"/>
          <w:szCs w:val="22"/>
        </w:rPr>
        <w:t>casting</w:t>
      </w:r>
    </w:p>
    <w:p w:rsidR="00025B0A" w:rsidRDefault="00025B0A" w:rsidP="00025B0A">
      <w:pPr>
        <w:jc w:val="both"/>
      </w:pPr>
      <w:r w:rsidRPr="00025B0A">
        <w:t>After the model building we then applied it on our data which gave us a forecast of the next twe</w:t>
      </w:r>
      <w:r w:rsidR="00B7159C">
        <w:t>lve months in the form of a .txt</w:t>
      </w:r>
      <w:bookmarkStart w:id="0" w:name="_GoBack"/>
      <w:bookmarkEnd w:id="0"/>
      <w:r w:rsidRPr="00025B0A">
        <w:t xml:space="preserve"> file which is attached along with this document.</w:t>
      </w:r>
    </w:p>
    <w:p w:rsidR="00025B0A" w:rsidRDefault="00025B0A" w:rsidP="00025B0A">
      <w:pPr>
        <w:jc w:val="both"/>
      </w:pPr>
      <w:r>
        <w:t>We got the following graph as out put.</w:t>
      </w:r>
    </w:p>
    <w:p w:rsidR="00025B0A" w:rsidRDefault="00025B0A" w:rsidP="00025B0A">
      <w:pPr>
        <w:jc w:val="center"/>
      </w:pPr>
      <w:r>
        <w:rPr>
          <w:noProof/>
        </w:rPr>
        <w:lastRenderedPageBreak/>
        <w:drawing>
          <wp:inline distT="0" distB="0" distL="0" distR="0">
            <wp:extent cx="6857365" cy="4390757"/>
            <wp:effectExtent l="0" t="0" r="635" b="0"/>
            <wp:docPr id="5" name="Picture 5" descr="C:\Users\Jaideep\AppData\Local\Microsoft\Windows\INetCache\Content.Word\arima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ideep\AppData\Local\Microsoft\Windows\INetCache\Content.Word\arima output.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7677" b="1588"/>
                    <a:stretch/>
                  </pic:blipFill>
                  <pic:spPr bwMode="auto">
                    <a:xfrm>
                      <a:off x="0" y="0"/>
                      <a:ext cx="6858000" cy="4391164"/>
                    </a:xfrm>
                    <a:prstGeom prst="rect">
                      <a:avLst/>
                    </a:prstGeom>
                    <a:noFill/>
                    <a:ln>
                      <a:noFill/>
                    </a:ln>
                    <a:extLst>
                      <a:ext uri="{53640926-AAD7-44D8-BBD7-CCE9431645EC}">
                        <a14:shadowObscured xmlns:a14="http://schemas.microsoft.com/office/drawing/2010/main"/>
                      </a:ext>
                    </a:extLst>
                  </pic:spPr>
                </pic:pic>
              </a:graphicData>
            </a:graphic>
          </wp:inline>
        </w:drawing>
      </w:r>
    </w:p>
    <w:p w:rsidR="00025B0A" w:rsidRPr="00025B0A" w:rsidRDefault="00025B0A" w:rsidP="00025B0A">
      <w:pPr>
        <w:jc w:val="center"/>
      </w:pPr>
      <w:r>
        <w:t>Fig 8. Forecasting output of the SARIMA model with the dotted line being the output.</w:t>
      </w:r>
    </w:p>
    <w:sectPr w:rsidR="00025B0A" w:rsidRPr="00025B0A" w:rsidSect="002F64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8C9"/>
    <w:rsid w:val="00025B0A"/>
    <w:rsid w:val="000A1AA3"/>
    <w:rsid w:val="00112718"/>
    <w:rsid w:val="0023559C"/>
    <w:rsid w:val="00282035"/>
    <w:rsid w:val="00286ED1"/>
    <w:rsid w:val="002F6412"/>
    <w:rsid w:val="00377BED"/>
    <w:rsid w:val="003F5959"/>
    <w:rsid w:val="00546331"/>
    <w:rsid w:val="005965E3"/>
    <w:rsid w:val="006B38C9"/>
    <w:rsid w:val="00721C24"/>
    <w:rsid w:val="007472F6"/>
    <w:rsid w:val="00AA145C"/>
    <w:rsid w:val="00B7159C"/>
    <w:rsid w:val="00BD7279"/>
    <w:rsid w:val="00DE154A"/>
    <w:rsid w:val="00E34A96"/>
    <w:rsid w:val="00E81FF7"/>
    <w:rsid w:val="00E9557D"/>
    <w:rsid w:val="00E96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C57C"/>
  <w15:chartTrackingRefBased/>
  <w15:docId w15:val="{C624B74A-BA51-47EA-895D-BB08CA1DC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412"/>
    <w:pPr>
      <w:ind w:left="720"/>
      <w:contextualSpacing/>
    </w:pPr>
  </w:style>
  <w:style w:type="paragraph" w:styleId="HTMLPreformatted">
    <w:name w:val="HTML Preformatted"/>
    <w:basedOn w:val="Normal"/>
    <w:link w:val="HTMLPreformattedChar"/>
    <w:uiPriority w:val="99"/>
    <w:unhideWhenUsed/>
    <w:rsid w:val="0037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7BED"/>
    <w:rPr>
      <w:rFonts w:ascii="Courier New" w:eastAsia="Times New Roman" w:hAnsi="Courier New" w:cs="Courier New"/>
      <w:sz w:val="20"/>
      <w:szCs w:val="20"/>
    </w:rPr>
  </w:style>
  <w:style w:type="character" w:customStyle="1" w:styleId="gghfmyibcpb">
    <w:name w:val="gghfmyibcpb"/>
    <w:basedOn w:val="DefaultParagraphFont"/>
    <w:rsid w:val="00377BED"/>
  </w:style>
  <w:style w:type="character" w:customStyle="1" w:styleId="gghfmyibcob">
    <w:name w:val="gghfmyibcob"/>
    <w:basedOn w:val="DefaultParagraphFont"/>
    <w:rsid w:val="00377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12888">
      <w:bodyDiv w:val="1"/>
      <w:marLeft w:val="0"/>
      <w:marRight w:val="0"/>
      <w:marTop w:val="0"/>
      <w:marBottom w:val="0"/>
      <w:divBdr>
        <w:top w:val="none" w:sz="0" w:space="0" w:color="auto"/>
        <w:left w:val="none" w:sz="0" w:space="0" w:color="auto"/>
        <w:bottom w:val="none" w:sz="0" w:space="0" w:color="auto"/>
        <w:right w:val="none" w:sz="0" w:space="0" w:color="auto"/>
      </w:divBdr>
    </w:div>
    <w:div w:id="44530204">
      <w:bodyDiv w:val="1"/>
      <w:marLeft w:val="0"/>
      <w:marRight w:val="0"/>
      <w:marTop w:val="0"/>
      <w:marBottom w:val="0"/>
      <w:divBdr>
        <w:top w:val="none" w:sz="0" w:space="0" w:color="auto"/>
        <w:left w:val="none" w:sz="0" w:space="0" w:color="auto"/>
        <w:bottom w:val="none" w:sz="0" w:space="0" w:color="auto"/>
        <w:right w:val="none" w:sz="0" w:space="0" w:color="auto"/>
      </w:divBdr>
    </w:div>
    <w:div w:id="920607419">
      <w:bodyDiv w:val="1"/>
      <w:marLeft w:val="0"/>
      <w:marRight w:val="0"/>
      <w:marTop w:val="0"/>
      <w:marBottom w:val="0"/>
      <w:divBdr>
        <w:top w:val="none" w:sz="0" w:space="0" w:color="auto"/>
        <w:left w:val="none" w:sz="0" w:space="0" w:color="auto"/>
        <w:bottom w:val="none" w:sz="0" w:space="0" w:color="auto"/>
        <w:right w:val="none" w:sz="0" w:space="0" w:color="auto"/>
      </w:divBdr>
    </w:div>
    <w:div w:id="130928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86DD2-EB96-4944-B647-5B02C91F6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5</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Jaideep</dc:creator>
  <cp:keywords/>
  <dc:description/>
  <cp:lastModifiedBy>Jaideep</cp:lastModifiedBy>
  <cp:revision>2</cp:revision>
  <dcterms:created xsi:type="dcterms:W3CDTF">2017-05-03T02:15:00Z</dcterms:created>
  <dcterms:modified xsi:type="dcterms:W3CDTF">2017-05-03T07:14:00Z</dcterms:modified>
</cp:coreProperties>
</file>