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3FAD042B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CE0E48">
              <w:rPr>
                <w:color w:val="FF0000"/>
              </w:rPr>
              <w:t>Continue with Email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0867C623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#1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2DBD101D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</w:t>
            </w:r>
            <w:r w:rsidR="00CE0E48">
              <w:rPr>
                <w:color w:val="FF0000"/>
              </w:rPr>
              <w:t>users to login or create an account using their email.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587AC577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starts when </w:t>
            </w:r>
            <w:r w:rsidR="00CE0E48">
              <w:rPr>
                <w:color w:val="FF0000"/>
              </w:rPr>
              <w:t>the user enters their email to the system.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3DE46B29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CE0E48">
              <w:rPr>
                <w:color w:val="FF0000"/>
              </w:rPr>
              <w:t>User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16CBC409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CE0E48">
              <w:rPr>
                <w:color w:val="FF0000"/>
              </w:rPr>
              <w:t>User must have an email.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0DAA89CA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CE0E48">
              <w:rPr>
                <w:color w:val="FF0000"/>
                <w:sz w:val="20"/>
              </w:rPr>
              <w:t>Send Welcome Email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453B6963" w14:textId="49D4F5F4" w:rsidR="00117FE1" w:rsidRPr="006659E3" w:rsidRDefault="00CE0E48" w:rsidP="00064476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>Email</w:t>
            </w:r>
            <w:r w:rsidR="006659E3" w:rsidRPr="006659E3">
              <w:rPr>
                <w:color w:val="FF0000"/>
              </w:rPr>
              <w:t xml:space="preserve">        </w:t>
            </w:r>
            <w:r>
              <w:rPr>
                <w:color w:val="FF0000"/>
              </w:rPr>
              <w:t xml:space="preserve">                                    User</w:t>
            </w:r>
          </w:p>
          <w:p w14:paraId="7F0C520F" w14:textId="77777777" w:rsidR="00CE0E48" w:rsidRDefault="00CE0E48" w:rsidP="00CE0E48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1346E5E4" w14:textId="756F2923" w:rsidR="00117FE1" w:rsidRDefault="00117FE1" w:rsidP="00064476">
            <w:pPr>
              <w:rPr>
                <w:rFonts w:ascii="Brush Script MT" w:hAnsi="Brush Script MT"/>
              </w:rPr>
            </w:pPr>
            <w:bookmarkStart w:id="0" w:name="_Hlk178674308"/>
            <w:r>
              <w:t>................................................    ......................</w:t>
            </w:r>
          </w:p>
          <w:p w14:paraId="21EE1706" w14:textId="77777777" w:rsidR="00117FE1" w:rsidRDefault="00117FE1" w:rsidP="00064476">
            <w:pPr>
              <w:rPr>
                <w:rFonts w:ascii="Brush Script MT" w:hAnsi="Brush Script MT"/>
              </w:rPr>
            </w:pPr>
            <w:bookmarkStart w:id="1" w:name="_Hlk178674347"/>
            <w:bookmarkEnd w:id="0"/>
            <w:r>
              <w:t>................................................    ......................</w:t>
            </w:r>
          </w:p>
          <w:bookmarkEnd w:id="1"/>
          <w:p w14:paraId="45F607B0" w14:textId="77777777" w:rsidR="00117FE1" w:rsidRDefault="00117FE1" w:rsidP="00064476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6A7A7F11" w:rsidR="00870FE6" w:rsidRDefault="00CE0E48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>Magic Link Email</w:t>
            </w:r>
            <w:r w:rsidR="00006050">
              <w:rPr>
                <w:color w:val="FF0000"/>
              </w:rPr>
              <w:t xml:space="preserve">                    </w:t>
            </w:r>
            <w:r>
              <w:rPr>
                <w:color w:val="FF0000"/>
              </w:rPr>
              <w:t xml:space="preserve">     User</w:t>
            </w:r>
          </w:p>
          <w:bookmarkEnd w:id="2"/>
          <w:p w14:paraId="673AD2DC" w14:textId="77777777" w:rsidR="00CE0E48" w:rsidRDefault="00CE0E48" w:rsidP="00CE0E48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68287ACD" w14:textId="77777777" w:rsidR="00CE0E48" w:rsidRDefault="00CE0E48" w:rsidP="00CE0E48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332AA9A8" w14:textId="607BD0F9" w:rsidR="00117FE1" w:rsidRPr="00CE0E48" w:rsidRDefault="00CE0E48" w:rsidP="00CE0E48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11916E6F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7167C216" w:rsidR="00117FE1" w:rsidRPr="00870FE6" w:rsidRDefault="00870FE6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 w:rsidRPr="00870FE6">
              <w:rPr>
                <w:color w:val="FF0000"/>
              </w:rPr>
              <w:t xml:space="preserve">The </w:t>
            </w:r>
            <w:r w:rsidR="00CA268E">
              <w:rPr>
                <w:color w:val="FF0000"/>
              </w:rPr>
              <w:t>user enters their email.</w:t>
            </w:r>
          </w:p>
          <w:p w14:paraId="32BD2E2E" w14:textId="4D1C7A17" w:rsidR="00117FE1" w:rsidRPr="00E40D86" w:rsidRDefault="00CA268E" w:rsidP="00E40D8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The user clicks the magic link sent via email.</w:t>
            </w:r>
            <w:r w:rsidR="00D343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6BF6E3A7">
                      <wp:simplePos x="0" y="0"/>
                      <wp:positionH relativeFrom="column">
                        <wp:posOffset>3273397</wp:posOffset>
                      </wp:positionH>
                      <wp:positionV relativeFrom="paragraph">
                        <wp:posOffset>116950</wp:posOffset>
                      </wp:positionV>
                      <wp:extent cx="1104762" cy="182880"/>
                      <wp:effectExtent l="0" t="0" r="38735" b="58420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762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C2110" id="Straight Arrow Connector 3" o:spid="_x0000_s1026" type="#_x0000_t32" style="position:absolute;margin-left:257.75pt;margin-top:9.2pt;width:87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40D86" w:rsidRPr="00E40D86">
              <w:rPr>
                <w:color w:val="FF0000"/>
              </w:rPr>
              <w:t xml:space="preserve"> </w:t>
            </w:r>
          </w:p>
          <w:p w14:paraId="59C3F690" w14:textId="312F1141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4D5A3908" w14:textId="290BAF4E" w:rsidR="00CA268E" w:rsidRPr="00E40D86" w:rsidRDefault="00AE4837" w:rsidP="00E40D8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bookmarkStart w:id="3" w:name="_Hlk178674573"/>
            <w:r w:rsidRPr="00870FE6">
              <w:rPr>
                <w:color w:val="FF0000"/>
              </w:rPr>
              <w:t xml:space="preserve">Alt-1: </w:t>
            </w:r>
            <w:r w:rsidR="00CA268E">
              <w:rPr>
                <w:color w:val="FF0000"/>
              </w:rPr>
              <w:t xml:space="preserve">If the user has </w:t>
            </w:r>
            <w:r w:rsidR="00E40D86">
              <w:rPr>
                <w:color w:val="FF0000"/>
              </w:rPr>
              <w:t>no</w:t>
            </w:r>
            <w:r w:rsidR="00CA268E">
              <w:rPr>
                <w:color w:val="FF0000"/>
              </w:rPr>
              <w:t xml:space="preserve"> account, the system creates a user</w:t>
            </w:r>
            <w:r w:rsidRPr="00870FE6">
              <w:rPr>
                <w:color w:val="FF0000"/>
              </w:rPr>
              <w:t>.</w:t>
            </w:r>
            <w:bookmarkEnd w:id="3"/>
          </w:p>
          <w:p w14:paraId="5827D632" w14:textId="0196EE0A" w:rsidR="00AE4837" w:rsidRDefault="00AE4837" w:rsidP="00064476">
            <w:pPr>
              <w:spacing w:before="120" w:after="120"/>
            </w:pPr>
          </w:p>
          <w:p w14:paraId="75B5C0ED" w14:textId="0F0F13EF" w:rsidR="006659E3" w:rsidRPr="00AE4837" w:rsidRDefault="00117FE1" w:rsidP="00E40D86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Exceptions:</w:t>
            </w:r>
          </w:p>
          <w:p w14:paraId="2A19535F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</w:p>
          <w:p w14:paraId="28A02EBE" w14:textId="77777777" w:rsidR="00117FE1" w:rsidRDefault="00117FE1" w:rsidP="000230DF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05930339" w14:textId="77777777" w:rsidR="00006050" w:rsidRDefault="00006050" w:rsidP="00064476">
            <w:pPr>
              <w:rPr>
                <w:color w:val="FF0000"/>
              </w:rPr>
            </w:pPr>
          </w:p>
          <w:p w14:paraId="2E5B0CF3" w14:textId="77777777" w:rsidR="00D34352" w:rsidRDefault="00D34352" w:rsidP="00064476">
            <w:pPr>
              <w:rPr>
                <w:color w:val="FF0000"/>
              </w:rPr>
            </w:pPr>
          </w:p>
          <w:p w14:paraId="69796857" w14:textId="77777777" w:rsidR="00D34352" w:rsidRDefault="00D34352" w:rsidP="00D34352">
            <w:pPr>
              <w:rPr>
                <w:color w:val="FF0000"/>
              </w:rPr>
            </w:pPr>
          </w:p>
          <w:p w14:paraId="24F5F7DD" w14:textId="77777777" w:rsidR="00D34352" w:rsidRDefault="00D34352" w:rsidP="00D34352">
            <w:pPr>
              <w:rPr>
                <w:color w:val="FF0000"/>
              </w:rPr>
            </w:pPr>
          </w:p>
          <w:p w14:paraId="30D57DE8" w14:textId="77777777" w:rsidR="00D34352" w:rsidRDefault="00D34352" w:rsidP="00D34352">
            <w:pPr>
              <w:rPr>
                <w:color w:val="FF0000"/>
              </w:rPr>
            </w:pPr>
          </w:p>
          <w:p w14:paraId="0C07491F" w14:textId="2B47D498" w:rsidR="00117FE1" w:rsidRPr="00D34352" w:rsidRDefault="00117FE1" w:rsidP="00D34352">
            <w:pPr>
              <w:rPr>
                <w:rFonts w:ascii="Brush Script MT" w:hAnsi="Brush Script MT"/>
              </w:rPr>
            </w:pP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7994961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E40D86">
              <w:rPr>
                <w:color w:val="FF0000"/>
              </w:rPr>
              <w:t xml:space="preserve">user is logged in. 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2F964206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E40D86">
              <w:rPr>
                <w:color w:val="FF0000"/>
              </w:rPr>
              <w:t>The system generates a JWT.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6111" w14:textId="7C16BAF4" w:rsidR="00117FE1" w:rsidRPr="00E40D86" w:rsidRDefault="00117FE1" w:rsidP="00E40D8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29D32006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CE0E48">
              <w:rPr>
                <w:color w:val="FF0000"/>
              </w:rPr>
              <w:t>An email server must be present to send email magic link.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505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2"/>
  </w:num>
  <w:num w:numId="3" w16cid:durableId="1709179839">
    <w:abstractNumId w:val="3"/>
  </w:num>
  <w:num w:numId="4" w16cid:durableId="267929728">
    <w:abstractNumId w:val="1"/>
  </w:num>
  <w:num w:numId="5" w16cid:durableId="2840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230DF"/>
    <w:rsid w:val="000B75AD"/>
    <w:rsid w:val="00112D5F"/>
    <w:rsid w:val="00117FE1"/>
    <w:rsid w:val="00482EC0"/>
    <w:rsid w:val="0050542E"/>
    <w:rsid w:val="005D1A0F"/>
    <w:rsid w:val="0066107B"/>
    <w:rsid w:val="006659E3"/>
    <w:rsid w:val="006D5D03"/>
    <w:rsid w:val="0075533F"/>
    <w:rsid w:val="007B492F"/>
    <w:rsid w:val="00870FE6"/>
    <w:rsid w:val="00963014"/>
    <w:rsid w:val="00A618F5"/>
    <w:rsid w:val="00AE4837"/>
    <w:rsid w:val="00B408E0"/>
    <w:rsid w:val="00B55DE8"/>
    <w:rsid w:val="00C0144B"/>
    <w:rsid w:val="00C94B8D"/>
    <w:rsid w:val="00CA268E"/>
    <w:rsid w:val="00CD5EB6"/>
    <w:rsid w:val="00CE0E48"/>
    <w:rsid w:val="00D34352"/>
    <w:rsid w:val="00E05F5B"/>
    <w:rsid w:val="00E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15</cp:revision>
  <dcterms:created xsi:type="dcterms:W3CDTF">2024-05-06T13:26:00Z</dcterms:created>
  <dcterms:modified xsi:type="dcterms:W3CDTF">2024-10-02T18:25:00Z</dcterms:modified>
</cp:coreProperties>
</file>