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AB65" w14:textId="5370C0FC" w:rsidR="00EA2BF1" w:rsidRDefault="00EA2BF1">
      <w:pPr>
        <w:rPr>
          <w:rFonts w:hint="eastAsia"/>
        </w:rPr>
      </w:pPr>
      <w:r w:rsidRPr="0097598D">
        <w:t>CSED311 report</w:t>
      </w:r>
      <w:r w:rsidRPr="0097598D">
        <w:rPr>
          <w:rFonts w:hint="eastAsia"/>
        </w:rPr>
        <w:t xml:space="preserve"> </w:t>
      </w:r>
      <w:r w:rsidRPr="0097598D">
        <w:t xml:space="preserve">| </w:t>
      </w:r>
      <w:r w:rsidRPr="0097598D">
        <w:rPr>
          <w:rFonts w:hint="eastAsia"/>
        </w:rPr>
        <w:t>T</w:t>
      </w:r>
      <w:r w:rsidRPr="0097598D">
        <w:t xml:space="preserve">eam 31 | </w:t>
      </w:r>
      <w:r w:rsidRPr="0097598D">
        <w:t>20230784</w:t>
      </w:r>
      <w:r w:rsidRPr="0097598D">
        <w:t xml:space="preserve">, </w:t>
      </w:r>
      <w:r w:rsidRPr="0097598D">
        <w:t>20230288</w:t>
      </w:r>
      <w:r w:rsidR="00616CB8" w:rsidRPr="0097598D">
        <w:rPr>
          <w:rFonts w:hint="eastAsia"/>
        </w:rPr>
        <w:t xml:space="preserve"> </w:t>
      </w:r>
      <w:r w:rsidR="00616CB8" w:rsidRPr="0097598D">
        <w:t xml:space="preserve">| </w:t>
      </w:r>
      <w:r w:rsidRPr="0097598D">
        <w:rPr>
          <w:rFonts w:hint="eastAsia"/>
        </w:rPr>
        <w:t>L</w:t>
      </w:r>
      <w:r w:rsidRPr="0097598D">
        <w:t>ab1</w:t>
      </w:r>
    </w:p>
    <w:p w14:paraId="582DA008" w14:textId="453E15DA" w:rsidR="009414B9" w:rsidRDefault="00AC3F4B" w:rsidP="009414B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C3F4B">
        <w:t>I</w:t>
      </w:r>
      <w:r w:rsidRPr="00AC3F4B">
        <w:t>ntroduction</w:t>
      </w:r>
      <w:r w:rsidR="00497D32">
        <w:br/>
      </w:r>
      <w:r w:rsidR="00497D32">
        <w:rPr>
          <w:rFonts w:hint="eastAsia"/>
        </w:rPr>
        <w:t xml:space="preserve"> 본 과제는 </w:t>
      </w:r>
      <w:proofErr w:type="spellStart"/>
      <w:r w:rsidR="00497D32">
        <w:t>verilog</w:t>
      </w:r>
      <w:proofErr w:type="spellEnd"/>
      <w:r w:rsidR="00497D32">
        <w:rPr>
          <w:rFonts w:hint="eastAsia"/>
        </w:rPr>
        <w:t xml:space="preserve">를 이용해 </w:t>
      </w:r>
      <w:proofErr w:type="spellStart"/>
      <w:r w:rsidR="00497D32">
        <w:t>alu</w:t>
      </w:r>
      <w:proofErr w:type="spellEnd"/>
      <w:r w:rsidR="00497D32">
        <w:t xml:space="preserve"> </w:t>
      </w:r>
      <w:r w:rsidR="00497D32">
        <w:rPr>
          <w:rFonts w:hint="eastAsia"/>
        </w:rPr>
        <w:t xml:space="preserve">및 </w:t>
      </w:r>
      <w:r w:rsidR="00497D32">
        <w:t>vending machine</w:t>
      </w:r>
      <w:r w:rsidR="00497D32">
        <w:rPr>
          <w:rFonts w:hint="eastAsia"/>
        </w:rPr>
        <w:t xml:space="preserve">을 직접 구현함으로써 </w:t>
      </w:r>
      <w:r w:rsidR="000D6711" w:rsidRPr="000D6711">
        <w:t xml:space="preserve">Verilog 문법 및 하드웨어 설계에 </w:t>
      </w:r>
      <w:r w:rsidR="00AD1841" w:rsidRPr="00AD1841">
        <w:rPr>
          <w:rFonts w:hint="eastAsia"/>
        </w:rPr>
        <w:t>익숙해지는</w:t>
      </w:r>
      <w:r w:rsidR="00AD1841" w:rsidRPr="00AD1841">
        <w:t xml:space="preserve"> 것을 목표로 삼는다.</w:t>
      </w:r>
    </w:p>
    <w:p w14:paraId="419F225C" w14:textId="354370C6" w:rsidR="009414B9" w:rsidRDefault="00AC3F4B" w:rsidP="009414B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C3F4B">
        <w:t>D</w:t>
      </w:r>
      <w:r w:rsidRPr="00AC3F4B">
        <w:t>esign</w:t>
      </w:r>
      <w:r w:rsidR="00F17080">
        <w:br/>
        <w:t xml:space="preserve"> </w:t>
      </w:r>
      <w:r w:rsidR="00855757" w:rsidRPr="00855757">
        <w:t>Vending machine을 Moore machine 기반의 FSM으로 구현하였다.</w:t>
      </w:r>
      <w:r w:rsidR="00855757">
        <w:t xml:space="preserve"> </w:t>
      </w:r>
      <w:r w:rsidR="0021488C" w:rsidRPr="0021488C">
        <w:t>Top-level module을 포함해 총 6개의 모듈로 구성하였다.</w:t>
      </w:r>
      <w:r w:rsidR="0021488C">
        <w:br/>
      </w:r>
      <w:proofErr w:type="spellStart"/>
      <w:r w:rsidR="002B364D" w:rsidRPr="002B364D">
        <w:t>vending_machine</w:t>
      </w:r>
      <w:proofErr w:type="spellEnd"/>
      <w:r w:rsidR="002B364D" w:rsidRPr="002B364D">
        <w:t>은 top-level module로, 인터페이스 역할을 한다.</w:t>
      </w:r>
      <w:r w:rsidR="003E0B9B">
        <w:br/>
      </w:r>
      <w:proofErr w:type="spellStart"/>
      <w:r w:rsidR="003138D7" w:rsidRPr="003138D7">
        <w:t>balance_calculator</w:t>
      </w:r>
      <w:proofErr w:type="spellEnd"/>
      <w:r w:rsidR="003138D7" w:rsidRPr="003138D7">
        <w:t>는 매 클럭마다 사용 가능한 금액을 계산하는 Sequential logic이다.</w:t>
      </w:r>
      <w:r w:rsidR="003E0B9B">
        <w:br/>
      </w:r>
      <w:proofErr w:type="spellStart"/>
      <w:r w:rsidR="000E22AA" w:rsidRPr="000E22AA">
        <w:t>availability_calculator</w:t>
      </w:r>
      <w:proofErr w:type="spellEnd"/>
      <w:r w:rsidR="000E22AA" w:rsidRPr="000E22AA">
        <w:t>는 현재 금액으로 구매 가능한 물품을 반환하는 Combinational logic이다.</w:t>
      </w:r>
      <w:r w:rsidR="00006ADB">
        <w:br/>
      </w:r>
      <w:proofErr w:type="spellStart"/>
      <w:r w:rsidR="00006ADB" w:rsidRPr="00006ADB">
        <w:t>item_dispenser</w:t>
      </w:r>
      <w:proofErr w:type="spellEnd"/>
      <w:r w:rsidR="00006ADB">
        <w:rPr>
          <w:rFonts w:hint="eastAsia"/>
        </w:rPr>
        <w:t>는 물품 구매</w:t>
      </w:r>
      <w:r w:rsidR="001E39D7">
        <w:rPr>
          <w:rFonts w:hint="eastAsia"/>
        </w:rPr>
        <w:t xml:space="preserve"> </w:t>
      </w:r>
      <w:r w:rsidR="00006ADB">
        <w:rPr>
          <w:rFonts w:hint="eastAsia"/>
        </w:rPr>
        <w:t xml:space="preserve">시 구매된 물건을 반환하는 </w:t>
      </w:r>
      <w:r w:rsidR="00CB1408" w:rsidRPr="00DA264D">
        <w:t>Sequential logic</w:t>
      </w:r>
      <w:r w:rsidR="00CB1408">
        <w:rPr>
          <w:rFonts w:hint="eastAsia"/>
        </w:rPr>
        <w:t>이다</w:t>
      </w:r>
      <w:r w:rsidR="00CB1408">
        <w:t>.</w:t>
      </w:r>
      <w:r w:rsidR="00CB1408">
        <w:br/>
      </w:r>
      <w:proofErr w:type="spellStart"/>
      <w:r w:rsidR="00CB1408">
        <w:t>c</w:t>
      </w:r>
      <w:r w:rsidR="007E44AC">
        <w:rPr>
          <w:rFonts w:hint="eastAsia"/>
        </w:rPr>
        <w:t>o</w:t>
      </w:r>
      <w:r w:rsidR="007E44AC">
        <w:t>in</w:t>
      </w:r>
      <w:r w:rsidR="00CB1408" w:rsidRPr="00006ADB">
        <w:t>_dispenser</w:t>
      </w:r>
      <w:proofErr w:type="spellEnd"/>
      <w:r w:rsidR="00CB1408">
        <w:rPr>
          <w:rFonts w:hint="eastAsia"/>
        </w:rPr>
        <w:t xml:space="preserve">는 동전 반환을 처리하는 </w:t>
      </w:r>
      <w:r w:rsidR="00CB1408" w:rsidRPr="00DA264D">
        <w:t>Sequential logic</w:t>
      </w:r>
      <w:r w:rsidR="00CB1408">
        <w:rPr>
          <w:rFonts w:hint="eastAsia"/>
        </w:rPr>
        <w:t>이다</w:t>
      </w:r>
      <w:r w:rsidR="00CB1408">
        <w:t>.</w:t>
      </w:r>
      <w:r w:rsidR="00494B54">
        <w:br/>
      </w:r>
      <w:r w:rsidR="00092760" w:rsidRPr="00092760">
        <w:t>timer는 사용자의 마지막 입력 이후 경과한 클럭 수를 계산하는 Sequential logic이다.</w:t>
      </w:r>
    </w:p>
    <w:p w14:paraId="4B1B2BD8" w14:textId="308BA866" w:rsidR="009414B9" w:rsidRDefault="00AC3F4B" w:rsidP="009414B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C3F4B">
        <w:t>I</w:t>
      </w:r>
      <w:r w:rsidRPr="00AC3F4B">
        <w:t>mplementation</w:t>
      </w:r>
      <w:r w:rsidR="006741AD">
        <w:br/>
      </w:r>
      <w:r w:rsidR="0092582D">
        <w:rPr>
          <w:rFonts w:hint="eastAsia"/>
        </w:rPr>
        <w:t xml:space="preserve"> </w:t>
      </w:r>
      <w:r w:rsidR="006741AD" w:rsidRPr="006741AD">
        <w:rPr>
          <w:rFonts w:hint="eastAsia"/>
        </w:rPr>
        <w:t>본</w:t>
      </w:r>
      <w:r w:rsidR="006741AD" w:rsidRPr="006741AD">
        <w:t xml:space="preserve"> 섹션에서는 각 모듈의 주요 동작 원리와 구현 방식을 설명한다. 주요 모듈은 총 6개이며, 각 모듈의 기능과 동작은 다음과 같다.</w:t>
      </w:r>
      <w:r w:rsidR="00C22441">
        <w:br/>
      </w:r>
      <w:bookmarkStart w:id="0" w:name="_MON_1803037743"/>
      <w:bookmarkEnd w:id="0"/>
      <w:r w:rsidR="006741AD">
        <w:object w:dxaOrig="9026" w:dyaOrig="13680" w14:anchorId="34FE5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255.75pt;height:388.2pt" o:ole="">
            <v:imagedata r:id="rId5" o:title=""/>
          </v:shape>
          <o:OLEObject Type="Embed" ProgID="Word.OpenDocumentText.12" ShapeID="_x0000_i1125" DrawAspect="Content" ObjectID="_1803039398" r:id="rId6"/>
        </w:object>
      </w:r>
      <w:r w:rsidR="001B404B">
        <w:br/>
      </w:r>
      <w:r w:rsidR="0092582D">
        <w:t xml:space="preserve"> </w:t>
      </w:r>
      <w:proofErr w:type="spellStart"/>
      <w:r w:rsidR="006741AD" w:rsidRPr="006741AD">
        <w:t>vending_machine</w:t>
      </w:r>
      <w:proofErr w:type="spellEnd"/>
      <w:r w:rsidR="006741AD" w:rsidRPr="006741AD">
        <w:t xml:space="preserve"> 모듈은 전체 시스템의 인터페이스 역할을 수행하며, 다른 서브 모듈들의 입력 및 출력을 연결한다. 사용자 입력을 처리하고 상태를 관리하며, 하위 모듈에 신호를 전달하고 반환 값을 받아 처리한다.</w:t>
      </w:r>
      <w:r w:rsidR="00DD6885">
        <w:br/>
      </w:r>
      <w:bookmarkStart w:id="1" w:name="_MON_1803038061"/>
      <w:bookmarkEnd w:id="1"/>
      <w:r w:rsidR="00DD6885">
        <w:object w:dxaOrig="9026" w:dyaOrig="6555" w14:anchorId="700B8D9C">
          <v:shape id="_x0000_i1126" type="#_x0000_t75" style="width:451.6pt;height:327.75pt" o:ole="">
            <v:imagedata r:id="rId7" o:title=""/>
          </v:shape>
          <o:OLEObject Type="Embed" ProgID="Word.OpenDocumentText.12" ShapeID="_x0000_i1126" DrawAspect="Content" ObjectID="_1803039399" r:id="rId8"/>
        </w:object>
      </w:r>
      <w:r w:rsidR="00DD6885">
        <w:br/>
      </w:r>
      <w:r w:rsidR="0092582D">
        <w:t xml:space="preserve"> </w:t>
      </w:r>
      <w:proofErr w:type="spellStart"/>
      <w:r w:rsidR="00E77462" w:rsidRPr="00E77462">
        <w:t>balance_calculator</w:t>
      </w:r>
      <w:proofErr w:type="spellEnd"/>
      <w:r w:rsidR="00E77462" w:rsidRPr="00E77462">
        <w:t xml:space="preserve"> 모듈은 매 클럭</w:t>
      </w:r>
      <w:r w:rsidR="0054445E">
        <w:rPr>
          <w:rFonts w:hint="eastAsia"/>
        </w:rPr>
        <w:t>에서</w:t>
      </w:r>
      <w:r w:rsidR="00E77462" w:rsidRPr="00E77462">
        <w:t xml:space="preserve"> 입력된 금액과 사용된 금액을 기반으로 사용 가능한 잔액을 계산한다. 클럭 상승 </w:t>
      </w:r>
      <w:proofErr w:type="spellStart"/>
      <w:r w:rsidR="00E77462" w:rsidRPr="00E77462">
        <w:t>엣지에서</w:t>
      </w:r>
      <w:proofErr w:type="spellEnd"/>
      <w:r w:rsidR="00E77462" w:rsidRPr="00E77462">
        <w:t xml:space="preserve"> 입력 값을 처리하며, 비동기 reset 신호를 통해 잔액을 초기화할 수 있다.</w:t>
      </w:r>
      <w:r w:rsidR="007E4D52">
        <w:br/>
      </w:r>
      <w:bookmarkStart w:id="2" w:name="_MON_1803038109"/>
      <w:bookmarkEnd w:id="2"/>
      <w:r w:rsidR="008140BF">
        <w:object w:dxaOrig="9026" w:dyaOrig="6840" w14:anchorId="291F9DB4">
          <v:shape id="_x0000_i1129" type="#_x0000_t75" style="width:451.6pt;height:342.15pt" o:ole="">
            <v:imagedata r:id="rId9" o:title=""/>
          </v:shape>
          <o:OLEObject Type="Embed" ProgID="Word.OpenDocumentText.12" ShapeID="_x0000_i1129" DrawAspect="Content" ObjectID="_1803039400" r:id="rId10"/>
        </w:object>
      </w:r>
      <w:r w:rsidR="00D356E8">
        <w:br/>
      </w:r>
      <w:r w:rsidR="0092582D">
        <w:t xml:space="preserve"> </w:t>
      </w:r>
      <w:proofErr w:type="spellStart"/>
      <w:r w:rsidR="008140BF" w:rsidRPr="008140BF">
        <w:t>availability_calculator</w:t>
      </w:r>
      <w:proofErr w:type="spellEnd"/>
      <w:r w:rsidR="008140BF" w:rsidRPr="008140BF">
        <w:rPr>
          <w:rFonts w:hint="eastAsia"/>
        </w:rPr>
        <w:t xml:space="preserve"> </w:t>
      </w:r>
      <w:r w:rsidR="008140BF">
        <w:rPr>
          <w:rFonts w:hint="eastAsia"/>
        </w:rPr>
        <w:t xml:space="preserve">모듈은 </w:t>
      </w:r>
      <w:r w:rsidR="008140BF" w:rsidRPr="008140BF">
        <w:rPr>
          <w:rFonts w:hint="eastAsia"/>
        </w:rPr>
        <w:t>현재</w:t>
      </w:r>
      <w:r w:rsidR="008140BF" w:rsidRPr="008140BF">
        <w:t xml:space="preserve"> 잔액을 기반으로 구매 가능한 품목을 계산하고 반환한다. 조합 논리(combinational logic)로 구현되어 있으며, 클럭 </w:t>
      </w:r>
      <w:proofErr w:type="spellStart"/>
      <w:r w:rsidR="008140BF" w:rsidRPr="008140BF">
        <w:t>엣지와</w:t>
      </w:r>
      <w:proofErr w:type="spellEnd"/>
      <w:r w:rsidR="008140BF" w:rsidRPr="008140BF">
        <w:t xml:space="preserve"> 상관없이 잔액 변화에 따라 실시간으로 출력 값이 갱신된다. 각 품목의 가격에 따라 구매 가능 여부를 결정하고, 비트마스크로 반환한다.</w:t>
      </w:r>
      <w:r w:rsidR="00D356E8">
        <w:br/>
      </w:r>
      <w:bookmarkStart w:id="3" w:name="_MON_1803038156"/>
      <w:bookmarkEnd w:id="3"/>
      <w:r w:rsidR="00706460">
        <w:object w:dxaOrig="9026" w:dyaOrig="9405" w14:anchorId="3FE3718B">
          <v:shape id="_x0000_i1130" type="#_x0000_t75" style="width:226.35pt;height:235pt" o:ole="">
            <v:imagedata r:id="rId11" o:title=""/>
          </v:shape>
          <o:OLEObject Type="Embed" ProgID="Word.OpenDocumentText.12" ShapeID="_x0000_i1130" DrawAspect="Content" ObjectID="_1803039401" r:id="rId12"/>
        </w:object>
      </w:r>
      <w:bookmarkStart w:id="4" w:name="_MON_1803038179"/>
      <w:bookmarkEnd w:id="4"/>
      <w:r w:rsidR="00706460">
        <w:object w:dxaOrig="9026" w:dyaOrig="8550" w14:anchorId="3B0ECA88">
          <v:shape id="_x0000_i1131" type="#_x0000_t75" style="width:226.35pt;height:213.7pt" o:ole="">
            <v:imagedata r:id="rId13" o:title=""/>
          </v:shape>
          <o:OLEObject Type="Embed" ProgID="Word.OpenDocumentText.12" ShapeID="_x0000_i1131" DrawAspect="Content" ObjectID="_1803039402" r:id="rId14"/>
        </w:object>
      </w:r>
      <w:r w:rsidR="00D356E8">
        <w:br/>
      </w:r>
      <w:r w:rsidR="0092582D">
        <w:t xml:space="preserve"> </w:t>
      </w:r>
      <w:proofErr w:type="spellStart"/>
      <w:r w:rsidR="008140BF" w:rsidRPr="008140BF">
        <w:t>item_dispenser</w:t>
      </w:r>
      <w:proofErr w:type="spellEnd"/>
      <w:r w:rsidR="008140BF" w:rsidRPr="008140BF">
        <w:rPr>
          <w:rFonts w:hint="eastAsia"/>
        </w:rPr>
        <w:t xml:space="preserve"> </w:t>
      </w:r>
      <w:r w:rsidR="008140BF">
        <w:rPr>
          <w:rFonts w:hint="eastAsia"/>
        </w:rPr>
        <w:t xml:space="preserve">모듈은 </w:t>
      </w:r>
      <w:r w:rsidR="008140BF" w:rsidRPr="008140BF">
        <w:rPr>
          <w:rFonts w:hint="eastAsia"/>
        </w:rPr>
        <w:t>특정</w:t>
      </w:r>
      <w:r w:rsidR="008140BF" w:rsidRPr="008140BF">
        <w:t xml:space="preserve"> 품목 구매 시 해당 품목의 반환을 처리한다. 클럭 상승 </w:t>
      </w:r>
      <w:proofErr w:type="spellStart"/>
      <w:r w:rsidR="008140BF" w:rsidRPr="008140BF">
        <w:t>엣지에서</w:t>
      </w:r>
      <w:proofErr w:type="spellEnd"/>
      <w:r w:rsidR="008140BF" w:rsidRPr="008140BF">
        <w:t xml:space="preserve"> 작동하며, 품목 반환 후 잔액을 조정한다.</w:t>
      </w:r>
      <w:r w:rsidR="003F58CB">
        <w:br/>
      </w:r>
      <w:bookmarkStart w:id="5" w:name="_MON_1803038250"/>
      <w:bookmarkEnd w:id="5"/>
      <w:r w:rsidR="00B35847">
        <w:object w:dxaOrig="9026" w:dyaOrig="10830" w14:anchorId="055B78CD">
          <v:shape id="_x0000_i1139" type="#_x0000_t75" style="width:226.35pt;height:270.7pt" o:ole="">
            <v:imagedata r:id="rId15" o:title=""/>
          </v:shape>
          <o:OLEObject Type="Embed" ProgID="Word.OpenDocumentText.12" ShapeID="_x0000_i1139" DrawAspect="Content" ObjectID="_1803039403" r:id="rId16"/>
        </w:object>
      </w:r>
      <w:bookmarkStart w:id="6" w:name="_MON_1803038271"/>
      <w:bookmarkEnd w:id="6"/>
      <w:r w:rsidR="00B35847">
        <w:object w:dxaOrig="9026" w:dyaOrig="11685" w14:anchorId="10B405FE">
          <v:shape id="_x0000_i1143" type="#_x0000_t75" style="width:226.35pt;height:292.05pt" o:ole="">
            <v:imagedata r:id="rId17" o:title=""/>
          </v:shape>
          <o:OLEObject Type="Embed" ProgID="Word.OpenDocumentText.12" ShapeID="_x0000_i1143" DrawAspect="Content" ObjectID="_1803039404" r:id="rId18"/>
        </w:object>
      </w:r>
      <w:r w:rsidR="003F58CB">
        <w:br/>
      </w:r>
      <w:r w:rsidR="0092582D">
        <w:t xml:space="preserve"> </w:t>
      </w:r>
      <w:proofErr w:type="spellStart"/>
      <w:r w:rsidR="003F58CB" w:rsidRPr="003F58CB">
        <w:t>coin_dispenser</w:t>
      </w:r>
      <w:proofErr w:type="spellEnd"/>
      <w:r w:rsidR="005B6851">
        <w:rPr>
          <w:rFonts w:hint="eastAsia"/>
        </w:rPr>
        <w:t xml:space="preserve"> 모듈은 </w:t>
      </w:r>
      <w:r w:rsidR="005B6851" w:rsidRPr="005B6851">
        <w:rPr>
          <w:rFonts w:hint="eastAsia"/>
        </w:rPr>
        <w:t>동전</w:t>
      </w:r>
      <w:r w:rsidR="005B6851" w:rsidRPr="005B6851">
        <w:t xml:space="preserve"> 반환 신호가 활성화되면 보유 잔액에서 반환할 금액을 계산하고 반환한다.</w:t>
      </w:r>
      <w:r w:rsidR="0097037D">
        <w:br/>
      </w:r>
      <w:bookmarkStart w:id="7" w:name="_MON_1803038369"/>
      <w:bookmarkEnd w:id="7"/>
      <w:r w:rsidR="0097037D">
        <w:object w:dxaOrig="9026" w:dyaOrig="7695" w14:anchorId="10ED1AC5">
          <v:shape id="_x0000_i1128" type="#_x0000_t75" style="width:451.6pt;height:384.75pt" o:ole="">
            <v:imagedata r:id="rId19" o:title=""/>
          </v:shape>
          <o:OLEObject Type="Embed" ProgID="Word.OpenDocumentText.12" ShapeID="_x0000_i1128" DrawAspect="Content" ObjectID="_1803039405" r:id="rId20"/>
        </w:object>
      </w:r>
      <w:r w:rsidR="0097037D">
        <w:br/>
      </w:r>
      <w:r w:rsidR="0092582D">
        <w:t xml:space="preserve"> </w:t>
      </w:r>
      <w:r w:rsidR="0097037D">
        <w:rPr>
          <w:rFonts w:hint="eastAsia"/>
        </w:rPr>
        <w:t>t</w:t>
      </w:r>
      <w:r w:rsidR="0097037D">
        <w:t xml:space="preserve">imer </w:t>
      </w:r>
      <w:r w:rsidR="00316DC9">
        <w:rPr>
          <w:rFonts w:hint="eastAsia"/>
        </w:rPr>
        <w:t xml:space="preserve">모듈은 </w:t>
      </w:r>
      <w:r w:rsidR="00316DC9" w:rsidRPr="00316DC9">
        <w:rPr>
          <w:rFonts w:hint="eastAsia"/>
        </w:rPr>
        <w:t>사용자</w:t>
      </w:r>
      <w:r w:rsidR="00316DC9" w:rsidRPr="00316DC9">
        <w:t xml:space="preserve"> 입력 이후 경과한 클럭 수를 계산한다. 클럭 상승 </w:t>
      </w:r>
      <w:proofErr w:type="spellStart"/>
      <w:r w:rsidR="00316DC9" w:rsidRPr="00316DC9">
        <w:t>엣지에서</w:t>
      </w:r>
      <w:proofErr w:type="spellEnd"/>
      <w:r w:rsidR="00316DC9" w:rsidRPr="00316DC9">
        <w:t xml:space="preserve"> 상태를 갱신하며, 특정 시간이 초과될 경우 자동으로 상태를 초기화한다. 상태 전환 및 동작 타이밍을 제어하기 위한 기준이 된다.</w:t>
      </w:r>
    </w:p>
    <w:p w14:paraId="1826948E" w14:textId="386E12C7" w:rsidR="009414B9" w:rsidRDefault="00AC3F4B" w:rsidP="009414B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C3F4B">
        <w:t>D</w:t>
      </w:r>
      <w:r w:rsidRPr="00AC3F4B">
        <w:t>iscussion</w:t>
      </w:r>
      <w:r w:rsidR="00663A7C">
        <w:br/>
        <w:t xml:space="preserve"> </w:t>
      </w:r>
      <w:r w:rsidR="00663A7C" w:rsidRPr="00663A7C">
        <w:rPr>
          <w:rFonts w:hint="eastAsia"/>
        </w:rPr>
        <w:t>본</w:t>
      </w:r>
      <w:r w:rsidR="00663A7C" w:rsidRPr="00663A7C">
        <w:t xml:space="preserve"> 과제에서 Moore Machine 기반의 FSM을 설계하면서 상태 전환 및 출력 동기화 과정에서 몇 가지 문제를 경험하였다. </w:t>
      </w:r>
      <w:r w:rsidR="00C6122F" w:rsidRPr="00C6122F">
        <w:rPr>
          <w:rFonts w:hint="eastAsia"/>
        </w:rPr>
        <w:t>특히</w:t>
      </w:r>
      <w:r w:rsidR="00C6122F" w:rsidRPr="00C6122F">
        <w:t>, 동전 반환 및 잔액 계산 과정에서 발생한 비정상적인 동작은 상태 전환 조건과 클럭 동기화를 수정해 해결할 수 있었다.</w:t>
      </w:r>
      <w:r w:rsidR="00C6122F">
        <w:t xml:space="preserve"> </w:t>
      </w:r>
      <w:r w:rsidR="00663A7C" w:rsidRPr="00663A7C">
        <w:t xml:space="preserve">또한, 각 모듈 간의 신호 전달에서 발생한 지연 문제는 </w:t>
      </w:r>
      <w:proofErr w:type="spellStart"/>
      <w:r w:rsidR="00663A7C" w:rsidRPr="00663A7C">
        <w:t>비차단</w:t>
      </w:r>
      <w:proofErr w:type="spellEnd"/>
      <w:r w:rsidR="00663A7C" w:rsidRPr="00663A7C">
        <w:t xml:space="preserve"> 할당(&lt;=)을 사용하여 개선하였다. 이를 통해 하드웨어 동작에 대한 이해를 깊이 할 수 있었다.</w:t>
      </w:r>
    </w:p>
    <w:p w14:paraId="523DC277" w14:textId="2C525C24" w:rsidR="00AC3F4B" w:rsidRDefault="00AC3F4B" w:rsidP="00AC3F4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C3F4B">
        <w:t>C</w:t>
      </w:r>
      <w:r w:rsidRPr="00AC3F4B">
        <w:t>onclusion</w:t>
      </w:r>
      <w:r w:rsidR="00707860">
        <w:br/>
      </w:r>
      <w:r w:rsidR="00E45CDB">
        <w:rPr>
          <w:rFonts w:hint="eastAsia"/>
        </w:rPr>
        <w:t xml:space="preserve"> </w:t>
      </w:r>
      <w:r w:rsidR="00707860" w:rsidRPr="00707860">
        <w:rPr>
          <w:rFonts w:hint="eastAsia"/>
        </w:rPr>
        <w:t>본</w:t>
      </w:r>
      <w:r w:rsidR="00707860" w:rsidRPr="00707860">
        <w:t xml:space="preserve"> 과제에서는 Verilog를 사용하여 ALU 및 Vending Machine을 설계하고 구현하였다. Moore Machine 기반의 FSM을 사용해 총 6개의 모듈로 구성하였으며, 각 모듈이 정상적으로 상호작용하도록 설계하였다. 구현 과정에서 발생한 상태 전환 </w:t>
      </w:r>
      <w:r w:rsidR="00707860">
        <w:rPr>
          <w:rFonts w:hint="eastAsia"/>
        </w:rPr>
        <w:t xml:space="preserve">오류를 </w:t>
      </w:r>
      <w:r w:rsidR="00707860" w:rsidRPr="00707860">
        <w:t>수정</w:t>
      </w:r>
      <w:r w:rsidR="00E226D3">
        <w:rPr>
          <w:rFonts w:hint="eastAsia"/>
        </w:rPr>
        <w:t>해</w:t>
      </w:r>
      <w:r w:rsidR="00707860" w:rsidRPr="00707860">
        <w:t xml:space="preserve"> 시스템의 안정성을 확보하였다. 본 과제를 통해 Verilog 문법 및 하드웨어 설계 기법에 대한 이해도를 높일 수 있었다.</w:t>
      </w:r>
    </w:p>
    <w:sectPr w:rsidR="00AC3F4B" w:rsidSect="00C224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3F3A"/>
    <w:multiLevelType w:val="hybridMultilevel"/>
    <w:tmpl w:val="8F2C0A52"/>
    <w:lvl w:ilvl="0" w:tplc="7AD4A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92"/>
    <w:rsid w:val="00006ADB"/>
    <w:rsid w:val="000809C3"/>
    <w:rsid w:val="00092760"/>
    <w:rsid w:val="000B5E06"/>
    <w:rsid w:val="000D6711"/>
    <w:rsid w:val="000E22AA"/>
    <w:rsid w:val="00111128"/>
    <w:rsid w:val="001B404B"/>
    <w:rsid w:val="001D61DB"/>
    <w:rsid w:val="001E39D7"/>
    <w:rsid w:val="00201B42"/>
    <w:rsid w:val="0021488C"/>
    <w:rsid w:val="0026390C"/>
    <w:rsid w:val="00267797"/>
    <w:rsid w:val="002B364D"/>
    <w:rsid w:val="003138D7"/>
    <w:rsid w:val="00316DC9"/>
    <w:rsid w:val="003223D1"/>
    <w:rsid w:val="00354996"/>
    <w:rsid w:val="00390951"/>
    <w:rsid w:val="003C7496"/>
    <w:rsid w:val="003D6FF8"/>
    <w:rsid w:val="003E0B9B"/>
    <w:rsid w:val="003F58CB"/>
    <w:rsid w:val="00494B54"/>
    <w:rsid w:val="00497D32"/>
    <w:rsid w:val="00510FFE"/>
    <w:rsid w:val="0054293E"/>
    <w:rsid w:val="0054445E"/>
    <w:rsid w:val="00567C07"/>
    <w:rsid w:val="005B6851"/>
    <w:rsid w:val="00616CB8"/>
    <w:rsid w:val="00631E09"/>
    <w:rsid w:val="00663A7C"/>
    <w:rsid w:val="006741AD"/>
    <w:rsid w:val="00706460"/>
    <w:rsid w:val="00707860"/>
    <w:rsid w:val="00724354"/>
    <w:rsid w:val="00780744"/>
    <w:rsid w:val="007E44AC"/>
    <w:rsid w:val="007E4D52"/>
    <w:rsid w:val="008140BF"/>
    <w:rsid w:val="00855757"/>
    <w:rsid w:val="008735E8"/>
    <w:rsid w:val="0092582D"/>
    <w:rsid w:val="009414B9"/>
    <w:rsid w:val="0097037D"/>
    <w:rsid w:val="0097598D"/>
    <w:rsid w:val="009948F5"/>
    <w:rsid w:val="00A96AD3"/>
    <w:rsid w:val="00AB0019"/>
    <w:rsid w:val="00AC3F4B"/>
    <w:rsid w:val="00AD1841"/>
    <w:rsid w:val="00B13892"/>
    <w:rsid w:val="00B35847"/>
    <w:rsid w:val="00B65F74"/>
    <w:rsid w:val="00C0682D"/>
    <w:rsid w:val="00C07A1F"/>
    <w:rsid w:val="00C22441"/>
    <w:rsid w:val="00C35C15"/>
    <w:rsid w:val="00C6122F"/>
    <w:rsid w:val="00CB1408"/>
    <w:rsid w:val="00D0477D"/>
    <w:rsid w:val="00D356E8"/>
    <w:rsid w:val="00DA264D"/>
    <w:rsid w:val="00DA6A74"/>
    <w:rsid w:val="00DD6885"/>
    <w:rsid w:val="00E226D3"/>
    <w:rsid w:val="00E3550E"/>
    <w:rsid w:val="00E41B4F"/>
    <w:rsid w:val="00E45CDB"/>
    <w:rsid w:val="00E77462"/>
    <w:rsid w:val="00EA2BF1"/>
    <w:rsid w:val="00F17080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343A"/>
  <w15:chartTrackingRefBased/>
  <w15:docId w15:val="{D1D99BA7-3A26-46D5-A465-8467FB13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F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jaewonyu</dc:creator>
  <cp:keywords/>
  <dc:description/>
  <cp:lastModifiedBy>jaewonyu</cp:lastModifiedBy>
  <cp:revision>81</cp:revision>
  <dcterms:created xsi:type="dcterms:W3CDTF">2025-03-09T05:01:00Z</dcterms:created>
  <dcterms:modified xsi:type="dcterms:W3CDTF">2025-03-09T06:26:00Z</dcterms:modified>
</cp:coreProperties>
</file>