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C015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6599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뮤직비디오 </w:t>
      </w:r>
      <w:proofErr w:type="spellStart"/>
      <w:r w:rsidRPr="00B6599B">
        <w:rPr>
          <w:rFonts w:ascii="굴림" w:eastAsia="굴림" w:hAnsi="굴림" w:cs="굴림"/>
          <w:b/>
          <w:bCs/>
          <w:kern w:val="36"/>
          <w:sz w:val="48"/>
          <w:szCs w:val="48"/>
        </w:rPr>
        <w:t>트리트먼트</w:t>
      </w:r>
      <w:proofErr w:type="spellEnd"/>
    </w:p>
    <w:p w14:paraId="20BCBD26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599B">
        <w:rPr>
          <w:rFonts w:ascii="굴림" w:eastAsia="굴림" w:hAnsi="굴림" w:cs="굴림"/>
          <w:b/>
          <w:bCs/>
          <w:kern w:val="0"/>
          <w:sz w:val="36"/>
          <w:szCs w:val="36"/>
        </w:rPr>
        <w:t>〈가제: 기억의 파도〉</w:t>
      </w:r>
    </w:p>
    <w:p w14:paraId="03B11447" w14:textId="77777777" w:rsidR="00B6599B" w:rsidRPr="00B6599B" w:rsidRDefault="00B6599B" w:rsidP="00B659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pict w14:anchorId="7E382857">
          <v:rect id="_x0000_i1100" style="width:0;height:1.5pt" o:hralign="center" o:hrstd="t" o:hr="t" fillcolor="#a0a0a0" stroked="f"/>
        </w:pict>
      </w:r>
    </w:p>
    <w:p w14:paraId="3B63A77C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599B">
        <w:rPr>
          <w:rFonts w:ascii="굴림" w:eastAsia="굴림" w:hAnsi="굴림" w:cs="굴림"/>
          <w:b/>
          <w:bCs/>
          <w:kern w:val="0"/>
          <w:sz w:val="36"/>
          <w:szCs w:val="36"/>
        </w:rPr>
        <w:t>1. 연출 콘셉트</w:t>
      </w:r>
    </w:p>
    <w:p w14:paraId="791D02A8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이 작품은 이별을 극복하는 이야기가 아니다.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이미 지나가버린 시간을 다시 통과하는 과정에 대한 이야기다.</w:t>
      </w:r>
    </w:p>
    <w:p w14:paraId="68FBD33A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주인공은 감정을 정리하기 위해 바닷가를 찾은 것이 아니다.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그저 한때 함께했던 장소를 다시 밟아보는 선택을 했을 뿐이다.</w:t>
      </w:r>
    </w:p>
    <w:p w14:paraId="1FE33D00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 xml:space="preserve">이 뮤직비디오는 사건 중심이 아닌 </w:t>
      </w:r>
      <w:r w:rsidRPr="00B6599B">
        <w:rPr>
          <w:rFonts w:ascii="굴림" w:eastAsia="굴림" w:hAnsi="굴림" w:cs="굴림"/>
          <w:b/>
          <w:bCs/>
          <w:kern w:val="0"/>
          <w:sz w:val="24"/>
          <w:szCs w:val="24"/>
        </w:rPr>
        <w:t>감정의 흐름 중심 구조</w:t>
      </w:r>
      <w:r w:rsidRPr="00B6599B">
        <w:rPr>
          <w:rFonts w:ascii="굴림" w:eastAsia="굴림" w:hAnsi="굴림" w:cs="굴림"/>
          <w:kern w:val="0"/>
          <w:sz w:val="24"/>
          <w:szCs w:val="24"/>
        </w:rPr>
        <w:t>로 전개된다.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과거와 현재는 명확히 구분되지만, 설명되지 않는다.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관객은 주어진 장면을 해석하기보다, 자신의 기억을 덧입히게 된다.</w:t>
      </w:r>
    </w:p>
    <w:p w14:paraId="6BA7F62C" w14:textId="77777777" w:rsidR="00B6599B" w:rsidRPr="00B6599B" w:rsidRDefault="00B6599B" w:rsidP="00B659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pict w14:anchorId="4B709AE0">
          <v:rect id="_x0000_i1101" style="width:0;height:1.5pt" o:hralign="center" o:hrstd="t" o:hr="t" fillcolor="#a0a0a0" stroked="f"/>
        </w:pict>
      </w:r>
    </w:p>
    <w:p w14:paraId="259BF9A3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599B">
        <w:rPr>
          <w:rFonts w:ascii="굴림" w:eastAsia="굴림" w:hAnsi="굴림" w:cs="굴림"/>
          <w:b/>
          <w:bCs/>
          <w:kern w:val="0"/>
          <w:sz w:val="36"/>
          <w:szCs w:val="36"/>
        </w:rPr>
        <w:t>2. 공간과 상징</w:t>
      </w:r>
    </w:p>
    <w:p w14:paraId="6BC49B3C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6599B">
        <w:rPr>
          <w:rFonts w:ascii="굴림" w:eastAsia="굴림" w:hAnsi="굴림" w:cs="굴림"/>
          <w:b/>
          <w:bCs/>
          <w:kern w:val="0"/>
          <w:sz w:val="27"/>
          <w:szCs w:val="27"/>
        </w:rPr>
        <w:t>① 기차</w:t>
      </w:r>
    </w:p>
    <w:p w14:paraId="70842F66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기차는 되돌릴 수 없는 시간을 상징한다.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 xml:space="preserve">멈추지 않고 지나가는 움직임은 과거의 흐름을 </w:t>
      </w:r>
      <w:proofErr w:type="spellStart"/>
      <w:r w:rsidRPr="00B6599B">
        <w:rPr>
          <w:rFonts w:ascii="굴림" w:eastAsia="굴림" w:hAnsi="굴림" w:cs="굴림"/>
          <w:kern w:val="0"/>
          <w:sz w:val="24"/>
          <w:szCs w:val="24"/>
        </w:rPr>
        <w:t>시각화한다</w:t>
      </w:r>
      <w:proofErr w:type="spellEnd"/>
      <w:r w:rsidRPr="00B6599B">
        <w:rPr>
          <w:rFonts w:ascii="굴림" w:eastAsia="굴림" w:hAnsi="굴림" w:cs="굴림"/>
          <w:kern w:val="0"/>
          <w:sz w:val="24"/>
          <w:szCs w:val="24"/>
        </w:rPr>
        <w:t>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건널목은 현재와 과거의 경계이며, 기억으로 진입하는 관문이다.</w:t>
      </w:r>
    </w:p>
    <w:p w14:paraId="1A1B5DC2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6599B">
        <w:rPr>
          <w:rFonts w:ascii="굴림" w:eastAsia="굴림" w:hAnsi="굴림" w:cs="굴림"/>
          <w:b/>
          <w:bCs/>
          <w:kern w:val="0"/>
          <w:sz w:val="27"/>
          <w:szCs w:val="27"/>
        </w:rPr>
        <w:t>② 바다</w:t>
      </w:r>
    </w:p>
    <w:p w14:paraId="26E89F23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바다는 감정을 받아들이는 공간이다.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격렬하지 않고 반복되는 파도처럼, 감정 또한 사라지지 않고 형태만 달라진다.</w:t>
      </w:r>
    </w:p>
    <w:p w14:paraId="452DDC61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6599B">
        <w:rPr>
          <w:rFonts w:ascii="굴림" w:eastAsia="굴림" w:hAnsi="굴림" w:cs="굴림"/>
          <w:b/>
          <w:bCs/>
          <w:kern w:val="0"/>
          <w:sz w:val="27"/>
          <w:szCs w:val="27"/>
        </w:rPr>
        <w:t>③ 노을</w:t>
      </w:r>
    </w:p>
    <w:p w14:paraId="0B6C46D7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노을은 명확한 결말이 아닌 전환의 시간이다.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완전한 밤도, 완전한 낮도 아닌 중간 상태는 주인공의 심리와 닮아 있다.</w:t>
      </w:r>
    </w:p>
    <w:p w14:paraId="53E6522A" w14:textId="77777777" w:rsidR="00B6599B" w:rsidRPr="00B6599B" w:rsidRDefault="00B6599B" w:rsidP="00B659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pict w14:anchorId="39F25439">
          <v:rect id="_x0000_i1102" style="width:0;height:1.5pt" o:hralign="center" o:hrstd="t" o:hr="t" fillcolor="#a0a0a0" stroked="f"/>
        </w:pict>
      </w:r>
    </w:p>
    <w:p w14:paraId="45EAE79B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599B">
        <w:rPr>
          <w:rFonts w:ascii="굴림" w:eastAsia="굴림" w:hAnsi="굴림" w:cs="굴림"/>
          <w:b/>
          <w:bCs/>
          <w:kern w:val="0"/>
          <w:sz w:val="36"/>
          <w:szCs w:val="36"/>
        </w:rPr>
        <w:t>3. 인물 해석</w:t>
      </w:r>
    </w:p>
    <w:p w14:paraId="5FC3F0AF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lastRenderedPageBreak/>
        <w:t>주인공은 적극적으로 감정을 표출하지 않는다.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울지 않고, 소리 내지 않고, 과장된 동작을 하지 않는다.</w:t>
      </w:r>
    </w:p>
    <w:p w14:paraId="7AF55F6F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그녀의 감정은 표정보다 ‘멈춤’과 ‘거리’로 표현된다.</w:t>
      </w:r>
    </w:p>
    <w:p w14:paraId="325B1AD0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남성 인물은 명확한 캐릭터가 아니다.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그는 기억 속 존재로 기능하며, 서사의 주체가 아니다.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따라서 얼굴의 디테일보다는 관계의 거리감이 중요하다.</w:t>
      </w:r>
    </w:p>
    <w:p w14:paraId="6C207035" w14:textId="77777777" w:rsidR="00B6599B" w:rsidRPr="00B6599B" w:rsidRDefault="00B6599B" w:rsidP="00B659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pict w14:anchorId="2095E82C">
          <v:rect id="_x0000_i1103" style="width:0;height:1.5pt" o:hralign="center" o:hrstd="t" o:hr="t" fillcolor="#a0a0a0" stroked="f"/>
        </w:pict>
      </w:r>
    </w:p>
    <w:p w14:paraId="337D8882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599B">
        <w:rPr>
          <w:rFonts w:ascii="굴림" w:eastAsia="굴림" w:hAnsi="굴림" w:cs="굴림"/>
          <w:b/>
          <w:bCs/>
          <w:kern w:val="0"/>
          <w:sz w:val="36"/>
          <w:szCs w:val="36"/>
        </w:rPr>
        <w:t>4. 시각 스타일</w:t>
      </w:r>
    </w:p>
    <w:p w14:paraId="71EAA263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6599B">
        <w:rPr>
          <w:rFonts w:ascii="굴림" w:eastAsia="굴림" w:hAnsi="굴림" w:cs="굴림"/>
          <w:b/>
          <w:bCs/>
          <w:kern w:val="0"/>
          <w:sz w:val="27"/>
          <w:szCs w:val="27"/>
        </w:rPr>
        <w:t>현재</w:t>
      </w:r>
    </w:p>
    <w:p w14:paraId="5164B4E3" w14:textId="77777777" w:rsidR="00B6599B" w:rsidRPr="00B6599B" w:rsidRDefault="00B6599B" w:rsidP="00B6599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차분한 색온도</w:t>
      </w:r>
    </w:p>
    <w:p w14:paraId="1F7C4B4C" w14:textId="77777777" w:rsidR="00B6599B" w:rsidRPr="00B6599B" w:rsidRDefault="00B6599B" w:rsidP="00B6599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채도 절제</w:t>
      </w:r>
    </w:p>
    <w:p w14:paraId="7E616C7C" w14:textId="77777777" w:rsidR="00B6599B" w:rsidRPr="00B6599B" w:rsidRDefault="00B6599B" w:rsidP="00B6599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 xml:space="preserve">안정적인 </w:t>
      </w:r>
      <w:proofErr w:type="spellStart"/>
      <w:r w:rsidRPr="00B6599B">
        <w:rPr>
          <w:rFonts w:ascii="굴림" w:eastAsia="굴림" w:hAnsi="굴림" w:cs="굴림"/>
          <w:kern w:val="0"/>
          <w:sz w:val="24"/>
          <w:szCs w:val="24"/>
        </w:rPr>
        <w:t>프레이밍</w:t>
      </w:r>
      <w:proofErr w:type="spellEnd"/>
    </w:p>
    <w:p w14:paraId="7A8BD4FE" w14:textId="77777777" w:rsidR="00B6599B" w:rsidRPr="00B6599B" w:rsidRDefault="00B6599B" w:rsidP="00B6599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정적인 카메라</w:t>
      </w:r>
    </w:p>
    <w:p w14:paraId="61770F87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6599B">
        <w:rPr>
          <w:rFonts w:ascii="굴림" w:eastAsia="굴림" w:hAnsi="굴림" w:cs="굴림"/>
          <w:b/>
          <w:bCs/>
          <w:kern w:val="0"/>
          <w:sz w:val="27"/>
          <w:szCs w:val="27"/>
        </w:rPr>
        <w:t>과거</w:t>
      </w:r>
    </w:p>
    <w:p w14:paraId="2F9BA69B" w14:textId="77777777" w:rsidR="00B6599B" w:rsidRPr="00B6599B" w:rsidRDefault="00B6599B" w:rsidP="00B6599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따뜻한 색감</w:t>
      </w:r>
    </w:p>
    <w:p w14:paraId="015345C1" w14:textId="77777777" w:rsidR="00B6599B" w:rsidRPr="00B6599B" w:rsidRDefault="00B6599B" w:rsidP="00B6599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부드러운 빛 번짐</w:t>
      </w:r>
    </w:p>
    <w:p w14:paraId="72A7AE7D" w14:textId="77777777" w:rsidR="00B6599B" w:rsidRPr="00B6599B" w:rsidRDefault="00B6599B" w:rsidP="00B6599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미세한 카메라 움직임</w:t>
      </w:r>
    </w:p>
    <w:p w14:paraId="25DDE627" w14:textId="77777777" w:rsidR="00B6599B" w:rsidRPr="00B6599B" w:rsidRDefault="00B6599B" w:rsidP="00B6599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6599B">
        <w:rPr>
          <w:rFonts w:ascii="굴림" w:eastAsia="굴림" w:hAnsi="굴림" w:cs="굴림"/>
          <w:kern w:val="0"/>
          <w:sz w:val="24"/>
          <w:szCs w:val="24"/>
        </w:rPr>
        <w:t>공기감</w:t>
      </w:r>
      <w:proofErr w:type="spellEnd"/>
      <w:r w:rsidRPr="00B6599B">
        <w:rPr>
          <w:rFonts w:ascii="굴림" w:eastAsia="굴림" w:hAnsi="굴림" w:cs="굴림"/>
          <w:kern w:val="0"/>
          <w:sz w:val="24"/>
          <w:szCs w:val="24"/>
        </w:rPr>
        <w:t xml:space="preserve"> 강조</w:t>
      </w:r>
    </w:p>
    <w:p w14:paraId="4CD32508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현재는 현실의 무게를,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과거는 기억의 온도를 담는다.</w:t>
      </w:r>
    </w:p>
    <w:p w14:paraId="5B408CF4" w14:textId="77777777" w:rsidR="00B6599B" w:rsidRPr="00B6599B" w:rsidRDefault="00B6599B" w:rsidP="00B659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pict w14:anchorId="31F8B52E">
          <v:rect id="_x0000_i1104" style="width:0;height:1.5pt" o:hralign="center" o:hrstd="t" o:hr="t" fillcolor="#a0a0a0" stroked="f"/>
        </w:pict>
      </w:r>
    </w:p>
    <w:p w14:paraId="566C5FCE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599B">
        <w:rPr>
          <w:rFonts w:ascii="굴림" w:eastAsia="굴림" w:hAnsi="굴림" w:cs="굴림"/>
          <w:b/>
          <w:bCs/>
          <w:kern w:val="0"/>
          <w:sz w:val="36"/>
          <w:szCs w:val="36"/>
        </w:rPr>
        <w:t>5. 카메라 연출 방향</w:t>
      </w:r>
    </w:p>
    <w:p w14:paraId="16A442A5" w14:textId="77777777" w:rsidR="00B6599B" w:rsidRPr="00B6599B" w:rsidRDefault="00B6599B" w:rsidP="00B6599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6599B">
        <w:rPr>
          <w:rFonts w:ascii="굴림" w:eastAsia="굴림" w:hAnsi="굴림" w:cs="굴림"/>
          <w:kern w:val="0"/>
          <w:sz w:val="24"/>
          <w:szCs w:val="24"/>
        </w:rPr>
        <w:t>롱테이크</w:t>
      </w:r>
      <w:proofErr w:type="spellEnd"/>
      <w:r w:rsidRPr="00B6599B">
        <w:rPr>
          <w:rFonts w:ascii="굴림" w:eastAsia="굴림" w:hAnsi="굴림" w:cs="굴림"/>
          <w:kern w:val="0"/>
          <w:sz w:val="24"/>
          <w:szCs w:val="24"/>
        </w:rPr>
        <w:t xml:space="preserve"> 위주 구성</w:t>
      </w:r>
    </w:p>
    <w:p w14:paraId="369D817E" w14:textId="77777777" w:rsidR="00B6599B" w:rsidRPr="00B6599B" w:rsidRDefault="00B6599B" w:rsidP="00B6599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 xml:space="preserve">인물보다 공간을 먼저 보여주는 </w:t>
      </w:r>
      <w:proofErr w:type="spellStart"/>
      <w:r w:rsidRPr="00B6599B">
        <w:rPr>
          <w:rFonts w:ascii="굴림" w:eastAsia="굴림" w:hAnsi="굴림" w:cs="굴림"/>
          <w:kern w:val="0"/>
          <w:sz w:val="24"/>
          <w:szCs w:val="24"/>
        </w:rPr>
        <w:t>프레이밍</w:t>
      </w:r>
      <w:proofErr w:type="spellEnd"/>
    </w:p>
    <w:p w14:paraId="537D9889" w14:textId="77777777" w:rsidR="00B6599B" w:rsidRPr="00B6599B" w:rsidRDefault="00B6599B" w:rsidP="00B6599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감정 클로즈업 최소화</w:t>
      </w:r>
    </w:p>
    <w:p w14:paraId="1451B0D7" w14:textId="77777777" w:rsidR="00B6599B" w:rsidRPr="00B6599B" w:rsidRDefault="00B6599B" w:rsidP="00B6599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사운드가 전환의 주요 장치</w:t>
      </w:r>
    </w:p>
    <w:p w14:paraId="1CF9DF41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기차가 지나가는 장면은 이 작품의 가장 중요한 전환점이다.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움직임과 소리, 그리고 시선의 흐름이 기억으로 자연스럽게 이어져야 한다.</w:t>
      </w:r>
    </w:p>
    <w:p w14:paraId="38F68E77" w14:textId="77777777" w:rsidR="00B6599B" w:rsidRPr="00B6599B" w:rsidRDefault="00B6599B" w:rsidP="00B659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pict w14:anchorId="2D4B6D58">
          <v:rect id="_x0000_i1105" style="width:0;height:1.5pt" o:hralign="center" o:hrstd="t" o:hr="t" fillcolor="#a0a0a0" stroked="f"/>
        </w:pict>
      </w:r>
    </w:p>
    <w:p w14:paraId="65C43A81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599B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6. 감정 곡선</w:t>
      </w:r>
    </w:p>
    <w:p w14:paraId="34054772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도착 → 정지 → 회상 → 온기 → 균열 → 공백 → 수용</w:t>
      </w:r>
    </w:p>
    <w:p w14:paraId="4992BF6C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이 작품은 폭발적인 클라이맥스를 가지지 않는다.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대신 감정이 낮아지며 안정되는 구조를 따른다.</w:t>
      </w:r>
    </w:p>
    <w:p w14:paraId="1DC6785D" w14:textId="77777777" w:rsidR="00B6599B" w:rsidRPr="00B6599B" w:rsidRDefault="00B6599B" w:rsidP="00B659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pict w14:anchorId="41AE9552">
          <v:rect id="_x0000_i1106" style="width:0;height:1.5pt" o:hralign="center" o:hrstd="t" o:hr="t" fillcolor="#a0a0a0" stroked="f"/>
        </w:pict>
      </w:r>
    </w:p>
    <w:p w14:paraId="6204515D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599B">
        <w:rPr>
          <w:rFonts w:ascii="굴림" w:eastAsia="굴림" w:hAnsi="굴림" w:cs="굴림"/>
          <w:b/>
          <w:bCs/>
          <w:kern w:val="0"/>
          <w:sz w:val="36"/>
          <w:szCs w:val="36"/>
        </w:rPr>
        <w:t>7. 결말 해석</w:t>
      </w:r>
    </w:p>
    <w:p w14:paraId="5AB244DC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노을 속에서 옆자리에 앉는 존재는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실제 인물일 수도 있고, 기억일 수도 있다.</w:t>
      </w:r>
    </w:p>
    <w:p w14:paraId="0408913B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중요한 것은 그 존재의 정체가 아니라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주인공이 더 이상 고개를 돌려 확인하지 않는다는 점이다.</w:t>
      </w:r>
    </w:p>
    <w:p w14:paraId="57B827B9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확인하지 않아도 괜찮은 상태.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그것이 이 작품이 말하는 ‘받아들임’이다.</w:t>
      </w:r>
    </w:p>
    <w:p w14:paraId="4ED8D340" w14:textId="77777777" w:rsidR="00B6599B" w:rsidRPr="00B6599B" w:rsidRDefault="00B6599B" w:rsidP="00B659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pict w14:anchorId="61A34826">
          <v:rect id="_x0000_i1107" style="width:0;height:1.5pt" o:hralign="center" o:hrstd="t" o:hr="t" fillcolor="#a0a0a0" stroked="f"/>
        </w:pict>
      </w:r>
    </w:p>
    <w:p w14:paraId="6F2D1F6E" w14:textId="77777777" w:rsidR="00B6599B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599B">
        <w:rPr>
          <w:rFonts w:ascii="굴림" w:eastAsia="굴림" w:hAnsi="굴림" w:cs="굴림"/>
          <w:b/>
          <w:bCs/>
          <w:kern w:val="0"/>
          <w:sz w:val="36"/>
          <w:szCs w:val="36"/>
        </w:rPr>
        <w:t>8. 최종 연출 목표</w:t>
      </w:r>
    </w:p>
    <w:p w14:paraId="311BAF5B" w14:textId="77777777" w:rsidR="00B6599B" w:rsidRPr="00B6599B" w:rsidRDefault="00B6599B" w:rsidP="00B6599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설명하지 않는 감정 전달</w:t>
      </w:r>
    </w:p>
    <w:p w14:paraId="0E22FB39" w14:textId="77777777" w:rsidR="00B6599B" w:rsidRPr="00B6599B" w:rsidRDefault="00B6599B" w:rsidP="00B6599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 xml:space="preserve">현실 기반의 </w:t>
      </w:r>
      <w:proofErr w:type="spellStart"/>
      <w:r w:rsidRPr="00B6599B">
        <w:rPr>
          <w:rFonts w:ascii="굴림" w:eastAsia="굴림" w:hAnsi="굴림" w:cs="굴림"/>
          <w:kern w:val="0"/>
          <w:sz w:val="24"/>
          <w:szCs w:val="24"/>
        </w:rPr>
        <w:t>몰입감</w:t>
      </w:r>
      <w:proofErr w:type="spellEnd"/>
    </w:p>
    <w:p w14:paraId="6F0C5FEB" w14:textId="77777777" w:rsidR="00B6599B" w:rsidRPr="00B6599B" w:rsidRDefault="00B6599B" w:rsidP="00B6599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과장되지 않은 이별 서사</w:t>
      </w:r>
    </w:p>
    <w:p w14:paraId="48C8ACA3" w14:textId="77777777" w:rsidR="00B6599B" w:rsidRPr="00B6599B" w:rsidRDefault="00B6599B" w:rsidP="00B6599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관객 개인의 기억을 자극하는 여운</w:t>
      </w:r>
    </w:p>
    <w:p w14:paraId="0013CCFE" w14:textId="20B48180" w:rsidR="00D97C10" w:rsidRPr="00B6599B" w:rsidRDefault="00B6599B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B6599B">
        <w:rPr>
          <w:rFonts w:ascii="굴림" w:eastAsia="굴림" w:hAnsi="굴림" w:cs="굴림"/>
          <w:kern w:val="0"/>
          <w:sz w:val="24"/>
          <w:szCs w:val="24"/>
        </w:rPr>
        <w:t>이 뮤직비디오는 이야기를 끝내는 것이 아니라,</w:t>
      </w:r>
      <w:r w:rsidRPr="00B6599B">
        <w:rPr>
          <w:rFonts w:ascii="굴림" w:eastAsia="굴림" w:hAnsi="굴림" w:cs="굴림"/>
          <w:kern w:val="0"/>
          <w:sz w:val="24"/>
          <w:szCs w:val="24"/>
        </w:rPr>
        <w:br/>
        <w:t>관객의 감정을 시작하게 만드는 것을 목표로 한다.</w:t>
      </w:r>
    </w:p>
    <w:sectPr w:rsidR="00D97C10" w:rsidRPr="00B659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1F6"/>
    <w:multiLevelType w:val="multilevel"/>
    <w:tmpl w:val="963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02E4"/>
    <w:multiLevelType w:val="multilevel"/>
    <w:tmpl w:val="0CE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416F"/>
    <w:multiLevelType w:val="multilevel"/>
    <w:tmpl w:val="F15C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170DA"/>
    <w:multiLevelType w:val="multilevel"/>
    <w:tmpl w:val="6D7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45AEE"/>
    <w:multiLevelType w:val="multilevel"/>
    <w:tmpl w:val="2C0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94D27"/>
    <w:multiLevelType w:val="multilevel"/>
    <w:tmpl w:val="0FA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773EF"/>
    <w:multiLevelType w:val="multilevel"/>
    <w:tmpl w:val="B77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33013"/>
    <w:multiLevelType w:val="multilevel"/>
    <w:tmpl w:val="2E0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96BB1"/>
    <w:multiLevelType w:val="multilevel"/>
    <w:tmpl w:val="7C3C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15BF3"/>
    <w:multiLevelType w:val="multilevel"/>
    <w:tmpl w:val="75E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214E8"/>
    <w:multiLevelType w:val="multilevel"/>
    <w:tmpl w:val="61C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E1C6B"/>
    <w:multiLevelType w:val="multilevel"/>
    <w:tmpl w:val="ED6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35031"/>
    <w:multiLevelType w:val="multilevel"/>
    <w:tmpl w:val="746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63589"/>
    <w:multiLevelType w:val="multilevel"/>
    <w:tmpl w:val="014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63F8A"/>
    <w:multiLevelType w:val="multilevel"/>
    <w:tmpl w:val="83B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C3E97"/>
    <w:multiLevelType w:val="multilevel"/>
    <w:tmpl w:val="C64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4"/>
  </w:num>
  <w:num w:numId="4">
    <w:abstractNumId w:val="1"/>
  </w:num>
  <w:num w:numId="5">
    <w:abstractNumId w:val="7"/>
  </w:num>
  <w:num w:numId="6">
    <w:abstractNumId w:val="9"/>
  </w:num>
  <w:num w:numId="7">
    <w:abstractNumId w:val="10"/>
  </w:num>
  <w:num w:numId="8">
    <w:abstractNumId w:val="11"/>
  </w:num>
  <w:num w:numId="9">
    <w:abstractNumId w:val="3"/>
  </w:num>
  <w:num w:numId="10">
    <w:abstractNumId w:val="8"/>
  </w:num>
  <w:num w:numId="11">
    <w:abstractNumId w:val="4"/>
  </w:num>
  <w:num w:numId="12">
    <w:abstractNumId w:val="0"/>
  </w:num>
  <w:num w:numId="13">
    <w:abstractNumId w:val="5"/>
  </w:num>
  <w:num w:numId="14">
    <w:abstractNumId w:val="6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7F"/>
    <w:rsid w:val="0030202A"/>
    <w:rsid w:val="00334CDD"/>
    <w:rsid w:val="0035747F"/>
    <w:rsid w:val="00563042"/>
    <w:rsid w:val="006D4829"/>
    <w:rsid w:val="00B6599B"/>
    <w:rsid w:val="00D47EE9"/>
    <w:rsid w:val="00D97C10"/>
    <w:rsid w:val="00F1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C5FD"/>
  <w15:chartTrackingRefBased/>
  <w15:docId w15:val="{288FB34E-9E99-4DA8-A9F4-2C3C7AE0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747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5747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5747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02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cp:lastPrinted>2026-02-23T06:34:00Z</cp:lastPrinted>
  <dcterms:created xsi:type="dcterms:W3CDTF">2026-02-23T06:37:00Z</dcterms:created>
  <dcterms:modified xsi:type="dcterms:W3CDTF">2026-02-23T06:37:00Z</dcterms:modified>
</cp:coreProperties>
</file>