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B4D0" w14:textId="4B5CD0B3" w:rsidR="00290D19" w:rsidRPr="007A7428" w:rsidRDefault="00290D19" w:rsidP="007A7428">
      <w:pPr>
        <w:rPr>
          <w:rFonts w:hint="eastAsia"/>
          <w:b/>
          <w:bCs/>
          <w:sz w:val="28"/>
          <w:szCs w:val="32"/>
          <w:shd w:val="pct15" w:color="auto" w:fill="FFFFFF"/>
        </w:rPr>
      </w:pPr>
      <w:proofErr w:type="spellStart"/>
      <w:r w:rsidRPr="007A7428">
        <w:rPr>
          <w:rFonts w:hint="eastAsia"/>
          <w:b/>
          <w:bCs/>
          <w:sz w:val="28"/>
          <w:szCs w:val="32"/>
          <w:shd w:val="pct15" w:color="auto" w:fill="FFFFFF"/>
        </w:rPr>
        <w:t>인공지능시대의윤리</w:t>
      </w:r>
      <w:proofErr w:type="spellEnd"/>
      <w:r w:rsidRPr="007A7428">
        <w:rPr>
          <w:rFonts w:hint="eastAsia"/>
          <w:b/>
          <w:bCs/>
          <w:sz w:val="28"/>
          <w:szCs w:val="32"/>
          <w:shd w:val="pct15" w:color="auto" w:fill="FFFFFF"/>
        </w:rPr>
        <w:t xml:space="preserve"> 족보(2024학년도 겨울학기)</w:t>
      </w:r>
    </w:p>
    <w:p w14:paraId="74B28FA6" w14:textId="41E640C7" w:rsidR="00290D19" w:rsidRDefault="00290D19" w:rsidP="00290D19">
      <w:pPr>
        <w:spacing w:after="0"/>
        <w:rPr>
          <w:sz w:val="20"/>
          <w:szCs w:val="21"/>
        </w:rPr>
      </w:pPr>
      <w:r w:rsidRPr="00290D19">
        <w:rPr>
          <w:rFonts w:hint="eastAsia"/>
          <w:sz w:val="20"/>
          <w:szCs w:val="21"/>
        </w:rPr>
        <w:t>* 족보와 다르게 출제 예정(2025학년도 여름학기 다르게 출제됨)</w:t>
      </w:r>
    </w:p>
    <w:p w14:paraId="2D9160A2" w14:textId="77777777" w:rsidR="00290D19" w:rsidRDefault="00290D19" w:rsidP="00290D19">
      <w:pPr>
        <w:spacing w:after="0"/>
        <w:rPr>
          <w:sz w:val="20"/>
          <w:szCs w:val="21"/>
        </w:rPr>
      </w:pPr>
    </w:p>
    <w:p w14:paraId="14E249EE" w14:textId="0D7D4A18" w:rsidR="004F381B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편</w:t>
      </w:r>
      <w:r w:rsidR="00290D19" w:rsidRPr="004F381B">
        <w:rPr>
          <w:rFonts w:hint="eastAsia"/>
          <w:sz w:val="20"/>
          <w:szCs w:val="21"/>
        </w:rPr>
        <w:t>향과 편견의 차이를 바르게 설명한 것은</w:t>
      </w:r>
      <w:r>
        <w:rPr>
          <w:rFonts w:hint="eastAsia"/>
          <w:sz w:val="20"/>
          <w:szCs w:val="21"/>
        </w:rPr>
        <w:t>?</w:t>
      </w:r>
    </w:p>
    <w:p w14:paraId="4A7CF00F" w14:textId="77777777" w:rsidR="007A7428" w:rsidRPr="007A7428" w:rsidRDefault="007A7428" w:rsidP="007A7428">
      <w:pPr>
        <w:pStyle w:val="a6"/>
        <w:numPr>
          <w:ilvl w:val="0"/>
          <w:numId w:val="14"/>
        </w:numPr>
        <w:spacing w:after="0"/>
        <w:rPr>
          <w:sz w:val="20"/>
          <w:szCs w:val="21"/>
        </w:rPr>
      </w:pPr>
      <w:r w:rsidRPr="007A7428">
        <w:rPr>
          <w:rFonts w:hint="eastAsia"/>
          <w:sz w:val="20"/>
          <w:szCs w:val="21"/>
        </w:rPr>
        <w:t>편향은 행동보다는 심리적인 고정 관념을 의미한다.</w:t>
      </w:r>
    </w:p>
    <w:p w14:paraId="361251AE" w14:textId="77777777" w:rsidR="007A7428" w:rsidRPr="007A7428" w:rsidRDefault="007A7428" w:rsidP="007A7428">
      <w:pPr>
        <w:pStyle w:val="a6"/>
        <w:numPr>
          <w:ilvl w:val="0"/>
          <w:numId w:val="14"/>
        </w:numPr>
        <w:spacing w:after="0"/>
        <w:rPr>
          <w:color w:val="EE0000"/>
          <w:sz w:val="20"/>
          <w:szCs w:val="21"/>
        </w:rPr>
      </w:pPr>
      <w:r w:rsidRPr="007A7428">
        <w:rPr>
          <w:rFonts w:hint="eastAsia"/>
          <w:color w:val="EE0000"/>
          <w:sz w:val="20"/>
          <w:szCs w:val="21"/>
        </w:rPr>
        <w:t>편향은 특정 행동 성향을 자동으로 야기할 수 있다.</w:t>
      </w:r>
    </w:p>
    <w:p w14:paraId="77D45F11" w14:textId="77777777" w:rsidR="007A7428" w:rsidRPr="007A7428" w:rsidRDefault="007A7428" w:rsidP="007A7428">
      <w:pPr>
        <w:pStyle w:val="a6"/>
        <w:numPr>
          <w:ilvl w:val="0"/>
          <w:numId w:val="14"/>
        </w:numPr>
        <w:spacing w:after="0"/>
        <w:rPr>
          <w:sz w:val="20"/>
          <w:szCs w:val="21"/>
        </w:rPr>
      </w:pPr>
      <w:r w:rsidRPr="007A7428">
        <w:rPr>
          <w:rFonts w:hint="eastAsia"/>
          <w:sz w:val="20"/>
          <w:szCs w:val="21"/>
        </w:rPr>
        <w:t>편견은 개개인 자신의 국한된 경험과는 무관하게 생겨난다.</w:t>
      </w:r>
    </w:p>
    <w:p w14:paraId="29500DBB" w14:textId="77777777" w:rsidR="007A7428" w:rsidRPr="007A7428" w:rsidRDefault="007A7428" w:rsidP="007A7428">
      <w:pPr>
        <w:pStyle w:val="a6"/>
        <w:numPr>
          <w:ilvl w:val="0"/>
          <w:numId w:val="14"/>
        </w:numPr>
        <w:spacing w:after="0"/>
        <w:rPr>
          <w:rFonts w:hint="eastAsia"/>
          <w:sz w:val="20"/>
          <w:szCs w:val="21"/>
        </w:rPr>
      </w:pPr>
      <w:r w:rsidRPr="007A7428">
        <w:rPr>
          <w:rFonts w:hint="eastAsia"/>
          <w:sz w:val="20"/>
          <w:szCs w:val="21"/>
        </w:rPr>
        <w:t>편견은 행동 메커니즘 자체가 치우친 상태를 말한다.</w:t>
      </w:r>
    </w:p>
    <w:p w14:paraId="33E099E7" w14:textId="77777777" w:rsidR="007A7428" w:rsidRPr="007A7428" w:rsidRDefault="007A7428" w:rsidP="007A7428">
      <w:pPr>
        <w:pStyle w:val="a6"/>
        <w:spacing w:after="0"/>
        <w:ind w:left="425"/>
        <w:rPr>
          <w:rFonts w:hint="eastAsia"/>
          <w:sz w:val="20"/>
          <w:szCs w:val="21"/>
        </w:rPr>
      </w:pPr>
    </w:p>
    <w:p w14:paraId="2A3A4F77" w14:textId="6E7005D9" w:rsidR="004F381B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proofErr w:type="spellStart"/>
      <w:r w:rsidRPr="004F381B">
        <w:rPr>
          <w:rFonts w:hint="eastAsia"/>
          <w:sz w:val="20"/>
          <w:szCs w:val="21"/>
        </w:rPr>
        <w:t>플레처의</w:t>
      </w:r>
      <w:proofErr w:type="spellEnd"/>
      <w:r w:rsidRPr="004F381B">
        <w:rPr>
          <w:rFonts w:hint="eastAsia"/>
          <w:sz w:val="20"/>
          <w:szCs w:val="21"/>
        </w:rPr>
        <w:t xml:space="preserve"> 6개의 기초 원칙에 해당하지 않는 것은?</w:t>
      </w:r>
    </w:p>
    <w:p w14:paraId="504DC853" w14:textId="77777777" w:rsidR="007A7428" w:rsidRPr="00290D19" w:rsidRDefault="007A7428" w:rsidP="007A7428">
      <w:pPr>
        <w:pStyle w:val="a6"/>
        <w:numPr>
          <w:ilvl w:val="0"/>
          <w:numId w:val="15"/>
        </w:numPr>
        <w:spacing w:after="0"/>
        <w:rPr>
          <w:sz w:val="20"/>
          <w:szCs w:val="21"/>
        </w:rPr>
      </w:pPr>
      <w:r w:rsidRPr="00290D19">
        <w:rPr>
          <w:rFonts w:hint="eastAsia"/>
          <w:sz w:val="20"/>
          <w:szCs w:val="21"/>
        </w:rPr>
        <w:t>사랑의 결정은 상황보다는 관례와 규칙에 따라야 한다.</w:t>
      </w:r>
    </w:p>
    <w:p w14:paraId="530AF7C3" w14:textId="77777777" w:rsidR="007A7428" w:rsidRPr="00290D19" w:rsidRDefault="007A7428" w:rsidP="007A7428">
      <w:pPr>
        <w:pStyle w:val="a6"/>
        <w:numPr>
          <w:ilvl w:val="0"/>
          <w:numId w:val="15"/>
        </w:numPr>
        <w:spacing w:after="0"/>
        <w:rPr>
          <w:sz w:val="20"/>
          <w:szCs w:val="21"/>
        </w:rPr>
      </w:pPr>
      <w:r w:rsidRPr="00290D19">
        <w:rPr>
          <w:rFonts w:hint="eastAsia"/>
          <w:sz w:val="20"/>
          <w:szCs w:val="21"/>
        </w:rPr>
        <w:t>오직 사랑만이 본래적으로 선하다.</w:t>
      </w:r>
    </w:p>
    <w:p w14:paraId="66CFC4FC" w14:textId="77777777" w:rsidR="007A7428" w:rsidRPr="00290D19" w:rsidRDefault="007A7428" w:rsidP="007A7428">
      <w:pPr>
        <w:pStyle w:val="a6"/>
        <w:numPr>
          <w:ilvl w:val="0"/>
          <w:numId w:val="15"/>
        </w:numPr>
        <w:spacing w:after="0"/>
        <w:rPr>
          <w:sz w:val="20"/>
          <w:szCs w:val="21"/>
        </w:rPr>
      </w:pPr>
      <w:r w:rsidRPr="00290D19">
        <w:rPr>
          <w:rFonts w:hint="eastAsia"/>
          <w:sz w:val="20"/>
          <w:szCs w:val="21"/>
        </w:rPr>
        <w:t>기독교에서 행동을 결정하게 하는 규범은 사랑이다.</w:t>
      </w:r>
    </w:p>
    <w:p w14:paraId="4BC4ECE2" w14:textId="77777777" w:rsidR="007A7428" w:rsidRPr="00290D19" w:rsidRDefault="007A7428" w:rsidP="007A7428">
      <w:pPr>
        <w:pStyle w:val="a6"/>
        <w:numPr>
          <w:ilvl w:val="0"/>
          <w:numId w:val="15"/>
        </w:numPr>
        <w:spacing w:after="0"/>
        <w:rPr>
          <w:sz w:val="20"/>
          <w:szCs w:val="21"/>
        </w:rPr>
      </w:pPr>
      <w:r w:rsidRPr="00290D19">
        <w:rPr>
          <w:rFonts w:hint="eastAsia"/>
          <w:sz w:val="20"/>
          <w:szCs w:val="21"/>
        </w:rPr>
        <w:t>목적만이 수단을 정당화한다.</w:t>
      </w:r>
    </w:p>
    <w:p w14:paraId="5B76FB8B" w14:textId="6583D0A7" w:rsidR="007A7428" w:rsidRPr="007A7428" w:rsidRDefault="007A7428" w:rsidP="007A7428">
      <w:pPr>
        <w:pStyle w:val="a6"/>
        <w:numPr>
          <w:ilvl w:val="0"/>
          <w:numId w:val="15"/>
        </w:numPr>
        <w:spacing w:after="0"/>
        <w:rPr>
          <w:rFonts w:hint="eastAsia"/>
          <w:color w:val="EE0000"/>
          <w:sz w:val="20"/>
          <w:szCs w:val="21"/>
        </w:rPr>
      </w:pPr>
      <w:r w:rsidRPr="00290D19">
        <w:rPr>
          <w:rFonts w:hint="eastAsia"/>
          <w:color w:val="EE0000"/>
          <w:sz w:val="20"/>
          <w:szCs w:val="21"/>
        </w:rPr>
        <w:t>사랑과 정의는 동일한 것이다.</w:t>
      </w:r>
    </w:p>
    <w:p w14:paraId="654E021B" w14:textId="77777777" w:rsidR="007A7428" w:rsidRDefault="007A7428" w:rsidP="007A7428">
      <w:pPr>
        <w:pStyle w:val="a6"/>
        <w:spacing w:after="0"/>
        <w:ind w:left="425"/>
        <w:rPr>
          <w:rFonts w:hint="eastAsia"/>
          <w:sz w:val="20"/>
          <w:szCs w:val="21"/>
        </w:rPr>
      </w:pPr>
    </w:p>
    <w:p w14:paraId="5DDB4CF8" w14:textId="76E566B6" w:rsidR="004F381B" w:rsidRPr="007A7428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color w:val="000000" w:themeColor="text1"/>
          <w:sz w:val="20"/>
          <w:szCs w:val="21"/>
        </w:rPr>
        <w:t xml:space="preserve">칸트의 세 원칙인 보편성, </w:t>
      </w:r>
      <w:proofErr w:type="spellStart"/>
      <w:r>
        <w:rPr>
          <w:rFonts w:hint="eastAsia"/>
          <w:color w:val="000000" w:themeColor="text1"/>
          <w:sz w:val="20"/>
          <w:szCs w:val="21"/>
        </w:rPr>
        <w:t>인격성</w:t>
      </w:r>
      <w:proofErr w:type="spellEnd"/>
      <w:r>
        <w:rPr>
          <w:rFonts w:hint="eastAsia"/>
          <w:color w:val="000000" w:themeColor="text1"/>
          <w:sz w:val="20"/>
          <w:szCs w:val="21"/>
        </w:rPr>
        <w:t>, 자율성과 그 설명이 잘못 서술된 것은?</w:t>
      </w:r>
    </w:p>
    <w:p w14:paraId="46D49D9C" w14:textId="77777777" w:rsidR="007A7428" w:rsidRPr="00290D19" w:rsidRDefault="007A7428" w:rsidP="007A7428">
      <w:pPr>
        <w:pStyle w:val="a6"/>
        <w:numPr>
          <w:ilvl w:val="0"/>
          <w:numId w:val="16"/>
        </w:numPr>
        <w:spacing w:after="0"/>
        <w:rPr>
          <w:color w:val="000000" w:themeColor="text1"/>
          <w:sz w:val="20"/>
          <w:szCs w:val="21"/>
        </w:rPr>
      </w:pPr>
      <w:proofErr w:type="spellStart"/>
      <w:r w:rsidRPr="00290D19">
        <w:rPr>
          <w:rFonts w:hint="eastAsia"/>
          <w:color w:val="000000" w:themeColor="text1"/>
          <w:sz w:val="20"/>
          <w:szCs w:val="21"/>
        </w:rPr>
        <w:t>인격성</w:t>
      </w:r>
      <w:proofErr w:type="spellEnd"/>
      <w:r w:rsidRPr="00290D19">
        <w:rPr>
          <w:rFonts w:hint="eastAsia"/>
          <w:color w:val="000000" w:themeColor="text1"/>
          <w:sz w:val="20"/>
          <w:szCs w:val="21"/>
        </w:rPr>
        <w:t>: 너 자신과 다른 사람의 인격을 언제나 목적으로 대우하고, 단순한 수단으로 대우하지 말라.</w:t>
      </w:r>
    </w:p>
    <w:p w14:paraId="65AF5737" w14:textId="77777777" w:rsidR="007A7428" w:rsidRPr="00290D19" w:rsidRDefault="007A7428" w:rsidP="007A7428">
      <w:pPr>
        <w:pStyle w:val="a6"/>
        <w:numPr>
          <w:ilvl w:val="0"/>
          <w:numId w:val="16"/>
        </w:numPr>
        <w:spacing w:after="0"/>
        <w:rPr>
          <w:color w:val="000000" w:themeColor="text1"/>
          <w:sz w:val="20"/>
          <w:szCs w:val="21"/>
        </w:rPr>
      </w:pPr>
      <w:r w:rsidRPr="00290D19">
        <w:rPr>
          <w:rFonts w:hint="eastAsia"/>
          <w:color w:val="000000" w:themeColor="text1"/>
          <w:sz w:val="20"/>
          <w:szCs w:val="21"/>
        </w:rPr>
        <w:t>보편성: 네 의지의 격률이 언제나 보편적 입법의 원리로서 타당할 수 있게끔 행위 하라.</w:t>
      </w:r>
    </w:p>
    <w:p w14:paraId="12B1C841" w14:textId="77777777" w:rsidR="007A7428" w:rsidRPr="00290D19" w:rsidRDefault="007A7428" w:rsidP="007A7428">
      <w:pPr>
        <w:pStyle w:val="a6"/>
        <w:numPr>
          <w:ilvl w:val="0"/>
          <w:numId w:val="16"/>
        </w:numPr>
        <w:spacing w:after="0"/>
        <w:rPr>
          <w:color w:val="EE0000"/>
          <w:sz w:val="20"/>
          <w:szCs w:val="21"/>
        </w:rPr>
      </w:pPr>
      <w:r w:rsidRPr="00290D19">
        <w:rPr>
          <w:rFonts w:hint="eastAsia"/>
          <w:color w:val="EE0000"/>
          <w:sz w:val="20"/>
          <w:szCs w:val="21"/>
        </w:rPr>
        <w:t xml:space="preserve">자율성: 모든 존재자는 그 준칙에 의해 항상 보편적 목적의 왕국의 입법적 성원인 것 같이 </w:t>
      </w:r>
      <w:proofErr w:type="spellStart"/>
      <w:r w:rsidRPr="00290D19">
        <w:rPr>
          <w:rFonts w:hint="eastAsia"/>
          <w:color w:val="EE0000"/>
          <w:sz w:val="20"/>
          <w:szCs w:val="21"/>
        </w:rPr>
        <w:t>행위하라</w:t>
      </w:r>
      <w:proofErr w:type="spellEnd"/>
      <w:r w:rsidRPr="00290D19">
        <w:rPr>
          <w:rFonts w:hint="eastAsia"/>
          <w:color w:val="EE0000"/>
          <w:sz w:val="20"/>
          <w:szCs w:val="21"/>
        </w:rPr>
        <w:t>.</w:t>
      </w:r>
    </w:p>
    <w:p w14:paraId="2E24BAA4" w14:textId="77777777" w:rsidR="007A7428" w:rsidRPr="007A7428" w:rsidRDefault="007A7428" w:rsidP="007A7428">
      <w:pPr>
        <w:pStyle w:val="a6"/>
        <w:spacing w:after="0"/>
        <w:ind w:left="425"/>
        <w:rPr>
          <w:rFonts w:hint="eastAsia"/>
          <w:sz w:val="20"/>
          <w:szCs w:val="21"/>
        </w:rPr>
      </w:pPr>
    </w:p>
    <w:p w14:paraId="62C78F52" w14:textId="1CD21FD9" w:rsidR="004F381B" w:rsidRPr="007A7428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proofErr w:type="spellStart"/>
      <w:r>
        <w:rPr>
          <w:rFonts w:hint="eastAsia"/>
          <w:color w:val="000000" w:themeColor="text1"/>
          <w:sz w:val="20"/>
          <w:szCs w:val="21"/>
        </w:rPr>
        <w:t>버트람</w:t>
      </w:r>
      <w:proofErr w:type="spellEnd"/>
      <w:r>
        <w:rPr>
          <w:rFonts w:hint="eastAsia"/>
          <w:color w:val="000000" w:themeColor="text1"/>
          <w:sz w:val="20"/>
          <w:szCs w:val="21"/>
        </w:rPr>
        <w:t xml:space="preserve"> 말레(Bertram Malle)는 트롤리 딜레마 실험 연구에서 선로 전화기를 당기는 역할행위자를 </w:t>
      </w:r>
      <w:r>
        <w:rPr>
          <w:color w:val="000000" w:themeColor="text1"/>
          <w:sz w:val="20"/>
          <w:szCs w:val="21"/>
        </w:rPr>
        <w:t>‘</w:t>
      </w:r>
      <w:r>
        <w:rPr>
          <w:rFonts w:hint="eastAsia"/>
          <w:color w:val="000000" w:themeColor="text1"/>
          <w:sz w:val="20"/>
          <w:szCs w:val="21"/>
        </w:rPr>
        <w:t>인간</w:t>
      </w:r>
      <w:r>
        <w:rPr>
          <w:color w:val="000000" w:themeColor="text1"/>
          <w:sz w:val="20"/>
          <w:szCs w:val="21"/>
        </w:rPr>
        <w:t>’</w:t>
      </w:r>
      <w:r>
        <w:rPr>
          <w:rFonts w:hint="eastAsia"/>
          <w:color w:val="000000" w:themeColor="text1"/>
          <w:sz w:val="20"/>
          <w:szCs w:val="21"/>
        </w:rPr>
        <w:t xml:space="preserve">, </w:t>
      </w:r>
      <w:r>
        <w:rPr>
          <w:color w:val="000000" w:themeColor="text1"/>
          <w:sz w:val="20"/>
          <w:szCs w:val="21"/>
        </w:rPr>
        <w:t>‘</w:t>
      </w:r>
      <w:proofErr w:type="spellStart"/>
      <w:r>
        <w:rPr>
          <w:rFonts w:hint="eastAsia"/>
          <w:color w:val="000000" w:themeColor="text1"/>
          <w:sz w:val="20"/>
          <w:szCs w:val="21"/>
        </w:rPr>
        <w:t>휴머노이드</w:t>
      </w:r>
      <w:proofErr w:type="spellEnd"/>
      <w:r>
        <w:rPr>
          <w:rFonts w:hint="eastAsia"/>
          <w:color w:val="000000" w:themeColor="text1"/>
          <w:sz w:val="20"/>
          <w:szCs w:val="21"/>
        </w:rPr>
        <w:t xml:space="preserve"> 로봇</w:t>
      </w:r>
      <w:r>
        <w:rPr>
          <w:color w:val="000000" w:themeColor="text1"/>
          <w:sz w:val="20"/>
          <w:szCs w:val="21"/>
        </w:rPr>
        <w:t>’</w:t>
      </w:r>
      <w:r>
        <w:rPr>
          <w:rFonts w:hint="eastAsia"/>
          <w:color w:val="000000" w:themeColor="text1"/>
          <w:sz w:val="20"/>
          <w:szCs w:val="21"/>
        </w:rPr>
        <w:t xml:space="preserve">, </w:t>
      </w:r>
      <w:r>
        <w:rPr>
          <w:color w:val="000000" w:themeColor="text1"/>
          <w:sz w:val="20"/>
          <w:szCs w:val="21"/>
        </w:rPr>
        <w:t>‘</w:t>
      </w:r>
      <w:r>
        <w:rPr>
          <w:rFonts w:hint="eastAsia"/>
          <w:color w:val="000000" w:themeColor="text1"/>
          <w:sz w:val="20"/>
          <w:szCs w:val="21"/>
        </w:rPr>
        <w:t>자동기계 로봇</w:t>
      </w:r>
      <w:r>
        <w:rPr>
          <w:color w:val="000000" w:themeColor="text1"/>
          <w:sz w:val="20"/>
          <w:szCs w:val="21"/>
        </w:rPr>
        <w:t>’</w:t>
      </w:r>
      <w:r>
        <w:rPr>
          <w:rFonts w:hint="eastAsia"/>
          <w:color w:val="000000" w:themeColor="text1"/>
          <w:sz w:val="20"/>
          <w:szCs w:val="21"/>
        </w:rPr>
        <w:t>이라는 세 종류로 설정하였다. 실험에서 선로 전화기를 당기지 않을 경우, 세 종류의 행위자 중에서 가장 도덕적으로 큰 비난을 받은 행위자는?</w:t>
      </w:r>
    </w:p>
    <w:p w14:paraId="1AFFFEF7" w14:textId="77777777" w:rsidR="007A7428" w:rsidRDefault="007A7428" w:rsidP="007A7428">
      <w:pPr>
        <w:pStyle w:val="a6"/>
        <w:numPr>
          <w:ilvl w:val="0"/>
          <w:numId w:val="17"/>
        </w:numPr>
        <w:spacing w:after="0"/>
        <w:rPr>
          <w:color w:val="000000" w:themeColor="text1"/>
          <w:sz w:val="20"/>
          <w:szCs w:val="21"/>
        </w:rPr>
      </w:pPr>
      <w:r>
        <w:rPr>
          <w:rFonts w:hint="eastAsia"/>
          <w:color w:val="000000" w:themeColor="text1"/>
          <w:sz w:val="20"/>
          <w:szCs w:val="21"/>
        </w:rPr>
        <w:t>자동기계 로봇</w:t>
      </w:r>
    </w:p>
    <w:p w14:paraId="69E51961" w14:textId="77777777" w:rsidR="007A7428" w:rsidRDefault="007A7428" w:rsidP="007A7428">
      <w:pPr>
        <w:pStyle w:val="a6"/>
        <w:numPr>
          <w:ilvl w:val="0"/>
          <w:numId w:val="17"/>
        </w:numPr>
        <w:spacing w:after="0"/>
        <w:rPr>
          <w:color w:val="000000" w:themeColor="text1"/>
          <w:sz w:val="20"/>
          <w:szCs w:val="21"/>
        </w:rPr>
      </w:pPr>
      <w:r>
        <w:rPr>
          <w:rFonts w:hint="eastAsia"/>
          <w:color w:val="000000" w:themeColor="text1"/>
          <w:sz w:val="20"/>
          <w:szCs w:val="21"/>
        </w:rPr>
        <w:t>인간</w:t>
      </w:r>
    </w:p>
    <w:p w14:paraId="150B7B4D" w14:textId="77777777" w:rsidR="007A7428" w:rsidRDefault="007A7428" w:rsidP="007A7428">
      <w:pPr>
        <w:pStyle w:val="a6"/>
        <w:numPr>
          <w:ilvl w:val="0"/>
          <w:numId w:val="17"/>
        </w:numPr>
        <w:spacing w:after="0"/>
        <w:rPr>
          <w:color w:val="000000" w:themeColor="text1"/>
          <w:sz w:val="20"/>
          <w:szCs w:val="21"/>
        </w:rPr>
      </w:pPr>
      <w:proofErr w:type="spellStart"/>
      <w:r w:rsidRPr="00290D19">
        <w:rPr>
          <w:rFonts w:hint="eastAsia"/>
          <w:color w:val="EE0000"/>
          <w:sz w:val="20"/>
          <w:szCs w:val="21"/>
        </w:rPr>
        <w:t>휴머노이드</w:t>
      </w:r>
      <w:proofErr w:type="spellEnd"/>
      <w:r w:rsidRPr="00290D19">
        <w:rPr>
          <w:rFonts w:hint="eastAsia"/>
          <w:color w:val="EE0000"/>
          <w:sz w:val="20"/>
          <w:szCs w:val="21"/>
        </w:rPr>
        <w:t xml:space="preserve"> 로봇</w:t>
      </w:r>
    </w:p>
    <w:p w14:paraId="2672BE6C" w14:textId="77777777" w:rsidR="007A7428" w:rsidRPr="004F381B" w:rsidRDefault="007A7428" w:rsidP="007A7428">
      <w:pPr>
        <w:pStyle w:val="a6"/>
        <w:spacing w:after="0"/>
        <w:ind w:left="425"/>
        <w:rPr>
          <w:rFonts w:hint="eastAsia"/>
          <w:sz w:val="20"/>
          <w:szCs w:val="21"/>
        </w:rPr>
      </w:pPr>
    </w:p>
    <w:p w14:paraId="6009498C" w14:textId="5F5760F7" w:rsidR="004F381B" w:rsidRPr="007A7428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color w:val="000000" w:themeColor="text1"/>
          <w:sz w:val="20"/>
          <w:szCs w:val="21"/>
        </w:rPr>
        <w:t>동물을 기계의 일종으로 간주한 서양 근대 사상가는?</w:t>
      </w:r>
    </w:p>
    <w:p w14:paraId="369572AF" w14:textId="77777777" w:rsidR="007A7428" w:rsidRPr="00290D19" w:rsidRDefault="007A7428" w:rsidP="007A7428">
      <w:pPr>
        <w:pStyle w:val="a6"/>
        <w:numPr>
          <w:ilvl w:val="0"/>
          <w:numId w:val="18"/>
        </w:numPr>
        <w:spacing w:after="0"/>
        <w:rPr>
          <w:color w:val="EE0000"/>
          <w:sz w:val="20"/>
          <w:szCs w:val="21"/>
        </w:rPr>
      </w:pPr>
      <w:r w:rsidRPr="00290D19">
        <w:rPr>
          <w:rFonts w:hint="eastAsia"/>
          <w:color w:val="EE0000"/>
          <w:sz w:val="20"/>
          <w:szCs w:val="21"/>
        </w:rPr>
        <w:t>르네 데카르트</w:t>
      </w:r>
    </w:p>
    <w:p w14:paraId="1E5D867B" w14:textId="77777777" w:rsidR="007A7428" w:rsidRDefault="007A7428" w:rsidP="007A7428">
      <w:pPr>
        <w:pStyle w:val="a6"/>
        <w:numPr>
          <w:ilvl w:val="0"/>
          <w:numId w:val="18"/>
        </w:numPr>
        <w:spacing w:after="0"/>
        <w:rPr>
          <w:color w:val="000000" w:themeColor="text1"/>
          <w:sz w:val="20"/>
          <w:szCs w:val="21"/>
        </w:rPr>
      </w:pPr>
      <w:proofErr w:type="spellStart"/>
      <w:r>
        <w:rPr>
          <w:rFonts w:hint="eastAsia"/>
          <w:color w:val="000000" w:themeColor="text1"/>
          <w:sz w:val="20"/>
          <w:szCs w:val="21"/>
        </w:rPr>
        <w:t>프란시스</w:t>
      </w:r>
      <w:proofErr w:type="spellEnd"/>
      <w:r>
        <w:rPr>
          <w:rFonts w:hint="eastAsia"/>
          <w:color w:val="000000" w:themeColor="text1"/>
          <w:sz w:val="20"/>
          <w:szCs w:val="21"/>
        </w:rPr>
        <w:t xml:space="preserve"> 베이컨</w:t>
      </w:r>
    </w:p>
    <w:p w14:paraId="04FCED89" w14:textId="77777777" w:rsidR="007A7428" w:rsidRDefault="007A7428" w:rsidP="007A7428">
      <w:pPr>
        <w:pStyle w:val="a6"/>
        <w:numPr>
          <w:ilvl w:val="0"/>
          <w:numId w:val="18"/>
        </w:numPr>
        <w:spacing w:after="0"/>
        <w:rPr>
          <w:color w:val="000000" w:themeColor="text1"/>
          <w:sz w:val="20"/>
          <w:szCs w:val="21"/>
        </w:rPr>
      </w:pPr>
      <w:r>
        <w:rPr>
          <w:rFonts w:hint="eastAsia"/>
          <w:color w:val="000000" w:themeColor="text1"/>
          <w:sz w:val="20"/>
          <w:szCs w:val="21"/>
        </w:rPr>
        <w:t xml:space="preserve">토마스 </w:t>
      </w:r>
      <w:proofErr w:type="spellStart"/>
      <w:r>
        <w:rPr>
          <w:rFonts w:hint="eastAsia"/>
          <w:color w:val="000000" w:themeColor="text1"/>
          <w:sz w:val="20"/>
          <w:szCs w:val="21"/>
        </w:rPr>
        <w:t>홉스</w:t>
      </w:r>
      <w:proofErr w:type="spellEnd"/>
    </w:p>
    <w:p w14:paraId="3B33356D" w14:textId="77777777" w:rsidR="007A7428" w:rsidRPr="004F381B" w:rsidRDefault="007A7428" w:rsidP="007A7428">
      <w:pPr>
        <w:pStyle w:val="a6"/>
        <w:spacing w:after="0"/>
        <w:ind w:left="425"/>
        <w:rPr>
          <w:rFonts w:hint="eastAsia"/>
          <w:sz w:val="20"/>
          <w:szCs w:val="21"/>
        </w:rPr>
      </w:pPr>
    </w:p>
    <w:p w14:paraId="7DEF36CF" w14:textId="77777777" w:rsidR="007A7428" w:rsidRDefault="007A7428">
      <w:pPr>
        <w:widowControl/>
        <w:wordWrap/>
        <w:autoSpaceDE/>
        <w:autoSpaceDN/>
        <w:rPr>
          <w:color w:val="000000" w:themeColor="text1"/>
          <w:sz w:val="20"/>
          <w:szCs w:val="21"/>
        </w:rPr>
      </w:pPr>
      <w:r>
        <w:rPr>
          <w:color w:val="000000" w:themeColor="text1"/>
          <w:sz w:val="20"/>
          <w:szCs w:val="21"/>
        </w:rPr>
        <w:br w:type="page"/>
      </w:r>
    </w:p>
    <w:p w14:paraId="21F7F74F" w14:textId="4A1760F3" w:rsidR="004F381B" w:rsidRPr="007A7428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color w:val="000000" w:themeColor="text1"/>
          <w:sz w:val="20"/>
          <w:szCs w:val="21"/>
        </w:rPr>
        <w:lastRenderedPageBreak/>
        <w:t>AI로봇의 윤리적 프로세스에 관한 설명으로 잘못된 것은?</w:t>
      </w:r>
    </w:p>
    <w:p w14:paraId="48E944E9" w14:textId="77777777" w:rsidR="007A7428" w:rsidRPr="00290D19" w:rsidRDefault="007A7428" w:rsidP="007A7428">
      <w:pPr>
        <w:pStyle w:val="a6"/>
        <w:numPr>
          <w:ilvl w:val="0"/>
          <w:numId w:val="19"/>
        </w:numPr>
        <w:spacing w:after="0"/>
        <w:rPr>
          <w:color w:val="EE0000"/>
          <w:sz w:val="20"/>
          <w:szCs w:val="21"/>
        </w:rPr>
      </w:pPr>
      <w:r w:rsidRPr="00290D19">
        <w:rPr>
          <w:rFonts w:hint="eastAsia"/>
          <w:color w:val="EE0000"/>
          <w:sz w:val="20"/>
          <w:szCs w:val="21"/>
        </w:rPr>
        <w:t>로봇의 윤리적 행동은 인지적인 추론과 정서적인 동기가 결합된 결과이다.</w:t>
      </w:r>
    </w:p>
    <w:p w14:paraId="380578A2" w14:textId="77777777" w:rsidR="007A7428" w:rsidRDefault="007A7428" w:rsidP="007A7428">
      <w:pPr>
        <w:pStyle w:val="a6"/>
        <w:numPr>
          <w:ilvl w:val="0"/>
          <w:numId w:val="19"/>
        </w:numPr>
        <w:spacing w:after="0"/>
        <w:rPr>
          <w:color w:val="000000" w:themeColor="text1"/>
          <w:sz w:val="20"/>
          <w:szCs w:val="21"/>
        </w:rPr>
      </w:pPr>
      <w:r>
        <w:rPr>
          <w:rFonts w:hint="eastAsia"/>
          <w:color w:val="000000" w:themeColor="text1"/>
          <w:sz w:val="20"/>
          <w:szCs w:val="21"/>
        </w:rPr>
        <w:t>로봇의 윤리적 행동은 진리보존적 추론의 결과에 불과하다.</w:t>
      </w:r>
    </w:p>
    <w:p w14:paraId="44F1BE76" w14:textId="77777777" w:rsidR="007A7428" w:rsidRDefault="007A7428" w:rsidP="007A7428">
      <w:pPr>
        <w:pStyle w:val="a6"/>
        <w:numPr>
          <w:ilvl w:val="0"/>
          <w:numId w:val="19"/>
        </w:numPr>
        <w:spacing w:after="0"/>
        <w:rPr>
          <w:color w:val="000000" w:themeColor="text1"/>
          <w:sz w:val="20"/>
          <w:szCs w:val="21"/>
        </w:rPr>
      </w:pPr>
      <w:r>
        <w:rPr>
          <w:rFonts w:hint="eastAsia"/>
          <w:color w:val="000000" w:themeColor="text1"/>
          <w:sz w:val="20"/>
          <w:szCs w:val="21"/>
        </w:rPr>
        <w:t>로봇의 행동 결과에 유틸리티만 할당한다면, 인간의 직관과 어긋나는 결과가 도출될 수 있다.</w:t>
      </w:r>
    </w:p>
    <w:p w14:paraId="5C6279D8" w14:textId="77777777" w:rsidR="007A7428" w:rsidRPr="007A7428" w:rsidRDefault="007A7428" w:rsidP="007A7428">
      <w:pPr>
        <w:pStyle w:val="a6"/>
        <w:spacing w:after="0"/>
        <w:ind w:left="425"/>
        <w:rPr>
          <w:rFonts w:hint="eastAsia"/>
          <w:sz w:val="20"/>
          <w:szCs w:val="21"/>
        </w:rPr>
      </w:pPr>
    </w:p>
    <w:p w14:paraId="6CE0B5C6" w14:textId="77777777" w:rsidR="004F381B" w:rsidRDefault="004F381B" w:rsidP="004F381B">
      <w:pPr>
        <w:pStyle w:val="a6"/>
        <w:numPr>
          <w:ilvl w:val="0"/>
          <w:numId w:val="12"/>
        </w:numPr>
        <w:spacing w:after="0"/>
        <w:rPr>
          <w:color w:val="000000" w:themeColor="text1"/>
          <w:sz w:val="20"/>
          <w:szCs w:val="21"/>
        </w:rPr>
      </w:pPr>
      <w:r w:rsidRPr="004F381B">
        <w:rPr>
          <w:rFonts w:hint="eastAsia"/>
          <w:color w:val="000000" w:themeColor="text1"/>
          <w:sz w:val="20"/>
          <w:szCs w:val="21"/>
        </w:rPr>
        <w:t>설명가능 인공지능(</w:t>
      </w:r>
      <w:r w:rsidRPr="004F381B">
        <w:rPr>
          <w:color w:val="000000" w:themeColor="text1"/>
          <w:sz w:val="20"/>
          <w:szCs w:val="21"/>
        </w:rPr>
        <w:t>Explainable AI</w:t>
      </w:r>
      <w:r w:rsidRPr="004F381B">
        <w:rPr>
          <w:rFonts w:hint="eastAsia"/>
          <w:color w:val="000000" w:themeColor="text1"/>
          <w:sz w:val="20"/>
          <w:szCs w:val="21"/>
        </w:rPr>
        <w:t>)의 효과에 관한 설명으로 적절하지 않은 것은?</w:t>
      </w:r>
    </w:p>
    <w:p w14:paraId="6B972E54" w14:textId="548F9FF2" w:rsidR="007A7428" w:rsidRDefault="007A7428" w:rsidP="007A7428">
      <w:pPr>
        <w:pStyle w:val="a6"/>
        <w:numPr>
          <w:ilvl w:val="2"/>
          <w:numId w:val="21"/>
        </w:numPr>
        <w:spacing w:after="0"/>
        <w:rPr>
          <w:color w:val="000000" w:themeColor="text1"/>
          <w:sz w:val="20"/>
          <w:szCs w:val="21"/>
        </w:rPr>
      </w:pPr>
      <w:r>
        <w:rPr>
          <w:rFonts w:hint="eastAsia"/>
          <w:color w:val="000000" w:themeColor="text1"/>
          <w:sz w:val="20"/>
          <w:szCs w:val="21"/>
        </w:rPr>
        <w:t>주어진 알고리즘을 예측할 수 있다.</w:t>
      </w:r>
    </w:p>
    <w:p w14:paraId="20AD05AC" w14:textId="3AFBDE98" w:rsidR="007A7428" w:rsidRDefault="007A7428" w:rsidP="007A7428">
      <w:pPr>
        <w:pStyle w:val="a6"/>
        <w:numPr>
          <w:ilvl w:val="2"/>
          <w:numId w:val="21"/>
        </w:numPr>
        <w:spacing w:after="0"/>
        <w:rPr>
          <w:color w:val="000000" w:themeColor="text1"/>
          <w:sz w:val="20"/>
          <w:szCs w:val="21"/>
        </w:rPr>
      </w:pPr>
      <w:r>
        <w:rPr>
          <w:rFonts w:hint="eastAsia"/>
          <w:color w:val="000000" w:themeColor="text1"/>
          <w:sz w:val="20"/>
          <w:szCs w:val="21"/>
        </w:rPr>
        <w:t>인공지능 모형에 대해 이해 가능해진다.</w:t>
      </w:r>
    </w:p>
    <w:p w14:paraId="28BF5740" w14:textId="77777777" w:rsidR="007A7428" w:rsidRPr="007A7428" w:rsidRDefault="007A7428" w:rsidP="007A7428">
      <w:pPr>
        <w:pStyle w:val="a6"/>
        <w:numPr>
          <w:ilvl w:val="2"/>
          <w:numId w:val="21"/>
        </w:numPr>
        <w:spacing w:after="0"/>
        <w:rPr>
          <w:color w:val="EE0000"/>
          <w:sz w:val="20"/>
          <w:szCs w:val="21"/>
        </w:rPr>
      </w:pPr>
      <w:r w:rsidRPr="007A7428">
        <w:rPr>
          <w:rFonts w:hint="eastAsia"/>
          <w:color w:val="EE0000"/>
          <w:sz w:val="20"/>
          <w:szCs w:val="21"/>
        </w:rPr>
        <w:t>인간 간의 이해를 증진할 수 있다.</w:t>
      </w:r>
    </w:p>
    <w:p w14:paraId="4F82FBD4" w14:textId="77777777" w:rsidR="007A7428" w:rsidRDefault="007A7428" w:rsidP="007A7428">
      <w:pPr>
        <w:pStyle w:val="a6"/>
        <w:numPr>
          <w:ilvl w:val="2"/>
          <w:numId w:val="21"/>
        </w:numPr>
        <w:spacing w:after="0"/>
        <w:rPr>
          <w:color w:val="000000" w:themeColor="text1"/>
          <w:sz w:val="20"/>
          <w:szCs w:val="21"/>
        </w:rPr>
      </w:pPr>
      <w:r>
        <w:rPr>
          <w:rFonts w:hint="eastAsia"/>
          <w:color w:val="000000" w:themeColor="text1"/>
          <w:sz w:val="20"/>
          <w:szCs w:val="21"/>
        </w:rPr>
        <w:t>인간 개입 시점을 계획할 수 있다.</w:t>
      </w:r>
    </w:p>
    <w:p w14:paraId="692DE4BD" w14:textId="77777777" w:rsidR="007A7428" w:rsidRPr="007A7428" w:rsidRDefault="007A7428" w:rsidP="007A7428">
      <w:pPr>
        <w:pStyle w:val="a6"/>
        <w:spacing w:after="0"/>
        <w:ind w:left="425"/>
        <w:rPr>
          <w:rFonts w:hint="eastAsia"/>
          <w:color w:val="000000" w:themeColor="text1"/>
          <w:sz w:val="20"/>
          <w:szCs w:val="21"/>
        </w:rPr>
      </w:pPr>
    </w:p>
    <w:p w14:paraId="45D98E73" w14:textId="77777777" w:rsidR="007A7428" w:rsidRDefault="004F381B" w:rsidP="007A7428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인공지능이 발명자로 인정받기 위해 고려해야 할 두 가지 사항에 관한 질문을 고르면?</w:t>
      </w:r>
    </w:p>
    <w:p w14:paraId="4D3B094D" w14:textId="58B228F1" w:rsidR="004F381B" w:rsidRPr="007A7428" w:rsidRDefault="004F381B" w:rsidP="007A7428">
      <w:pPr>
        <w:pStyle w:val="a6"/>
        <w:spacing w:after="0"/>
        <w:ind w:left="510"/>
        <w:rPr>
          <w:sz w:val="20"/>
          <w:szCs w:val="21"/>
        </w:rPr>
      </w:pPr>
      <w:r w:rsidRPr="007A7428">
        <w:rPr>
          <w:rFonts w:hint="eastAsia"/>
          <w:sz w:val="20"/>
          <w:szCs w:val="21"/>
        </w:rPr>
        <w:t xml:space="preserve">(정답 두 개에 모두 </w:t>
      </w:r>
      <w:proofErr w:type="spellStart"/>
      <w:r w:rsidRPr="007A7428">
        <w:rPr>
          <w:rFonts w:hint="eastAsia"/>
          <w:sz w:val="20"/>
          <w:szCs w:val="21"/>
        </w:rPr>
        <w:t>체크하시오</w:t>
      </w:r>
      <w:proofErr w:type="spellEnd"/>
      <w:r w:rsidRPr="007A7428">
        <w:rPr>
          <w:rFonts w:hint="eastAsia"/>
          <w:sz w:val="20"/>
          <w:szCs w:val="21"/>
        </w:rPr>
        <w:t>.)</w:t>
      </w:r>
    </w:p>
    <w:p w14:paraId="579512DD" w14:textId="3BD9066E" w:rsidR="007A7428" w:rsidRPr="007A7428" w:rsidRDefault="007A7428" w:rsidP="007A7428">
      <w:pPr>
        <w:pStyle w:val="a6"/>
        <w:numPr>
          <w:ilvl w:val="2"/>
          <w:numId w:val="22"/>
        </w:numPr>
        <w:spacing w:after="0"/>
        <w:rPr>
          <w:color w:val="EE0000"/>
          <w:sz w:val="20"/>
          <w:szCs w:val="21"/>
        </w:rPr>
      </w:pPr>
      <w:r w:rsidRPr="007A7428">
        <w:rPr>
          <w:rFonts w:hint="eastAsia"/>
          <w:color w:val="EE0000"/>
          <w:sz w:val="20"/>
          <w:szCs w:val="21"/>
        </w:rPr>
        <w:t>인공지능이 법인격을 가질 수 있는가?</w:t>
      </w:r>
    </w:p>
    <w:p w14:paraId="0050A0A2" w14:textId="687CA1A8" w:rsidR="007A7428" w:rsidRDefault="007A7428" w:rsidP="007A7428">
      <w:pPr>
        <w:pStyle w:val="a6"/>
        <w:numPr>
          <w:ilvl w:val="2"/>
          <w:numId w:val="2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인공지능의 발명품이 고부가가치의 제품인가?</w:t>
      </w:r>
    </w:p>
    <w:p w14:paraId="4A547FC4" w14:textId="3AA923A6" w:rsidR="007A7428" w:rsidRDefault="007A7428" w:rsidP="007A7428">
      <w:pPr>
        <w:pStyle w:val="a6"/>
        <w:numPr>
          <w:ilvl w:val="2"/>
          <w:numId w:val="2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인공지능은 인간과 같은 지능을 갖고 있는가?</w:t>
      </w:r>
    </w:p>
    <w:p w14:paraId="199F45CB" w14:textId="078F6E27" w:rsidR="007A7428" w:rsidRPr="007A7428" w:rsidRDefault="007A7428" w:rsidP="007A7428">
      <w:pPr>
        <w:pStyle w:val="a6"/>
        <w:numPr>
          <w:ilvl w:val="2"/>
          <w:numId w:val="22"/>
        </w:numPr>
        <w:spacing w:after="0"/>
        <w:rPr>
          <w:color w:val="EE0000"/>
          <w:sz w:val="20"/>
          <w:szCs w:val="21"/>
        </w:rPr>
      </w:pPr>
      <w:r w:rsidRPr="007A7428">
        <w:rPr>
          <w:rFonts w:hint="eastAsia"/>
          <w:color w:val="EE0000"/>
          <w:sz w:val="20"/>
          <w:szCs w:val="21"/>
        </w:rPr>
        <w:t>인공지능의 창작이 발명이 될 수 있는가?</w:t>
      </w:r>
    </w:p>
    <w:p w14:paraId="14D66575" w14:textId="77777777" w:rsidR="007A7428" w:rsidRDefault="007A7428" w:rsidP="007A7428">
      <w:pPr>
        <w:pStyle w:val="a6"/>
        <w:spacing w:after="0"/>
        <w:ind w:left="1240"/>
        <w:rPr>
          <w:rFonts w:hint="eastAsia"/>
          <w:sz w:val="20"/>
          <w:szCs w:val="21"/>
        </w:rPr>
      </w:pPr>
    </w:p>
    <w:p w14:paraId="06705CA1" w14:textId="1CFF674F" w:rsidR="004F381B" w:rsidRDefault="004F381B" w:rsidP="007A7428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 w:rsidRPr="007A7428">
        <w:rPr>
          <w:rFonts w:hint="eastAsia"/>
          <w:sz w:val="20"/>
          <w:szCs w:val="21"/>
        </w:rPr>
        <w:t>로봇 회복과 로봇 강화에 관한 설명으로 적절하지 않은 것은</w:t>
      </w:r>
      <w:r w:rsidR="007A7428">
        <w:rPr>
          <w:rFonts w:hint="eastAsia"/>
          <w:sz w:val="20"/>
          <w:szCs w:val="21"/>
        </w:rPr>
        <w:t>?</w:t>
      </w:r>
    </w:p>
    <w:p w14:paraId="46F50F86" w14:textId="0B1D6D30" w:rsidR="007A7428" w:rsidRDefault="007A7428" w:rsidP="007A7428">
      <w:pPr>
        <w:pStyle w:val="a6"/>
        <w:numPr>
          <w:ilvl w:val="0"/>
          <w:numId w:val="23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로봇 회복이 로봇 강화로 전환되는 경우가 </w:t>
      </w:r>
      <w:proofErr w:type="spellStart"/>
      <w:r>
        <w:rPr>
          <w:rFonts w:hint="eastAsia"/>
          <w:sz w:val="20"/>
          <w:szCs w:val="21"/>
        </w:rPr>
        <w:t>언제인지</w:t>
      </w:r>
      <w:proofErr w:type="spellEnd"/>
      <w:r>
        <w:rPr>
          <w:rFonts w:hint="eastAsia"/>
          <w:sz w:val="20"/>
          <w:szCs w:val="21"/>
        </w:rPr>
        <w:t xml:space="preserve"> 불명확하다.</w:t>
      </w:r>
    </w:p>
    <w:p w14:paraId="2A73BB97" w14:textId="38BAFF82" w:rsidR="007A7428" w:rsidRDefault="007A7428" w:rsidP="007A7428">
      <w:pPr>
        <w:pStyle w:val="a6"/>
        <w:numPr>
          <w:ilvl w:val="0"/>
          <w:numId w:val="23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로봇강화는 신체적 인지적 능력을 확장되고 개선된 </w:t>
      </w:r>
      <w:proofErr w:type="spellStart"/>
      <w:r>
        <w:rPr>
          <w:rFonts w:hint="eastAsia"/>
          <w:sz w:val="20"/>
          <w:szCs w:val="21"/>
        </w:rPr>
        <w:t>기게적</w:t>
      </w:r>
      <w:proofErr w:type="spellEnd"/>
      <w:r>
        <w:rPr>
          <w:rFonts w:hint="eastAsia"/>
          <w:sz w:val="20"/>
          <w:szCs w:val="21"/>
        </w:rPr>
        <w:t xml:space="preserve"> 전자적 능력으로 교체하는 것을 일컫는다.</w:t>
      </w:r>
    </w:p>
    <w:p w14:paraId="1DB22824" w14:textId="212F2069" w:rsidR="007A7428" w:rsidRDefault="007A7428" w:rsidP="007A7428">
      <w:pPr>
        <w:pStyle w:val="a6"/>
        <w:numPr>
          <w:ilvl w:val="0"/>
          <w:numId w:val="23"/>
        </w:numPr>
        <w:spacing w:after="0"/>
        <w:rPr>
          <w:sz w:val="20"/>
          <w:szCs w:val="21"/>
        </w:rPr>
      </w:pPr>
      <w:proofErr w:type="spellStart"/>
      <w:r>
        <w:rPr>
          <w:rFonts w:hint="eastAsia"/>
          <w:sz w:val="20"/>
          <w:szCs w:val="21"/>
        </w:rPr>
        <w:t>로봇회복이란</w:t>
      </w:r>
      <w:proofErr w:type="spellEnd"/>
      <w:r>
        <w:rPr>
          <w:rFonts w:hint="eastAsia"/>
          <w:sz w:val="20"/>
          <w:szCs w:val="21"/>
        </w:rPr>
        <w:t xml:space="preserve"> 사라진 신체적 인지적 능력을 같은 기능의 기계적 전자적 능력으로 교체하는 것을 일컫는다.</w:t>
      </w:r>
    </w:p>
    <w:p w14:paraId="3CFC8A10" w14:textId="2DA18A81" w:rsidR="007A7428" w:rsidRPr="007A7428" w:rsidRDefault="007A7428" w:rsidP="007A7428">
      <w:pPr>
        <w:pStyle w:val="a6"/>
        <w:numPr>
          <w:ilvl w:val="0"/>
          <w:numId w:val="23"/>
        </w:numPr>
        <w:spacing w:after="0"/>
        <w:rPr>
          <w:rFonts w:hint="eastAsia"/>
          <w:color w:val="EE0000"/>
          <w:sz w:val="20"/>
          <w:szCs w:val="21"/>
        </w:rPr>
      </w:pPr>
      <w:r w:rsidRPr="007A7428">
        <w:rPr>
          <w:rFonts w:hint="eastAsia"/>
          <w:color w:val="EE0000"/>
          <w:sz w:val="20"/>
          <w:szCs w:val="21"/>
        </w:rPr>
        <w:t xml:space="preserve">로봇 기관에서 어떤 기능은 회복하고 어떤 기능은 </w:t>
      </w:r>
      <w:proofErr w:type="spellStart"/>
      <w:r w:rsidRPr="007A7428">
        <w:rPr>
          <w:rFonts w:hint="eastAsia"/>
          <w:color w:val="EE0000"/>
          <w:sz w:val="20"/>
          <w:szCs w:val="21"/>
        </w:rPr>
        <w:t>강화시킬</w:t>
      </w:r>
      <w:proofErr w:type="spellEnd"/>
      <w:r w:rsidRPr="007A7428">
        <w:rPr>
          <w:rFonts w:hint="eastAsia"/>
          <w:color w:val="EE0000"/>
          <w:sz w:val="20"/>
          <w:szCs w:val="21"/>
        </w:rPr>
        <w:t xml:space="preserve"> 수 없다.</w:t>
      </w:r>
    </w:p>
    <w:p w14:paraId="042A16FD" w14:textId="77777777" w:rsidR="007A7428" w:rsidRPr="007A7428" w:rsidRDefault="007A7428" w:rsidP="007A7428">
      <w:pPr>
        <w:spacing w:after="0"/>
        <w:rPr>
          <w:rFonts w:hint="eastAsia"/>
          <w:sz w:val="20"/>
          <w:szCs w:val="21"/>
        </w:rPr>
      </w:pPr>
    </w:p>
    <w:p w14:paraId="4B2CB2ED" w14:textId="4CBE08C4" w:rsidR="004F381B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sz w:val="20"/>
          <w:szCs w:val="21"/>
        </w:rPr>
        <w:t>AI</w:t>
      </w:r>
      <w:r>
        <w:rPr>
          <w:rFonts w:hint="eastAsia"/>
          <w:sz w:val="20"/>
          <w:szCs w:val="21"/>
        </w:rPr>
        <w:t>윤리에서 책무성과 투명성의 관계에 대한 설명으로 옳지 않은 것은?</w:t>
      </w:r>
    </w:p>
    <w:p w14:paraId="48C8A20C" w14:textId="4A23B3AB" w:rsidR="007A7428" w:rsidRPr="007A7428" w:rsidRDefault="007A7428" w:rsidP="007A7428">
      <w:pPr>
        <w:pStyle w:val="a6"/>
        <w:numPr>
          <w:ilvl w:val="0"/>
          <w:numId w:val="24"/>
        </w:numPr>
        <w:spacing w:after="0"/>
        <w:rPr>
          <w:color w:val="EE0000"/>
          <w:sz w:val="20"/>
          <w:szCs w:val="21"/>
        </w:rPr>
      </w:pPr>
      <w:r w:rsidRPr="007A7428">
        <w:rPr>
          <w:rFonts w:hint="eastAsia"/>
          <w:color w:val="EE0000"/>
          <w:sz w:val="20"/>
          <w:szCs w:val="21"/>
        </w:rPr>
        <w:t>투명성이 높아지면 책무성과 책임 부여가 오히려 어려워진다.</w:t>
      </w:r>
    </w:p>
    <w:p w14:paraId="4A2847DF" w14:textId="44BD7B74" w:rsidR="007A7428" w:rsidRDefault="007A7428" w:rsidP="007A7428">
      <w:pPr>
        <w:pStyle w:val="a6"/>
        <w:numPr>
          <w:ilvl w:val="0"/>
          <w:numId w:val="24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투명성과 책무성은 </w:t>
      </w:r>
      <w:r>
        <w:rPr>
          <w:sz w:val="20"/>
          <w:szCs w:val="21"/>
        </w:rPr>
        <w:t>‘</w:t>
      </w:r>
      <w:r>
        <w:rPr>
          <w:rFonts w:hint="eastAsia"/>
          <w:sz w:val="20"/>
          <w:szCs w:val="21"/>
        </w:rPr>
        <w:t>관련성</w:t>
      </w:r>
      <w:r>
        <w:rPr>
          <w:sz w:val="20"/>
          <w:szCs w:val="21"/>
        </w:rPr>
        <w:t>’</w:t>
      </w:r>
      <w:r>
        <w:rPr>
          <w:rFonts w:hint="eastAsia"/>
          <w:sz w:val="20"/>
          <w:szCs w:val="21"/>
        </w:rPr>
        <w:t xml:space="preserve">만 있을 뿐 </w:t>
      </w:r>
      <w:r>
        <w:rPr>
          <w:sz w:val="20"/>
          <w:szCs w:val="21"/>
        </w:rPr>
        <w:t>‘</w:t>
      </w:r>
      <w:r>
        <w:rPr>
          <w:rFonts w:hint="eastAsia"/>
          <w:sz w:val="20"/>
          <w:szCs w:val="21"/>
        </w:rPr>
        <w:t>인과 관계</w:t>
      </w:r>
      <w:r>
        <w:rPr>
          <w:sz w:val="20"/>
          <w:szCs w:val="21"/>
        </w:rPr>
        <w:t>’</w:t>
      </w:r>
      <w:r>
        <w:rPr>
          <w:rFonts w:hint="eastAsia"/>
          <w:sz w:val="20"/>
          <w:szCs w:val="21"/>
        </w:rPr>
        <w:t>는 아니다.</w:t>
      </w:r>
    </w:p>
    <w:p w14:paraId="114B4A77" w14:textId="78569D18" w:rsidR="007A7428" w:rsidRDefault="007A7428" w:rsidP="007A7428">
      <w:pPr>
        <w:pStyle w:val="a6"/>
        <w:numPr>
          <w:ilvl w:val="0"/>
          <w:numId w:val="24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투명성이 높아진다고 자동적으로 책무성이 확보되는 것은 아니다.</w:t>
      </w:r>
    </w:p>
    <w:p w14:paraId="773611F7" w14:textId="283B16DC" w:rsidR="007A7428" w:rsidRPr="007A7428" w:rsidRDefault="007A7428" w:rsidP="007A7428">
      <w:pPr>
        <w:pStyle w:val="a6"/>
        <w:numPr>
          <w:ilvl w:val="0"/>
          <w:numId w:val="24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학습과정의 문제보다는 데이터의 내용이 편향될 수 있으므로 알고리즘 공개를 하여도 어느 부분이 잘못인지 잘 설명되지 않을 수 있다.</w:t>
      </w:r>
    </w:p>
    <w:p w14:paraId="79EBBC17" w14:textId="77777777" w:rsidR="007A7428" w:rsidRPr="007A7428" w:rsidRDefault="007A7428" w:rsidP="007A7428">
      <w:pPr>
        <w:spacing w:after="0"/>
        <w:rPr>
          <w:rFonts w:hint="eastAsia"/>
          <w:sz w:val="20"/>
          <w:szCs w:val="21"/>
        </w:rPr>
      </w:pPr>
    </w:p>
    <w:p w14:paraId="70C45064" w14:textId="77777777" w:rsidR="007A7428" w:rsidRDefault="007A7428">
      <w:pPr>
        <w:widowControl/>
        <w:wordWrap/>
        <w:autoSpaceDE/>
        <w:autoSpaceDN/>
        <w:rPr>
          <w:sz w:val="20"/>
          <w:szCs w:val="21"/>
        </w:rPr>
      </w:pPr>
      <w:r>
        <w:rPr>
          <w:sz w:val="20"/>
          <w:szCs w:val="21"/>
        </w:rPr>
        <w:br w:type="page"/>
      </w:r>
    </w:p>
    <w:p w14:paraId="431CD2FD" w14:textId="7F3A0AFC" w:rsidR="004F381B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lastRenderedPageBreak/>
        <w:t xml:space="preserve">다음 중 </w:t>
      </w:r>
      <w:r>
        <w:rPr>
          <w:sz w:val="20"/>
          <w:szCs w:val="21"/>
        </w:rPr>
        <w:t>‘</w:t>
      </w:r>
      <w:r>
        <w:rPr>
          <w:rFonts w:hint="eastAsia"/>
          <w:sz w:val="20"/>
          <w:szCs w:val="21"/>
        </w:rPr>
        <w:t xml:space="preserve">군사적 목적을 위한 </w:t>
      </w:r>
      <w:r>
        <w:rPr>
          <w:sz w:val="20"/>
          <w:szCs w:val="21"/>
        </w:rPr>
        <w:t>AI’(</w:t>
      </w:r>
      <w:r>
        <w:rPr>
          <w:rFonts w:hint="eastAsia"/>
          <w:sz w:val="20"/>
          <w:szCs w:val="21"/>
        </w:rPr>
        <w:t>자율무기시스템) 사용에 대한 입장이 나머지 것들과 다른 하나는?</w:t>
      </w:r>
    </w:p>
    <w:p w14:paraId="1211BBC4" w14:textId="3DED57C1" w:rsidR="007A7428" w:rsidRPr="007A7428" w:rsidRDefault="007A7428" w:rsidP="007A7428">
      <w:pPr>
        <w:pStyle w:val="a6"/>
        <w:numPr>
          <w:ilvl w:val="0"/>
          <w:numId w:val="25"/>
        </w:numPr>
        <w:spacing w:after="0"/>
        <w:rPr>
          <w:color w:val="EE0000"/>
          <w:sz w:val="20"/>
          <w:szCs w:val="21"/>
        </w:rPr>
      </w:pPr>
      <w:r w:rsidRPr="007A7428">
        <w:rPr>
          <w:rFonts w:hint="eastAsia"/>
          <w:color w:val="EE0000"/>
          <w:sz w:val="20"/>
          <w:szCs w:val="21"/>
        </w:rPr>
        <w:t>로봇은 복수심과 감정으로 잔혹 행위를 하지 않는다.</w:t>
      </w:r>
    </w:p>
    <w:p w14:paraId="6DCE86B5" w14:textId="26F63B2B" w:rsidR="007A7428" w:rsidRDefault="007A7428" w:rsidP="007A7428">
      <w:pPr>
        <w:pStyle w:val="a6"/>
        <w:numPr>
          <w:ilvl w:val="0"/>
          <w:numId w:val="25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군사용 인공지능 기술이 국가 간 군비경쟁을 </w:t>
      </w:r>
      <w:proofErr w:type="spellStart"/>
      <w:r>
        <w:rPr>
          <w:rFonts w:hint="eastAsia"/>
          <w:sz w:val="20"/>
          <w:szCs w:val="21"/>
        </w:rPr>
        <w:t>확장시킨다</w:t>
      </w:r>
      <w:proofErr w:type="spellEnd"/>
      <w:r>
        <w:rPr>
          <w:rFonts w:hint="eastAsia"/>
          <w:sz w:val="20"/>
          <w:szCs w:val="21"/>
        </w:rPr>
        <w:t>.</w:t>
      </w:r>
    </w:p>
    <w:p w14:paraId="336B3AF2" w14:textId="7B3F1537" w:rsidR="007A7428" w:rsidRDefault="007A7428" w:rsidP="007A7428">
      <w:pPr>
        <w:pStyle w:val="a6"/>
        <w:numPr>
          <w:ilvl w:val="0"/>
          <w:numId w:val="25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자율무기시스템으로 인적 비용을 줄이면서 전쟁을 부추길 수 있다.</w:t>
      </w:r>
    </w:p>
    <w:p w14:paraId="65385760" w14:textId="69EE810B" w:rsidR="007A7428" w:rsidRPr="007A7428" w:rsidRDefault="007A7428" w:rsidP="007A7428">
      <w:pPr>
        <w:pStyle w:val="a6"/>
        <w:numPr>
          <w:ilvl w:val="0"/>
          <w:numId w:val="25"/>
        </w:numPr>
        <w:spacing w:after="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자율무기시스템이 모든 전투원에게 같은 위험을 초래하지 않는다는 점에서 불공정하다.</w:t>
      </w:r>
    </w:p>
    <w:p w14:paraId="54DC4A4E" w14:textId="77777777" w:rsidR="007A7428" w:rsidRPr="007A7428" w:rsidRDefault="007A7428" w:rsidP="007A7428">
      <w:pPr>
        <w:spacing w:after="0"/>
        <w:rPr>
          <w:rFonts w:hint="eastAsia"/>
          <w:sz w:val="20"/>
          <w:szCs w:val="21"/>
        </w:rPr>
      </w:pPr>
    </w:p>
    <w:p w14:paraId="3FF77952" w14:textId="77777777" w:rsidR="007A7428" w:rsidRDefault="004F381B" w:rsidP="007A7428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다음 괄호 안에 들어갈 인물명을 쓰시오.</w:t>
      </w:r>
    </w:p>
    <w:p w14:paraId="35196C80" w14:textId="0D517C90" w:rsidR="004F381B" w:rsidRPr="007A7428" w:rsidRDefault="004F381B" w:rsidP="007A742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800"/>
        <w:rPr>
          <w:rFonts w:hint="eastAsia"/>
          <w:sz w:val="20"/>
          <w:szCs w:val="21"/>
        </w:rPr>
      </w:pPr>
      <w:r w:rsidRPr="007A7428">
        <w:rPr>
          <w:rFonts w:hint="eastAsia"/>
          <w:sz w:val="20"/>
          <w:szCs w:val="21"/>
        </w:rPr>
        <w:t xml:space="preserve">( </w:t>
      </w:r>
      <w:r w:rsidR="007A7428" w:rsidRPr="007A7428">
        <w:rPr>
          <w:rFonts w:hint="eastAsia"/>
          <w:color w:val="EE0000"/>
          <w:sz w:val="20"/>
          <w:szCs w:val="21"/>
        </w:rPr>
        <w:t>칸트</w:t>
      </w:r>
      <w:r w:rsidRPr="007A7428">
        <w:rPr>
          <w:rFonts w:hint="eastAsia"/>
          <w:sz w:val="20"/>
          <w:szCs w:val="21"/>
        </w:rPr>
        <w:t xml:space="preserve"> ) 윤리학에서의 자율: 인간이 자기 삶에서 무엇을 할 것인지, 어떤 도덕 규칙에 따라 살아갈 것인지를 결정할 수 있는 능력</w:t>
      </w:r>
    </w:p>
    <w:p w14:paraId="4E4C2420" w14:textId="77777777" w:rsidR="007A7428" w:rsidRDefault="007A7428" w:rsidP="007A7428">
      <w:pPr>
        <w:pStyle w:val="a6"/>
        <w:spacing w:after="0"/>
        <w:ind w:left="510"/>
        <w:rPr>
          <w:rFonts w:hint="eastAsia"/>
          <w:sz w:val="20"/>
          <w:szCs w:val="21"/>
        </w:rPr>
      </w:pPr>
    </w:p>
    <w:p w14:paraId="0C6AD26A" w14:textId="38BD394D" w:rsidR="004F381B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기계 학습 중 주어진 입력에 대응하는 행동을 취하는 시스템에 대해 적용, 지도학습과 달리 주어진 입력에 대한 출력이 주어지지 않는 학습 유형은?</w:t>
      </w:r>
    </w:p>
    <w:p w14:paraId="1C9E0DAE" w14:textId="27410ABC" w:rsidR="007A7428" w:rsidRDefault="007A7428" w:rsidP="007A7428">
      <w:pPr>
        <w:pStyle w:val="a6"/>
        <w:spacing w:after="0"/>
        <w:ind w:left="510" w:firstLine="29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 xml:space="preserve">답: </w:t>
      </w:r>
      <w:r w:rsidRPr="007A7428">
        <w:rPr>
          <w:rFonts w:hint="eastAsia"/>
          <w:color w:val="EE0000"/>
          <w:sz w:val="20"/>
          <w:szCs w:val="21"/>
        </w:rPr>
        <w:t>비지도 학습</w:t>
      </w:r>
    </w:p>
    <w:p w14:paraId="154F493B" w14:textId="77777777" w:rsidR="007A7428" w:rsidRDefault="007A7428" w:rsidP="007A7428">
      <w:pPr>
        <w:pStyle w:val="a6"/>
        <w:spacing w:after="0"/>
        <w:ind w:left="510"/>
        <w:rPr>
          <w:rFonts w:hint="eastAsia"/>
          <w:sz w:val="20"/>
          <w:szCs w:val="21"/>
        </w:rPr>
      </w:pPr>
    </w:p>
    <w:p w14:paraId="69F40B45" w14:textId="6C7F0F15" w:rsidR="004F381B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다음의 공통으로 밑줄 친 이 로봇을 일컫는 용어를 쓰시오.</w:t>
      </w:r>
    </w:p>
    <w:p w14:paraId="58CE1704" w14:textId="2C578DCB" w:rsidR="004F381B" w:rsidRDefault="004F381B" w:rsidP="007A742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Chars="232" w:left="510"/>
        <w:rPr>
          <w:sz w:val="20"/>
          <w:szCs w:val="21"/>
        </w:rPr>
      </w:pPr>
      <w:r>
        <w:rPr>
          <w:rFonts w:hint="eastAsia"/>
          <w:sz w:val="20"/>
          <w:szCs w:val="21"/>
        </w:rPr>
        <w:t>이 로봇은 실제 인물의 얼굴 표정, 음성, 피부 등 그 모습을 똑같이 복사한 로봇을 뜻한다.</w:t>
      </w:r>
    </w:p>
    <w:p w14:paraId="08BA22AA" w14:textId="43FD7BA0" w:rsidR="004F381B" w:rsidRDefault="004F381B" w:rsidP="007A742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Chars="232" w:left="51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 xml:space="preserve">이 로봇을 </w:t>
      </w:r>
      <w:proofErr w:type="spellStart"/>
      <w:r>
        <w:rPr>
          <w:rFonts w:hint="eastAsia"/>
          <w:sz w:val="20"/>
          <w:szCs w:val="21"/>
        </w:rPr>
        <w:t>의료케어</w:t>
      </w:r>
      <w:proofErr w:type="spellEnd"/>
      <w:r>
        <w:rPr>
          <w:rFonts w:hint="eastAsia"/>
          <w:sz w:val="20"/>
          <w:szCs w:val="21"/>
        </w:rPr>
        <w:t xml:space="preserve"> 로봇으로 사용할 경우, 환자는 로봇을 하나의 인격체로 간주하게 되고, 이때 케어 로봇이 자율적 존재가 되는 것이 아니라 환자가 </w:t>
      </w:r>
      <w:proofErr w:type="spellStart"/>
      <w:r>
        <w:rPr>
          <w:rFonts w:hint="eastAsia"/>
          <w:sz w:val="20"/>
          <w:szCs w:val="21"/>
        </w:rPr>
        <w:t>케어로봇을</w:t>
      </w:r>
      <w:proofErr w:type="spellEnd"/>
      <w:r>
        <w:rPr>
          <w:rFonts w:hint="eastAsia"/>
          <w:sz w:val="20"/>
          <w:szCs w:val="21"/>
        </w:rPr>
        <w:t xml:space="preserve"> 자신의 삶에 맞게 설계한다.</w:t>
      </w:r>
    </w:p>
    <w:p w14:paraId="66D8CC8B" w14:textId="05459329" w:rsidR="007A7428" w:rsidRDefault="007A7428" w:rsidP="007A7428">
      <w:pPr>
        <w:pStyle w:val="a6"/>
        <w:spacing w:after="0"/>
        <w:ind w:left="510" w:firstLine="290"/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답: </w:t>
      </w:r>
      <w:proofErr w:type="spellStart"/>
      <w:r w:rsidRPr="007A7428">
        <w:rPr>
          <w:rFonts w:hint="eastAsia"/>
          <w:color w:val="EE0000"/>
          <w:sz w:val="20"/>
          <w:szCs w:val="21"/>
        </w:rPr>
        <w:t>휴머노이드</w:t>
      </w:r>
      <w:proofErr w:type="spellEnd"/>
    </w:p>
    <w:p w14:paraId="1FDBBB3B" w14:textId="77777777" w:rsidR="007A7428" w:rsidRDefault="007A7428" w:rsidP="007A7428">
      <w:pPr>
        <w:pStyle w:val="a6"/>
        <w:spacing w:after="0"/>
        <w:ind w:left="510"/>
        <w:rPr>
          <w:rFonts w:hint="eastAsia"/>
          <w:sz w:val="20"/>
          <w:szCs w:val="21"/>
        </w:rPr>
      </w:pPr>
    </w:p>
    <w:p w14:paraId="41CA9266" w14:textId="2AB40B37" w:rsidR="007A7428" w:rsidRPr="007A7428" w:rsidRDefault="004F381B" w:rsidP="007A7428">
      <w:pPr>
        <w:pStyle w:val="a6"/>
        <w:numPr>
          <w:ilvl w:val="0"/>
          <w:numId w:val="12"/>
        </w:numPr>
        <w:spacing w:after="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 xml:space="preserve">AI기술의 윤리적 위험의 종류 중에서 </w:t>
      </w:r>
      <w:r>
        <w:rPr>
          <w:sz w:val="20"/>
          <w:szCs w:val="21"/>
        </w:rPr>
        <w:t>‘</w:t>
      </w:r>
      <w:r>
        <w:rPr>
          <w:rFonts w:hint="eastAsia"/>
          <w:sz w:val="20"/>
          <w:szCs w:val="21"/>
        </w:rPr>
        <w:t xml:space="preserve">케임브리지 </w:t>
      </w:r>
      <w:proofErr w:type="spellStart"/>
      <w:r>
        <w:rPr>
          <w:rFonts w:hint="eastAsia"/>
          <w:sz w:val="20"/>
          <w:szCs w:val="21"/>
        </w:rPr>
        <w:t>애널리티카</w:t>
      </w:r>
      <w:proofErr w:type="spellEnd"/>
      <w:r>
        <w:rPr>
          <w:rFonts w:hint="eastAsia"/>
          <w:sz w:val="20"/>
          <w:szCs w:val="21"/>
        </w:rPr>
        <w:t xml:space="preserve"> 정보 유출 사건</w:t>
      </w:r>
      <w:r>
        <w:rPr>
          <w:sz w:val="20"/>
          <w:szCs w:val="21"/>
        </w:rPr>
        <w:t>’</w:t>
      </w:r>
      <w:r>
        <w:rPr>
          <w:rFonts w:hint="eastAsia"/>
          <w:sz w:val="20"/>
          <w:szCs w:val="21"/>
        </w:rPr>
        <w:t>은 어떤 위험의 대표적인 사례인가?</w:t>
      </w:r>
    </w:p>
    <w:p w14:paraId="5B5B347A" w14:textId="1D49C8B2" w:rsidR="007A7428" w:rsidRPr="007A7428" w:rsidRDefault="007A7428" w:rsidP="007A742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800"/>
        <w:rPr>
          <w:rFonts w:hint="eastAsia"/>
          <w:sz w:val="20"/>
          <w:szCs w:val="21"/>
        </w:rPr>
      </w:pPr>
      <w:r w:rsidRPr="007A7428">
        <w:rPr>
          <w:rFonts w:hint="eastAsia"/>
          <w:sz w:val="20"/>
          <w:szCs w:val="21"/>
        </w:rPr>
        <w:t xml:space="preserve">( </w:t>
      </w:r>
      <w:r>
        <w:rPr>
          <w:rFonts w:hint="eastAsia"/>
          <w:color w:val="EE0000"/>
          <w:sz w:val="20"/>
          <w:szCs w:val="21"/>
        </w:rPr>
        <w:t>개인정보 유출</w:t>
      </w:r>
      <w:r w:rsidRPr="007A7428">
        <w:rPr>
          <w:rFonts w:hint="eastAsia"/>
          <w:sz w:val="20"/>
          <w:szCs w:val="21"/>
        </w:rPr>
        <w:t xml:space="preserve"> ) </w:t>
      </w:r>
      <w:r>
        <w:rPr>
          <w:rFonts w:hint="eastAsia"/>
          <w:sz w:val="20"/>
          <w:szCs w:val="21"/>
        </w:rPr>
        <w:t>위험</w:t>
      </w:r>
    </w:p>
    <w:p w14:paraId="7AF02E17" w14:textId="77777777" w:rsidR="007A7428" w:rsidRDefault="007A7428" w:rsidP="007A7428">
      <w:pPr>
        <w:pStyle w:val="a6"/>
        <w:spacing w:after="0"/>
        <w:ind w:left="510"/>
        <w:rPr>
          <w:rFonts w:hint="eastAsia"/>
          <w:sz w:val="20"/>
          <w:szCs w:val="21"/>
        </w:rPr>
      </w:pPr>
    </w:p>
    <w:p w14:paraId="72E2230B" w14:textId="13569072" w:rsidR="004F381B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다음 괄호 안에 공통으로 들어갈 개념으로 가장 적절한 것은?</w:t>
      </w:r>
    </w:p>
    <w:p w14:paraId="0CAB7B07" w14:textId="28EFB309" w:rsidR="007A7428" w:rsidRDefault="007A7428" w:rsidP="007A74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80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 xml:space="preserve">인공지능이 단순한 자동 시스템을 넘어 자율 시스템이 되면서 ( </w:t>
      </w:r>
      <w:proofErr w:type="spellStart"/>
      <w:r w:rsidRPr="007A7428">
        <w:rPr>
          <w:rFonts w:hint="eastAsia"/>
          <w:color w:val="0070C0"/>
          <w:sz w:val="20"/>
          <w:szCs w:val="21"/>
        </w:rPr>
        <w:t>책무성</w:t>
      </w:r>
      <w:proofErr w:type="spellEnd"/>
      <w:r>
        <w:rPr>
          <w:rFonts w:hint="eastAsia"/>
          <w:sz w:val="20"/>
          <w:szCs w:val="21"/>
        </w:rPr>
        <w:t xml:space="preserve"> )의 측면이 더 </w:t>
      </w:r>
      <w:proofErr w:type="spellStart"/>
      <w:r>
        <w:rPr>
          <w:rFonts w:hint="eastAsia"/>
          <w:sz w:val="20"/>
          <w:szCs w:val="21"/>
        </w:rPr>
        <w:t>중요해진다</w:t>
      </w:r>
      <w:proofErr w:type="spellEnd"/>
      <w:r>
        <w:rPr>
          <w:rFonts w:hint="eastAsia"/>
          <w:sz w:val="20"/>
          <w:szCs w:val="21"/>
        </w:rPr>
        <w:t xml:space="preserve">. ( </w:t>
      </w:r>
      <w:proofErr w:type="spellStart"/>
      <w:r w:rsidRPr="007A7428">
        <w:rPr>
          <w:rFonts w:hint="eastAsia"/>
          <w:color w:val="0070C0"/>
          <w:sz w:val="20"/>
          <w:szCs w:val="21"/>
        </w:rPr>
        <w:t>책무성</w:t>
      </w:r>
      <w:proofErr w:type="spellEnd"/>
      <w:r>
        <w:rPr>
          <w:rFonts w:hint="eastAsia"/>
          <w:sz w:val="20"/>
          <w:szCs w:val="21"/>
        </w:rPr>
        <w:t xml:space="preserve"> )이란 특정 이해 당사자가 자신의 행위와 관련한 책임과 의무를 식별하고 설명하거나 행위의 정당성에 대한 물음에 답하는 것이다.</w:t>
      </w:r>
    </w:p>
    <w:p w14:paraId="5FA28EAD" w14:textId="77777777" w:rsidR="007A7428" w:rsidRPr="007A7428" w:rsidRDefault="007A7428" w:rsidP="007A7428">
      <w:pPr>
        <w:spacing w:after="0"/>
        <w:rPr>
          <w:rFonts w:hint="eastAsia"/>
          <w:sz w:val="20"/>
          <w:szCs w:val="21"/>
        </w:rPr>
      </w:pPr>
    </w:p>
    <w:p w14:paraId="78E3C509" w14:textId="366BA81B" w:rsidR="004F381B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다음의 괄호 안에 들어갈 가장 적절한 용어는?</w:t>
      </w:r>
    </w:p>
    <w:p w14:paraId="361D2AF3" w14:textId="4E527B4D" w:rsidR="007A7428" w:rsidRPr="007A7428" w:rsidRDefault="007A7428" w:rsidP="007A742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80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 xml:space="preserve">( </w:t>
      </w:r>
      <w:r w:rsidRPr="007A7428">
        <w:rPr>
          <w:rFonts w:hint="eastAsia"/>
          <w:color w:val="EE0000"/>
          <w:sz w:val="20"/>
          <w:szCs w:val="21"/>
        </w:rPr>
        <w:t>설명 가능한</w:t>
      </w:r>
      <w:r>
        <w:rPr>
          <w:rFonts w:hint="eastAsia"/>
          <w:sz w:val="20"/>
          <w:szCs w:val="21"/>
        </w:rPr>
        <w:t xml:space="preserve"> ) 인공지능은 판단에 대한 이유를 사람이 이해할 수 있는 방식으로 제시하는 인공지능을 일컫는다. 특정한 판단에 대해 알고리즘의 설계자조차도 그 이유를 설명할 수 없는 </w:t>
      </w:r>
      <w:r>
        <w:rPr>
          <w:sz w:val="20"/>
          <w:szCs w:val="21"/>
        </w:rPr>
        <w:t>‘</w:t>
      </w:r>
      <w:r>
        <w:rPr>
          <w:rFonts w:hint="eastAsia"/>
          <w:sz w:val="20"/>
          <w:szCs w:val="21"/>
        </w:rPr>
        <w:t>블랙박스</w:t>
      </w:r>
      <w:r>
        <w:rPr>
          <w:sz w:val="20"/>
          <w:szCs w:val="21"/>
        </w:rPr>
        <w:t>’</w:t>
      </w:r>
      <w:r>
        <w:rPr>
          <w:rFonts w:hint="eastAsia"/>
          <w:sz w:val="20"/>
          <w:szCs w:val="21"/>
        </w:rPr>
        <w:t>인공지능과 대비되는 개념이다.</w:t>
      </w:r>
    </w:p>
    <w:p w14:paraId="11AB06D0" w14:textId="77777777" w:rsidR="007A7428" w:rsidRDefault="007A7428" w:rsidP="007A7428">
      <w:pPr>
        <w:pStyle w:val="a6"/>
        <w:spacing w:after="0"/>
        <w:ind w:left="510"/>
        <w:rPr>
          <w:rFonts w:hint="eastAsia"/>
          <w:sz w:val="20"/>
          <w:szCs w:val="21"/>
        </w:rPr>
      </w:pPr>
    </w:p>
    <w:p w14:paraId="45034DDC" w14:textId="77777777" w:rsidR="007A7428" w:rsidRDefault="007A7428">
      <w:pPr>
        <w:widowControl/>
        <w:wordWrap/>
        <w:autoSpaceDE/>
        <w:autoSpaceDN/>
        <w:rPr>
          <w:sz w:val="20"/>
          <w:szCs w:val="21"/>
        </w:rPr>
      </w:pPr>
      <w:r>
        <w:rPr>
          <w:sz w:val="20"/>
          <w:szCs w:val="21"/>
        </w:rPr>
        <w:br w:type="page"/>
      </w:r>
    </w:p>
    <w:p w14:paraId="7D5D676D" w14:textId="364D0D48" w:rsidR="004F381B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sz w:val="20"/>
          <w:szCs w:val="21"/>
        </w:rPr>
        <w:lastRenderedPageBreak/>
        <w:t>AI</w:t>
      </w:r>
      <w:r>
        <w:rPr>
          <w:rFonts w:hint="eastAsia"/>
          <w:sz w:val="20"/>
          <w:szCs w:val="21"/>
        </w:rPr>
        <w:t xml:space="preserve">시스템의 유형 중에서 </w:t>
      </w:r>
      <w:r>
        <w:rPr>
          <w:sz w:val="20"/>
          <w:szCs w:val="21"/>
        </w:rPr>
        <w:t>‘</w:t>
      </w:r>
      <w:r>
        <w:rPr>
          <w:rFonts w:hint="eastAsia"/>
          <w:sz w:val="20"/>
          <w:szCs w:val="21"/>
        </w:rPr>
        <w:t>카메라의 이미지 데이터를 지식 표현으로 변환하는 AI의 하위 분야를 가리키는 시스템은?</w:t>
      </w:r>
    </w:p>
    <w:p w14:paraId="1B1E5B2D" w14:textId="4B83D450" w:rsidR="007A7428" w:rsidRDefault="007A7428" w:rsidP="007A7428">
      <w:pPr>
        <w:pStyle w:val="a6"/>
        <w:spacing w:after="0"/>
        <w:ind w:left="80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 xml:space="preserve">답 : </w:t>
      </w:r>
      <w:r w:rsidRPr="007A7428">
        <w:rPr>
          <w:rFonts w:hint="eastAsia"/>
          <w:color w:val="EE0000"/>
          <w:sz w:val="20"/>
          <w:szCs w:val="21"/>
        </w:rPr>
        <w:t>비전</w:t>
      </w:r>
      <w:r>
        <w:rPr>
          <w:rFonts w:hint="eastAsia"/>
          <w:color w:val="EE0000"/>
          <w:sz w:val="20"/>
          <w:szCs w:val="21"/>
        </w:rPr>
        <w:t xml:space="preserve"> </w:t>
      </w:r>
      <w:r w:rsidRPr="007A7428">
        <w:rPr>
          <w:rFonts w:hint="eastAsia"/>
          <w:color w:val="EE0000"/>
          <w:sz w:val="20"/>
          <w:szCs w:val="21"/>
        </w:rPr>
        <w:t>시스템</w:t>
      </w:r>
    </w:p>
    <w:p w14:paraId="42E3D343" w14:textId="77777777" w:rsidR="007A7428" w:rsidRDefault="007A7428" w:rsidP="007A7428">
      <w:pPr>
        <w:pStyle w:val="a6"/>
        <w:spacing w:after="0"/>
        <w:ind w:left="510"/>
        <w:rPr>
          <w:sz w:val="20"/>
          <w:szCs w:val="21"/>
        </w:rPr>
      </w:pPr>
    </w:p>
    <w:p w14:paraId="551DF62A" w14:textId="6FC4FD0B" w:rsidR="004F381B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>다음 괄호 안에 들어갈 가장 적절한 개념을 쓰시오.</w:t>
      </w:r>
    </w:p>
    <w:p w14:paraId="6B6673F4" w14:textId="5B73EF26" w:rsidR="007A7428" w:rsidRDefault="007A7428" w:rsidP="007A742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800"/>
        <w:rPr>
          <w:sz w:val="20"/>
          <w:szCs w:val="21"/>
        </w:rPr>
      </w:pPr>
      <w:r>
        <w:rPr>
          <w:rFonts w:hint="eastAsia"/>
          <w:sz w:val="20"/>
          <w:szCs w:val="21"/>
        </w:rPr>
        <w:t>인공지능 에이전트는 온라인 또는 시뮬레이션 된 세계에서 작동하는 소프트웨어인 반면에, 로봇은 구체화된 몸을 가지고 실제 세계에서 존재하고 작동한다.</w:t>
      </w:r>
    </w:p>
    <w:p w14:paraId="6AA13338" w14:textId="1ECB5F1E" w:rsidR="007A7428" w:rsidRPr="007A7428" w:rsidRDefault="007A7428" w:rsidP="007A742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800"/>
        <w:rPr>
          <w:rFonts w:hint="eastAsia"/>
          <w:sz w:val="20"/>
          <w:szCs w:val="20"/>
        </w:rPr>
      </w:pPr>
      <w:r w:rsidRPr="007A7428">
        <w:rPr>
          <w:rFonts w:hint="eastAsia"/>
          <w:sz w:val="20"/>
          <w:szCs w:val="20"/>
        </w:rPr>
        <w:t xml:space="preserve">그리고 ( </w:t>
      </w:r>
      <w:r w:rsidRPr="007A7428">
        <w:rPr>
          <w:rFonts w:hint="eastAsia"/>
          <w:color w:val="EE0000"/>
          <w:sz w:val="20"/>
          <w:szCs w:val="20"/>
        </w:rPr>
        <w:t>감지</w:t>
      </w:r>
      <w:r w:rsidRPr="007A7428">
        <w:rPr>
          <w:rFonts w:hint="eastAsia"/>
          <w:sz w:val="20"/>
          <w:szCs w:val="20"/>
        </w:rPr>
        <w:t xml:space="preserve"> ) </w:t>
      </w:r>
      <w:r w:rsidRPr="007A7428">
        <w:rPr>
          <w:rFonts w:ascii="-webkit-standard" w:hAnsi="-webkit-standard"/>
          <w:color w:val="000000"/>
          <w:sz w:val="20"/>
          <w:szCs w:val="20"/>
        </w:rPr>
        <w:t>→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 xml:space="preserve"> 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>계획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 xml:space="preserve"> </w:t>
      </w:r>
      <w:r w:rsidRPr="007A7428">
        <w:rPr>
          <w:rFonts w:ascii="-webkit-standard" w:hAnsi="-webkit-standard"/>
          <w:color w:val="000000"/>
          <w:sz w:val="20"/>
          <w:szCs w:val="20"/>
        </w:rPr>
        <w:t>→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 xml:space="preserve"> 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>행동을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 xml:space="preserve"> 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>통해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 xml:space="preserve"> 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>의사결정을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 xml:space="preserve"> 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>내린다</w:t>
      </w:r>
      <w:r w:rsidRPr="007A7428">
        <w:rPr>
          <w:rFonts w:ascii="-webkit-standard" w:hAnsi="-webkit-standard" w:hint="eastAsia"/>
          <w:color w:val="000000"/>
          <w:sz w:val="20"/>
          <w:szCs w:val="20"/>
        </w:rPr>
        <w:t>.</w:t>
      </w:r>
    </w:p>
    <w:p w14:paraId="168A7D66" w14:textId="77777777" w:rsidR="007A7428" w:rsidRDefault="007A7428" w:rsidP="007A7428">
      <w:pPr>
        <w:pStyle w:val="a6"/>
        <w:spacing w:after="0"/>
        <w:ind w:left="510"/>
        <w:rPr>
          <w:rFonts w:hint="eastAsia"/>
          <w:sz w:val="20"/>
          <w:szCs w:val="21"/>
        </w:rPr>
      </w:pPr>
    </w:p>
    <w:p w14:paraId="552B6E52" w14:textId="0660504D" w:rsidR="004F381B" w:rsidRDefault="004F381B" w:rsidP="004F381B">
      <w:pPr>
        <w:pStyle w:val="a6"/>
        <w:numPr>
          <w:ilvl w:val="0"/>
          <w:numId w:val="12"/>
        </w:numPr>
        <w:spacing w:after="0"/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다음은 신경과학자 </w:t>
      </w:r>
      <w:proofErr w:type="spellStart"/>
      <w:r>
        <w:rPr>
          <w:rFonts w:hint="eastAsia"/>
          <w:sz w:val="20"/>
          <w:szCs w:val="21"/>
        </w:rPr>
        <w:t>안토니오</w:t>
      </w:r>
      <w:proofErr w:type="spellEnd"/>
      <w:r>
        <w:rPr>
          <w:rFonts w:hint="eastAsia"/>
          <w:sz w:val="20"/>
          <w:szCs w:val="21"/>
        </w:rPr>
        <w:t xml:space="preserve"> </w:t>
      </w:r>
      <w:proofErr w:type="spellStart"/>
      <w:r>
        <w:rPr>
          <w:rFonts w:hint="eastAsia"/>
          <w:sz w:val="20"/>
          <w:szCs w:val="21"/>
        </w:rPr>
        <w:t>다마지오의</w:t>
      </w:r>
      <w:proofErr w:type="spellEnd"/>
      <w:r>
        <w:rPr>
          <w:rFonts w:hint="eastAsia"/>
          <w:sz w:val="20"/>
          <w:szCs w:val="21"/>
        </w:rPr>
        <w:t xml:space="preserve"> 주장이다. 괄호 안에 공통으로 들어갈 용어는?</w:t>
      </w:r>
    </w:p>
    <w:p w14:paraId="4DBC4347" w14:textId="21CB786E" w:rsidR="007A7428" w:rsidRDefault="007A7428" w:rsidP="007A74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800"/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단세포 생물은 화학 분자에 의존해서 환경을 감지하고 반응하죠. 이들은 어디에서 영양분을 찾아야 할지 그리고 언제 위험으로부터 </w:t>
      </w:r>
      <w:proofErr w:type="spellStart"/>
      <w:r>
        <w:rPr>
          <w:rFonts w:hint="eastAsia"/>
          <w:sz w:val="20"/>
          <w:szCs w:val="21"/>
        </w:rPr>
        <w:t>달아나야할지를</w:t>
      </w:r>
      <w:proofErr w:type="spellEnd"/>
      <w:r>
        <w:rPr>
          <w:rFonts w:hint="eastAsia"/>
          <w:sz w:val="20"/>
          <w:szCs w:val="21"/>
        </w:rPr>
        <w:t xml:space="preserve"> 압니다.</w:t>
      </w:r>
    </w:p>
    <w:p w14:paraId="137AD4CF" w14:textId="56F24D22" w:rsidR="007A7428" w:rsidRPr="007A7428" w:rsidRDefault="007A7428" w:rsidP="007A74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80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 xml:space="preserve">( </w:t>
      </w:r>
      <w:r w:rsidRPr="007A7428">
        <w:rPr>
          <w:rFonts w:hint="eastAsia"/>
          <w:color w:val="0070C0"/>
          <w:sz w:val="20"/>
          <w:szCs w:val="21"/>
        </w:rPr>
        <w:t>감정</w:t>
      </w:r>
      <w:r>
        <w:rPr>
          <w:rFonts w:hint="eastAsia"/>
          <w:sz w:val="20"/>
          <w:szCs w:val="21"/>
        </w:rPr>
        <w:t xml:space="preserve"> )은 또한 우리 신체 내에서 무엇이 잘못되었는지를 우리가 알아내는 방법입니다. 이렇게 ( </w:t>
      </w:r>
      <w:r w:rsidRPr="007A7428">
        <w:rPr>
          <w:rFonts w:hint="eastAsia"/>
          <w:color w:val="0070C0"/>
          <w:sz w:val="20"/>
          <w:szCs w:val="21"/>
        </w:rPr>
        <w:t>감정</w:t>
      </w:r>
      <w:r>
        <w:rPr>
          <w:rFonts w:hint="eastAsia"/>
          <w:sz w:val="20"/>
          <w:szCs w:val="21"/>
        </w:rPr>
        <w:t xml:space="preserve"> )은 하나 이상의 통일된 시스템이 실제로 상호 작용하는 아주 복잡한 네트워크입니다.</w:t>
      </w:r>
    </w:p>
    <w:p w14:paraId="794CDC52" w14:textId="11B0FA18" w:rsidR="004F381B" w:rsidRPr="004F381B" w:rsidRDefault="004F381B" w:rsidP="004F381B">
      <w:pPr>
        <w:spacing w:after="0"/>
        <w:rPr>
          <w:rFonts w:hint="eastAsia"/>
          <w:color w:val="000000" w:themeColor="text1"/>
          <w:sz w:val="20"/>
          <w:szCs w:val="21"/>
        </w:rPr>
      </w:pPr>
    </w:p>
    <w:sectPr w:rsidR="004F381B" w:rsidRPr="004F38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C5A"/>
    <w:multiLevelType w:val="multilevel"/>
    <w:tmpl w:val="CF44F714"/>
    <w:lvl w:ilvl="0">
      <w:start w:val="1"/>
      <w:numFmt w:val="decimal"/>
      <w:lvlText w:val="%1."/>
      <w:lvlJc w:val="left"/>
      <w:pPr>
        <w:ind w:left="124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7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7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3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0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02" w:hanging="1700"/>
      </w:pPr>
      <w:rPr>
        <w:rFonts w:hint="eastAsia"/>
      </w:rPr>
    </w:lvl>
  </w:abstractNum>
  <w:abstractNum w:abstractNumId="1" w15:restartNumberingAfterBreak="0">
    <w:nsid w:val="068E1734"/>
    <w:multiLevelType w:val="hybridMultilevel"/>
    <w:tmpl w:val="BA5C137E"/>
    <w:lvl w:ilvl="0" w:tplc="0409000F">
      <w:start w:val="1"/>
      <w:numFmt w:val="decimal"/>
      <w:lvlText w:val="%1."/>
      <w:lvlJc w:val="left"/>
      <w:pPr>
        <w:ind w:left="1390" w:hanging="440"/>
      </w:pPr>
    </w:lvl>
    <w:lvl w:ilvl="1" w:tplc="04090019" w:tentative="1">
      <w:start w:val="1"/>
      <w:numFmt w:val="upperLetter"/>
      <w:lvlText w:val="%2."/>
      <w:lvlJc w:val="left"/>
      <w:pPr>
        <w:ind w:left="1830" w:hanging="440"/>
      </w:pPr>
    </w:lvl>
    <w:lvl w:ilvl="2" w:tplc="0409001B" w:tentative="1">
      <w:start w:val="1"/>
      <w:numFmt w:val="lowerRoman"/>
      <w:lvlText w:val="%3."/>
      <w:lvlJc w:val="right"/>
      <w:pPr>
        <w:ind w:left="2270" w:hanging="440"/>
      </w:pPr>
    </w:lvl>
    <w:lvl w:ilvl="3" w:tplc="0409000F" w:tentative="1">
      <w:start w:val="1"/>
      <w:numFmt w:val="decimal"/>
      <w:lvlText w:val="%4."/>
      <w:lvlJc w:val="left"/>
      <w:pPr>
        <w:ind w:left="2710" w:hanging="440"/>
      </w:pPr>
    </w:lvl>
    <w:lvl w:ilvl="4" w:tplc="04090019" w:tentative="1">
      <w:start w:val="1"/>
      <w:numFmt w:val="upperLetter"/>
      <w:lvlText w:val="%5."/>
      <w:lvlJc w:val="left"/>
      <w:pPr>
        <w:ind w:left="3150" w:hanging="440"/>
      </w:pPr>
    </w:lvl>
    <w:lvl w:ilvl="5" w:tplc="0409001B" w:tentative="1">
      <w:start w:val="1"/>
      <w:numFmt w:val="lowerRoman"/>
      <w:lvlText w:val="%6."/>
      <w:lvlJc w:val="right"/>
      <w:pPr>
        <w:ind w:left="3590" w:hanging="440"/>
      </w:pPr>
    </w:lvl>
    <w:lvl w:ilvl="6" w:tplc="0409000F" w:tentative="1">
      <w:start w:val="1"/>
      <w:numFmt w:val="decimal"/>
      <w:lvlText w:val="%7."/>
      <w:lvlJc w:val="left"/>
      <w:pPr>
        <w:ind w:left="4030" w:hanging="440"/>
      </w:pPr>
    </w:lvl>
    <w:lvl w:ilvl="7" w:tplc="04090019" w:tentative="1">
      <w:start w:val="1"/>
      <w:numFmt w:val="upperLetter"/>
      <w:lvlText w:val="%8."/>
      <w:lvlJc w:val="left"/>
      <w:pPr>
        <w:ind w:left="4470" w:hanging="440"/>
      </w:pPr>
    </w:lvl>
    <w:lvl w:ilvl="8" w:tplc="0409001B" w:tentative="1">
      <w:start w:val="1"/>
      <w:numFmt w:val="lowerRoman"/>
      <w:lvlText w:val="%9."/>
      <w:lvlJc w:val="right"/>
      <w:pPr>
        <w:ind w:left="4910" w:hanging="440"/>
      </w:pPr>
    </w:lvl>
  </w:abstractNum>
  <w:abstractNum w:abstractNumId="2" w15:restartNumberingAfterBreak="0">
    <w:nsid w:val="091B07BA"/>
    <w:multiLevelType w:val="multilevel"/>
    <w:tmpl w:val="3A2E4B0C"/>
    <w:lvl w:ilvl="0">
      <w:start w:val="1"/>
      <w:numFmt w:val="decimal"/>
      <w:lvlText w:val="Q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865" w:hanging="440"/>
      </w:pPr>
    </w:lvl>
    <w:lvl w:ilvl="2">
      <w:start w:val="1"/>
      <w:numFmt w:val="decimal"/>
      <w:lvlText w:val="%3."/>
      <w:lvlJc w:val="left"/>
      <w:pPr>
        <w:ind w:left="1240" w:hanging="44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9314BB2"/>
    <w:multiLevelType w:val="hybridMultilevel"/>
    <w:tmpl w:val="1FDC81D4"/>
    <w:lvl w:ilvl="0" w:tplc="6F2A37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1797FB7"/>
    <w:multiLevelType w:val="multilevel"/>
    <w:tmpl w:val="C54A29B8"/>
    <w:lvl w:ilvl="0">
      <w:start w:val="1"/>
      <w:numFmt w:val="decimal"/>
      <w:lvlText w:val="Q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865" w:hanging="440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27F4A41"/>
    <w:multiLevelType w:val="multilevel"/>
    <w:tmpl w:val="AA8ADB82"/>
    <w:lvl w:ilvl="0">
      <w:start w:val="1"/>
      <w:numFmt w:val="decimal"/>
      <w:lvlText w:val="Q%1."/>
      <w:lvlJc w:val="left"/>
      <w:pPr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4FF2E33"/>
    <w:multiLevelType w:val="hybridMultilevel"/>
    <w:tmpl w:val="1396E68E"/>
    <w:lvl w:ilvl="0" w:tplc="6F2A37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891217D"/>
    <w:multiLevelType w:val="hybridMultilevel"/>
    <w:tmpl w:val="BBCAAA64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2312200C"/>
    <w:multiLevelType w:val="hybridMultilevel"/>
    <w:tmpl w:val="37AE94AC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273A191B"/>
    <w:multiLevelType w:val="hybridMultilevel"/>
    <w:tmpl w:val="C100B736"/>
    <w:lvl w:ilvl="0" w:tplc="6F2A375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0" w15:restartNumberingAfterBreak="0">
    <w:nsid w:val="297360F2"/>
    <w:multiLevelType w:val="hybridMultilevel"/>
    <w:tmpl w:val="D3089964"/>
    <w:lvl w:ilvl="0" w:tplc="6F2A37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C2C3D7D"/>
    <w:multiLevelType w:val="multilevel"/>
    <w:tmpl w:val="D6B0B5AC"/>
    <w:lvl w:ilvl="0">
      <w:start w:val="1"/>
      <w:numFmt w:val="decimal"/>
      <w:lvlText w:val="%1."/>
      <w:lvlJc w:val="left"/>
      <w:pPr>
        <w:ind w:left="124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7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7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3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0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02" w:hanging="1700"/>
      </w:pPr>
      <w:rPr>
        <w:rFonts w:hint="eastAsia"/>
      </w:rPr>
    </w:lvl>
  </w:abstractNum>
  <w:abstractNum w:abstractNumId="12" w15:restartNumberingAfterBreak="0">
    <w:nsid w:val="2F8248ED"/>
    <w:multiLevelType w:val="hybridMultilevel"/>
    <w:tmpl w:val="BCA21068"/>
    <w:lvl w:ilvl="0" w:tplc="6F2A37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493278E"/>
    <w:multiLevelType w:val="multilevel"/>
    <w:tmpl w:val="772C6D4E"/>
    <w:lvl w:ilvl="0">
      <w:start w:val="1"/>
      <w:numFmt w:val="decimal"/>
      <w:lvlText w:val="%1."/>
      <w:lvlJc w:val="left"/>
      <w:pPr>
        <w:ind w:left="124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7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7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3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0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02" w:hanging="1700"/>
      </w:pPr>
      <w:rPr>
        <w:rFonts w:hint="eastAsia"/>
      </w:rPr>
    </w:lvl>
  </w:abstractNum>
  <w:abstractNum w:abstractNumId="14" w15:restartNumberingAfterBreak="0">
    <w:nsid w:val="3C217B4C"/>
    <w:multiLevelType w:val="hybridMultilevel"/>
    <w:tmpl w:val="D4D0EDE4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5" w15:restartNumberingAfterBreak="0">
    <w:nsid w:val="44FC440D"/>
    <w:multiLevelType w:val="multilevel"/>
    <w:tmpl w:val="D93E9A38"/>
    <w:lvl w:ilvl="0">
      <w:start w:val="1"/>
      <w:numFmt w:val="decimal"/>
      <w:lvlText w:val="%1."/>
      <w:lvlJc w:val="left"/>
      <w:pPr>
        <w:ind w:left="124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7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7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3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0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02" w:hanging="1700"/>
      </w:pPr>
      <w:rPr>
        <w:rFonts w:hint="eastAsia"/>
      </w:rPr>
    </w:lvl>
  </w:abstractNum>
  <w:abstractNum w:abstractNumId="16" w15:restartNumberingAfterBreak="0">
    <w:nsid w:val="464767DD"/>
    <w:multiLevelType w:val="multilevel"/>
    <w:tmpl w:val="DB665B14"/>
    <w:lvl w:ilvl="0">
      <w:start w:val="1"/>
      <w:numFmt w:val="decimal"/>
      <w:lvlText w:val="%1."/>
      <w:lvlJc w:val="left"/>
      <w:pPr>
        <w:ind w:left="124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7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7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3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0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02" w:hanging="1700"/>
      </w:pPr>
      <w:rPr>
        <w:rFonts w:hint="eastAsia"/>
      </w:rPr>
    </w:lvl>
  </w:abstractNum>
  <w:abstractNum w:abstractNumId="17" w15:restartNumberingAfterBreak="0">
    <w:nsid w:val="541B49C7"/>
    <w:multiLevelType w:val="hybridMultilevel"/>
    <w:tmpl w:val="23E68640"/>
    <w:lvl w:ilvl="0" w:tplc="6F2A37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E26324C"/>
    <w:multiLevelType w:val="multilevel"/>
    <w:tmpl w:val="3A2E4B0C"/>
    <w:lvl w:ilvl="0">
      <w:start w:val="1"/>
      <w:numFmt w:val="decimal"/>
      <w:lvlText w:val="Q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865" w:hanging="440"/>
      </w:pPr>
    </w:lvl>
    <w:lvl w:ilvl="2">
      <w:start w:val="1"/>
      <w:numFmt w:val="decimal"/>
      <w:lvlText w:val="%3."/>
      <w:lvlJc w:val="left"/>
      <w:pPr>
        <w:ind w:left="1240" w:hanging="44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ED7194C"/>
    <w:multiLevelType w:val="hybridMultilevel"/>
    <w:tmpl w:val="48FA1760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5FA509E6"/>
    <w:multiLevelType w:val="hybridMultilevel"/>
    <w:tmpl w:val="EFD8E1C0"/>
    <w:lvl w:ilvl="0" w:tplc="6F2A37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91D4A84"/>
    <w:multiLevelType w:val="hybridMultilevel"/>
    <w:tmpl w:val="D3D07E10"/>
    <w:lvl w:ilvl="0" w:tplc="6F2A375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2" w15:restartNumberingAfterBreak="0">
    <w:nsid w:val="6EF91EB9"/>
    <w:multiLevelType w:val="hybridMultilevel"/>
    <w:tmpl w:val="5E902340"/>
    <w:lvl w:ilvl="0" w:tplc="6F2A37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4E12F6B"/>
    <w:multiLevelType w:val="multilevel"/>
    <w:tmpl w:val="72E08190"/>
    <w:lvl w:ilvl="0">
      <w:start w:val="1"/>
      <w:numFmt w:val="decimal"/>
      <w:lvlText w:val="Q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7B8A37D0"/>
    <w:multiLevelType w:val="multilevel"/>
    <w:tmpl w:val="72E08190"/>
    <w:lvl w:ilvl="0">
      <w:start w:val="1"/>
      <w:numFmt w:val="decimal"/>
      <w:lvlText w:val="Q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106801190">
    <w:abstractNumId w:val="14"/>
  </w:num>
  <w:num w:numId="2" w16cid:durableId="661153810">
    <w:abstractNumId w:val="3"/>
  </w:num>
  <w:num w:numId="3" w16cid:durableId="1624074954">
    <w:abstractNumId w:val="9"/>
  </w:num>
  <w:num w:numId="4" w16cid:durableId="1351638842">
    <w:abstractNumId w:val="6"/>
  </w:num>
  <w:num w:numId="5" w16cid:durableId="1335764873">
    <w:abstractNumId w:val="21"/>
  </w:num>
  <w:num w:numId="6" w16cid:durableId="2014408342">
    <w:abstractNumId w:val="22"/>
  </w:num>
  <w:num w:numId="7" w16cid:durableId="1947038279">
    <w:abstractNumId w:val="17"/>
  </w:num>
  <w:num w:numId="8" w16cid:durableId="1867864904">
    <w:abstractNumId w:val="12"/>
  </w:num>
  <w:num w:numId="9" w16cid:durableId="1396775496">
    <w:abstractNumId w:val="20"/>
  </w:num>
  <w:num w:numId="10" w16cid:durableId="234974045">
    <w:abstractNumId w:val="10"/>
  </w:num>
  <w:num w:numId="11" w16cid:durableId="2111005328">
    <w:abstractNumId w:val="24"/>
  </w:num>
  <w:num w:numId="12" w16cid:durableId="797794337">
    <w:abstractNumId w:val="5"/>
  </w:num>
  <w:num w:numId="13" w16cid:durableId="1614629215">
    <w:abstractNumId w:val="23"/>
  </w:num>
  <w:num w:numId="14" w16cid:durableId="903874517">
    <w:abstractNumId w:val="8"/>
  </w:num>
  <w:num w:numId="15" w16cid:durableId="2143578308">
    <w:abstractNumId w:val="0"/>
  </w:num>
  <w:num w:numId="16" w16cid:durableId="884678206">
    <w:abstractNumId w:val="11"/>
  </w:num>
  <w:num w:numId="17" w16cid:durableId="1742290967">
    <w:abstractNumId w:val="16"/>
  </w:num>
  <w:num w:numId="18" w16cid:durableId="984971259">
    <w:abstractNumId w:val="13"/>
  </w:num>
  <w:num w:numId="19" w16cid:durableId="1859270842">
    <w:abstractNumId w:val="15"/>
  </w:num>
  <w:num w:numId="20" w16cid:durableId="1690527406">
    <w:abstractNumId w:val="4"/>
  </w:num>
  <w:num w:numId="21" w16cid:durableId="674457660">
    <w:abstractNumId w:val="2"/>
  </w:num>
  <w:num w:numId="22" w16cid:durableId="261573202">
    <w:abstractNumId w:val="18"/>
  </w:num>
  <w:num w:numId="23" w16cid:durableId="176505265">
    <w:abstractNumId w:val="19"/>
  </w:num>
  <w:num w:numId="24" w16cid:durableId="1055160525">
    <w:abstractNumId w:val="7"/>
  </w:num>
  <w:num w:numId="25" w16cid:durableId="1015494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19"/>
    <w:rsid w:val="00290D19"/>
    <w:rsid w:val="004F381B"/>
    <w:rsid w:val="007A7428"/>
    <w:rsid w:val="00A7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2E954"/>
  <w15:chartTrackingRefBased/>
  <w15:docId w15:val="{552887E5-FFED-984A-8E3D-1723A465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0D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0D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0D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0D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0D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0D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0D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0D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0D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0D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0D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0D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0D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0D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0D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0D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0D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0D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0D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0D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0D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0D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0D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0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0D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0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재아 이</dc:creator>
  <cp:keywords/>
  <dc:description/>
  <cp:lastModifiedBy>재아 이</cp:lastModifiedBy>
  <cp:revision>1</cp:revision>
  <dcterms:created xsi:type="dcterms:W3CDTF">2026-03-08T00:37:00Z</dcterms:created>
  <dcterms:modified xsi:type="dcterms:W3CDTF">2026-03-08T01:20:00Z</dcterms:modified>
</cp:coreProperties>
</file>