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77777777" w:rsidR="003C0B80" w:rsidRDefault="00784F18">
      <w:pPr>
        <w:pStyle w:val="Koptitel"/>
      </w:pPr>
      <w:bookmarkStart w:id="0" w:name="_Toc386805977"/>
      <w:bookmarkStart w:id="1" w:name="_Toc386807520"/>
      <w:bookmarkStart w:id="2" w:name="_Toc386807577"/>
      <w:bookmarkStart w:id="3" w:name="_Toc386807611"/>
      <w:r w:rsidRPr="002B4917">
        <w:rPr>
          <w:color w:val="FF0000"/>
        </w:rPr>
        <w:t>Format</w:t>
      </w:r>
      <w:bookmarkEnd w:id="0"/>
      <w:bookmarkEnd w:id="1"/>
      <w:bookmarkEnd w:id="2"/>
      <w:bookmarkEnd w:id="3"/>
      <w:r w:rsidR="002B4917">
        <w:t xml:space="preserve"> </w:t>
      </w:r>
      <w:r w:rsidR="000F63E8">
        <w:t>T</w:t>
      </w:r>
      <w:r w:rsidR="002B4917">
        <w:t>echnisch ontwerp</w:t>
      </w:r>
    </w:p>
    <w:p w14:paraId="00E86022" w14:textId="77777777" w:rsidR="002B4917" w:rsidRPr="004C4E2C" w:rsidRDefault="002B4917" w:rsidP="002B4917">
      <w:pPr>
        <w:pStyle w:val="Onderkoptitel"/>
        <w:rPr>
          <w:color w:val="FF0000"/>
        </w:rPr>
      </w:pPr>
      <w:bookmarkStart w:id="4" w:name="_Toc386805978"/>
      <w:bookmarkStart w:id="5" w:name="_Toc386807521"/>
      <w:bookmarkStart w:id="6" w:name="_Toc386807578"/>
      <w:bookmarkStart w:id="7" w:name="_Toc386807612"/>
      <w:r w:rsidRPr="004C4E2C">
        <w:rPr>
          <w:color w:val="FF0000"/>
        </w:rPr>
        <w:t>Ondertitel</w:t>
      </w:r>
      <w:bookmarkEnd w:id="4"/>
      <w:bookmarkEnd w:id="5"/>
      <w:bookmarkEnd w:id="6"/>
      <w:bookmarkEnd w:id="7"/>
      <w:r w:rsidRPr="004C4E2C">
        <w:rPr>
          <w:color w:val="FF0000"/>
        </w:rPr>
        <w:t>: waar gaat het over</w:t>
      </w:r>
      <w:r>
        <w:rPr>
          <w:color w:val="FF0000"/>
        </w:rPr>
        <w:t xml:space="preserve"> en voor wie</w:t>
      </w:r>
    </w:p>
    <w:p w14:paraId="6DBCAC80" w14:textId="77777777" w:rsidR="002B4917" w:rsidRPr="002E13B5" w:rsidRDefault="002B4917" w:rsidP="002B4917">
      <w:pPr>
        <w:jc w:val="center"/>
        <w:rPr>
          <w:color w:val="FF0000"/>
        </w:rPr>
      </w:pPr>
      <w:r>
        <w:rPr>
          <w:color w:val="FF0000"/>
        </w:rPr>
        <w:t>(alle rode teksten verwijderen en/of wijzigen)</w:t>
      </w:r>
    </w:p>
    <w:p w14:paraId="7A329486" w14:textId="77777777" w:rsidR="003C0B80" w:rsidRDefault="003C0B80"/>
    <w:p w14:paraId="0178BEF6" w14:textId="77777777" w:rsidR="003C0B80" w:rsidRDefault="003C0B80"/>
    <w:p w14:paraId="10429499" w14:textId="77777777" w:rsidR="003C0B80" w:rsidRDefault="003C0B80"/>
    <w:p w14:paraId="654B7205" w14:textId="77777777" w:rsidR="003C0B80" w:rsidRDefault="003C0B80"/>
    <w:p w14:paraId="1A621740" w14:textId="77777777" w:rsidR="003C0B80" w:rsidRDefault="003C0B80"/>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77777777" w:rsidR="003C0B80" w:rsidRDefault="003C0B80"/>
    <w:p w14:paraId="1E9963AD" w14:textId="77777777" w:rsidR="003C0B80" w:rsidRDefault="003C0B80"/>
    <w:p w14:paraId="7D91AEEC" w14:textId="77777777"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58894533" w:rsidR="003C0B80" w:rsidRDefault="003C0B80">
      <w:r>
        <w:t>Door:</w:t>
      </w:r>
      <w:r>
        <w:tab/>
      </w:r>
      <w:r>
        <w:tab/>
      </w:r>
      <w:r w:rsidR="00C31AF8">
        <w:rPr>
          <w:color w:val="FF0000"/>
        </w:rPr>
        <w:t>Jaedyn Trinidad</w:t>
      </w:r>
    </w:p>
    <w:p w14:paraId="115236A8" w14:textId="77777777" w:rsidR="003C0B80" w:rsidRDefault="003C0B80">
      <w:r>
        <w:t>Datum:</w:t>
      </w:r>
      <w:r>
        <w:tab/>
      </w:r>
      <w:r w:rsidR="007A6BD4">
        <w:tab/>
      </w:r>
      <w:r w:rsidR="00226A34">
        <w:rPr>
          <w:color w:val="FF0000"/>
        </w:rPr>
        <w:t>5</w:t>
      </w:r>
      <w:r w:rsidR="00784F18" w:rsidRPr="00F74F77">
        <w:rPr>
          <w:color w:val="FF0000"/>
        </w:rPr>
        <w:t xml:space="preserve"> </w:t>
      </w:r>
      <w:r w:rsidR="00226A34">
        <w:rPr>
          <w:color w:val="FF0000"/>
        </w:rPr>
        <w:t xml:space="preserve">september </w:t>
      </w:r>
      <w:r w:rsidR="001C7A3E">
        <w:rPr>
          <w:color w:val="FF0000"/>
        </w:rPr>
        <w:t>20</w:t>
      </w:r>
      <w:r w:rsidR="00226A34">
        <w:rPr>
          <w:color w:val="FF0000"/>
        </w:rPr>
        <w:t>22</w:t>
      </w:r>
    </w:p>
    <w:p w14:paraId="1A079613" w14:textId="77777777" w:rsidR="00784F18" w:rsidRDefault="00784F18">
      <w:r>
        <w:t>Versie:</w:t>
      </w:r>
      <w:r>
        <w:tab/>
      </w:r>
      <w:r>
        <w:tab/>
      </w:r>
      <w:r w:rsidRPr="00F74F77">
        <w:rPr>
          <w:color w:val="FF0000"/>
        </w:rPr>
        <w:t>1.0</w:t>
      </w:r>
    </w:p>
    <w:p w14:paraId="30151A3A" w14:textId="77777777" w:rsidR="00770E35" w:rsidRDefault="00770E35"/>
    <w:p w14:paraId="349BF18F" w14:textId="77777777" w:rsidR="00753BB8" w:rsidRDefault="00770E35" w:rsidP="00753BB8">
      <w:r>
        <w:br w:type="page"/>
      </w:r>
      <w:r w:rsidR="00753BB8">
        <w:lastRenderedPageBreak/>
        <w:t xml:space="preserve"> </w:t>
      </w:r>
    </w:p>
    <w:p w14:paraId="5D8ECBE8" w14:textId="77777777" w:rsidR="003C0B80" w:rsidRDefault="003C0B80" w:rsidP="009A5354">
      <w:pPr>
        <w:pStyle w:val="Kop"/>
      </w:pPr>
      <w:r>
        <w:t>Inhoudsopgave</w:t>
      </w:r>
    </w:p>
    <w:p w14:paraId="4A317A61" w14:textId="77777777" w:rsidR="00116778" w:rsidRPr="00F74F77" w:rsidRDefault="00116778" w:rsidP="00116778">
      <w:pPr>
        <w:rPr>
          <w:color w:val="FF0000"/>
          <w:sz w:val="16"/>
          <w:szCs w:val="16"/>
        </w:rPr>
      </w:pPr>
      <w:r w:rsidRPr="00F74F77">
        <w:rPr>
          <w:color w:val="FF0000"/>
          <w:sz w:val="16"/>
          <w:szCs w:val="16"/>
        </w:rPr>
        <w:t>&lt;Klik in de inhoudsopgave en kies voor “</w:t>
      </w:r>
      <w:r w:rsidRPr="00F74F77">
        <w:rPr>
          <w:i/>
          <w:color w:val="FF0000"/>
          <w:sz w:val="16"/>
          <w:szCs w:val="16"/>
        </w:rPr>
        <w:t>Bijwerken...”</w:t>
      </w:r>
      <w:r w:rsidRPr="00F74F77">
        <w:rPr>
          <w:color w:val="FF0000"/>
          <w:sz w:val="16"/>
          <w:szCs w:val="16"/>
        </w:rPr>
        <w:t xml:space="preserve"> en dan voor </w:t>
      </w:r>
      <w:r w:rsidRPr="00F74F77">
        <w:rPr>
          <w:i/>
          <w:color w:val="FF0000"/>
          <w:sz w:val="16"/>
          <w:szCs w:val="16"/>
        </w:rPr>
        <w:t>“In zijn geheel bijwerken”</w:t>
      </w:r>
      <w:r w:rsidRPr="00F74F77">
        <w:rPr>
          <w:color w:val="FF0000"/>
          <w:sz w:val="16"/>
          <w:szCs w:val="16"/>
        </w:rPr>
        <w:t>. Verwijder daarna deze regel&gt;</w:t>
      </w:r>
    </w:p>
    <w:p w14:paraId="6730BD64" w14:textId="77777777" w:rsidR="005E1BE6" w:rsidRPr="00CA4963" w:rsidRDefault="005E1BE6"/>
    <w:sdt>
      <w:sdtPr>
        <w:id w:val="1947881853"/>
        <w:docPartObj>
          <w:docPartGallery w:val="Table of Contents"/>
          <w:docPartUnique/>
        </w:docPartObj>
      </w:sdtPr>
      <w:sdtEndPr>
        <w:rPr>
          <w:b/>
          <w:bCs/>
        </w:rPr>
      </w:sdtEndPr>
      <w:sdtContent>
        <w:p w14:paraId="53DEA395" w14:textId="77777777" w:rsidR="001C7A3E" w:rsidRDefault="009376D7">
          <w:pPr>
            <w:pStyle w:val="TOC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1F366771" w14:textId="77777777" w:rsidR="001C7A3E" w:rsidRDefault="001C7A3E">
          <w:pPr>
            <w:pStyle w:val="TOC1"/>
            <w:rPr>
              <w:rFonts w:eastAsiaTheme="minorEastAsia" w:cstheme="minorBidi"/>
              <w:noProof/>
              <w:sz w:val="24"/>
              <w:lang w:eastAsia="nl-NL"/>
            </w:rPr>
          </w:pPr>
          <w:hyperlink w:anchor="_Toc517873561" w:history="1">
            <w:r w:rsidRPr="0071696B">
              <w:rPr>
                <w:rStyle w:val="Hyperlink"/>
                <w:noProof/>
              </w:rPr>
              <w:t>2.</w:t>
            </w:r>
            <w:r>
              <w:rPr>
                <w:rFonts w:eastAsiaTheme="minorEastAsia" w:cstheme="minorBidi"/>
                <w:noProof/>
                <w:sz w:val="24"/>
                <w:lang w:eastAsia="nl-NL"/>
              </w:rPr>
              <w:tab/>
            </w:r>
            <w:r w:rsidRPr="0071696B">
              <w:rPr>
                <w:rStyle w:val="Hyperlink"/>
                <w:noProof/>
              </w:rPr>
              <w:t>Technisch ontwerp</w:t>
            </w:r>
            <w:r>
              <w:rPr>
                <w:noProof/>
                <w:webHidden/>
              </w:rPr>
              <w:tab/>
            </w:r>
            <w:r>
              <w:rPr>
                <w:noProof/>
                <w:webHidden/>
              </w:rPr>
              <w:fldChar w:fldCharType="begin"/>
            </w:r>
            <w:r>
              <w:rPr>
                <w:noProof/>
                <w:webHidden/>
              </w:rPr>
              <w:instrText xml:space="preserve"> PAGEREF _Toc517873561 \h </w:instrText>
            </w:r>
            <w:r>
              <w:rPr>
                <w:noProof/>
                <w:webHidden/>
              </w:rPr>
            </w:r>
            <w:r>
              <w:rPr>
                <w:noProof/>
                <w:webHidden/>
              </w:rPr>
              <w:fldChar w:fldCharType="separate"/>
            </w:r>
            <w:r>
              <w:rPr>
                <w:noProof/>
                <w:webHidden/>
              </w:rPr>
              <w:t>3</w:t>
            </w:r>
            <w:r>
              <w:rPr>
                <w:noProof/>
                <w:webHidden/>
              </w:rPr>
              <w:fldChar w:fldCharType="end"/>
            </w:r>
          </w:hyperlink>
        </w:p>
        <w:p w14:paraId="052B2B80" w14:textId="77777777" w:rsidR="001C7A3E" w:rsidRDefault="001C7A3E">
          <w:pPr>
            <w:pStyle w:val="TOC2"/>
            <w:tabs>
              <w:tab w:val="left" w:pos="660"/>
              <w:tab w:val="right" w:leader="dot" w:pos="9061"/>
            </w:tabs>
            <w:rPr>
              <w:rFonts w:eastAsiaTheme="minorEastAsia" w:cstheme="minorBidi"/>
              <w:noProof/>
              <w:sz w:val="24"/>
              <w:lang w:eastAsia="nl-NL"/>
            </w:rPr>
          </w:pPr>
          <w:hyperlink w:anchor="_Toc517873562" w:history="1">
            <w:r w:rsidRPr="0071696B">
              <w:rPr>
                <w:rStyle w:val="Hyperlink"/>
                <w:noProof/>
              </w:rPr>
              <w:t>2.1.</w:t>
            </w:r>
            <w:r>
              <w:rPr>
                <w:rFonts w:eastAsiaTheme="minorEastAsia" w:cstheme="minorBidi"/>
                <w:noProof/>
                <w:sz w:val="24"/>
                <w:lang w:eastAsia="nl-NL"/>
              </w:rPr>
              <w:tab/>
            </w:r>
            <w:r w:rsidRPr="0071696B">
              <w:rPr>
                <w:rStyle w:val="Hyperlink"/>
                <w:noProof/>
              </w:rPr>
              <w:t>Gekozen software en tools</w:t>
            </w:r>
            <w:r>
              <w:rPr>
                <w:noProof/>
                <w:webHidden/>
              </w:rPr>
              <w:tab/>
            </w:r>
            <w:r>
              <w:rPr>
                <w:noProof/>
                <w:webHidden/>
              </w:rPr>
              <w:fldChar w:fldCharType="begin"/>
            </w:r>
            <w:r>
              <w:rPr>
                <w:noProof/>
                <w:webHidden/>
              </w:rPr>
              <w:instrText xml:space="preserve"> PAGEREF _Toc517873562 \h </w:instrText>
            </w:r>
            <w:r>
              <w:rPr>
                <w:noProof/>
                <w:webHidden/>
              </w:rPr>
            </w:r>
            <w:r>
              <w:rPr>
                <w:noProof/>
                <w:webHidden/>
              </w:rPr>
              <w:fldChar w:fldCharType="separate"/>
            </w:r>
            <w:r>
              <w:rPr>
                <w:noProof/>
                <w:webHidden/>
              </w:rPr>
              <w:t>3</w:t>
            </w:r>
            <w:r>
              <w:rPr>
                <w:noProof/>
                <w:webHidden/>
              </w:rPr>
              <w:fldChar w:fldCharType="end"/>
            </w:r>
          </w:hyperlink>
        </w:p>
        <w:p w14:paraId="643091FC" w14:textId="77777777" w:rsidR="001C7A3E" w:rsidRDefault="001C7A3E">
          <w:pPr>
            <w:pStyle w:val="TOC2"/>
            <w:tabs>
              <w:tab w:val="left" w:pos="660"/>
              <w:tab w:val="right" w:leader="dot" w:pos="9061"/>
            </w:tabs>
            <w:rPr>
              <w:rFonts w:eastAsiaTheme="minorEastAsia" w:cstheme="minorBidi"/>
              <w:noProof/>
              <w:sz w:val="24"/>
              <w:lang w:eastAsia="nl-NL"/>
            </w:rPr>
          </w:pPr>
          <w:hyperlink w:anchor="_Toc517873563" w:history="1">
            <w:r w:rsidRPr="0071696B">
              <w:rPr>
                <w:rStyle w:val="Hyperlink"/>
                <w:noProof/>
              </w:rPr>
              <w:t>2.2.</w:t>
            </w:r>
            <w:r>
              <w:rPr>
                <w:rFonts w:eastAsiaTheme="minorEastAsia" w:cstheme="minorBidi"/>
                <w:noProof/>
                <w:sz w:val="24"/>
                <w:lang w:eastAsia="nl-NL"/>
              </w:rPr>
              <w:tab/>
            </w:r>
            <w:r w:rsidRPr="0071696B">
              <w:rPr>
                <w:rStyle w:val="Hyperlink"/>
                <w:noProof/>
              </w:rPr>
              <w:t>Gekozen programmeertaal en databasesysteem</w:t>
            </w:r>
            <w:r>
              <w:rPr>
                <w:noProof/>
                <w:webHidden/>
              </w:rPr>
              <w:tab/>
            </w:r>
            <w:r>
              <w:rPr>
                <w:noProof/>
                <w:webHidden/>
              </w:rPr>
              <w:fldChar w:fldCharType="begin"/>
            </w:r>
            <w:r>
              <w:rPr>
                <w:noProof/>
                <w:webHidden/>
              </w:rPr>
              <w:instrText xml:space="preserve"> PAGEREF _Toc517873563 \h </w:instrText>
            </w:r>
            <w:r>
              <w:rPr>
                <w:noProof/>
                <w:webHidden/>
              </w:rPr>
            </w:r>
            <w:r>
              <w:rPr>
                <w:noProof/>
                <w:webHidden/>
              </w:rPr>
              <w:fldChar w:fldCharType="separate"/>
            </w:r>
            <w:r>
              <w:rPr>
                <w:noProof/>
                <w:webHidden/>
              </w:rPr>
              <w:t>3</w:t>
            </w:r>
            <w:r>
              <w:rPr>
                <w:noProof/>
                <w:webHidden/>
              </w:rPr>
              <w:fldChar w:fldCharType="end"/>
            </w:r>
          </w:hyperlink>
        </w:p>
        <w:p w14:paraId="365D4B23" w14:textId="77777777" w:rsidR="001C7A3E" w:rsidRDefault="001C7A3E">
          <w:pPr>
            <w:pStyle w:val="TOC2"/>
            <w:tabs>
              <w:tab w:val="left" w:pos="660"/>
              <w:tab w:val="right" w:leader="dot" w:pos="9061"/>
            </w:tabs>
            <w:rPr>
              <w:rFonts w:eastAsiaTheme="minorEastAsia" w:cstheme="minorBidi"/>
              <w:noProof/>
              <w:sz w:val="24"/>
              <w:lang w:eastAsia="nl-NL"/>
            </w:rPr>
          </w:pPr>
          <w:hyperlink w:anchor="_Toc517873564" w:history="1">
            <w:r w:rsidRPr="0071696B">
              <w:rPr>
                <w:rStyle w:val="Hyperlink"/>
                <w:noProof/>
              </w:rPr>
              <w:t>2.3.</w:t>
            </w:r>
            <w:r>
              <w:rPr>
                <w:rFonts w:eastAsiaTheme="minorEastAsia" w:cstheme="minorBidi"/>
                <w:noProof/>
                <w:sz w:val="24"/>
                <w:lang w:eastAsia="nl-NL"/>
              </w:rPr>
              <w:tab/>
            </w:r>
            <w:r w:rsidRPr="0071696B">
              <w:rPr>
                <w:rStyle w:val="Hyperlink"/>
                <w:noProof/>
              </w:rPr>
              <w:t>Entiteit Relatie Diagram</w:t>
            </w:r>
            <w:r>
              <w:rPr>
                <w:noProof/>
                <w:webHidden/>
              </w:rPr>
              <w:tab/>
            </w:r>
            <w:r>
              <w:rPr>
                <w:noProof/>
                <w:webHidden/>
              </w:rPr>
              <w:fldChar w:fldCharType="begin"/>
            </w:r>
            <w:r>
              <w:rPr>
                <w:noProof/>
                <w:webHidden/>
              </w:rPr>
              <w:instrText xml:space="preserve"> PAGEREF _Toc517873564 \h </w:instrText>
            </w:r>
            <w:r>
              <w:rPr>
                <w:noProof/>
                <w:webHidden/>
              </w:rPr>
            </w:r>
            <w:r>
              <w:rPr>
                <w:noProof/>
                <w:webHidden/>
              </w:rPr>
              <w:fldChar w:fldCharType="separate"/>
            </w:r>
            <w:r>
              <w:rPr>
                <w:noProof/>
                <w:webHidden/>
              </w:rPr>
              <w:t>3</w:t>
            </w:r>
            <w:r>
              <w:rPr>
                <w:noProof/>
                <w:webHidden/>
              </w:rPr>
              <w:fldChar w:fldCharType="end"/>
            </w:r>
          </w:hyperlink>
        </w:p>
        <w:p w14:paraId="34184858" w14:textId="77777777" w:rsidR="001C7A3E" w:rsidRDefault="001C7A3E">
          <w:pPr>
            <w:pStyle w:val="TOC2"/>
            <w:tabs>
              <w:tab w:val="left" w:pos="660"/>
              <w:tab w:val="right" w:leader="dot" w:pos="9061"/>
            </w:tabs>
            <w:rPr>
              <w:rFonts w:eastAsiaTheme="minorEastAsia" w:cstheme="minorBidi"/>
              <w:noProof/>
              <w:sz w:val="24"/>
              <w:lang w:eastAsia="nl-NL"/>
            </w:rPr>
          </w:pPr>
          <w:hyperlink w:anchor="_Toc517873565" w:history="1">
            <w:r w:rsidRPr="0071696B">
              <w:rPr>
                <w:rStyle w:val="Hyperlink"/>
                <w:noProof/>
              </w:rPr>
              <w:t>2.4.</w:t>
            </w:r>
            <w:r>
              <w:rPr>
                <w:rFonts w:eastAsiaTheme="minorEastAsia" w:cstheme="minorBidi"/>
                <w:noProof/>
                <w:sz w:val="24"/>
                <w:lang w:eastAsia="nl-NL"/>
              </w:rPr>
              <w:tab/>
            </w:r>
            <w:r w:rsidRPr="0071696B">
              <w:rPr>
                <w:rStyle w:val="Hyperlink"/>
                <w:noProof/>
              </w:rPr>
              <w:t>Technische uitwerking Onderdeel x</w:t>
            </w:r>
            <w:r>
              <w:rPr>
                <w:noProof/>
                <w:webHidden/>
              </w:rPr>
              <w:tab/>
            </w:r>
            <w:r>
              <w:rPr>
                <w:noProof/>
                <w:webHidden/>
              </w:rPr>
              <w:fldChar w:fldCharType="begin"/>
            </w:r>
            <w:r>
              <w:rPr>
                <w:noProof/>
                <w:webHidden/>
              </w:rPr>
              <w:instrText xml:space="preserve"> PAGEREF _Toc517873565 \h </w:instrText>
            </w:r>
            <w:r>
              <w:rPr>
                <w:noProof/>
                <w:webHidden/>
              </w:rPr>
            </w:r>
            <w:r>
              <w:rPr>
                <w:noProof/>
                <w:webHidden/>
              </w:rPr>
              <w:fldChar w:fldCharType="separate"/>
            </w:r>
            <w:r>
              <w:rPr>
                <w:noProof/>
                <w:webHidden/>
              </w:rPr>
              <w:t>3</w:t>
            </w:r>
            <w:r>
              <w:rPr>
                <w:noProof/>
                <w:webHidden/>
              </w:rPr>
              <w:fldChar w:fldCharType="end"/>
            </w:r>
          </w:hyperlink>
        </w:p>
        <w:p w14:paraId="229C2E83" w14:textId="77777777"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Heading1"/>
        <w:tabs>
          <w:tab w:val="left" w:pos="720"/>
        </w:tabs>
      </w:pPr>
      <w:r>
        <w:br w:type="page"/>
      </w:r>
      <w:bookmarkStart w:id="8" w:name="_Toc171753442"/>
      <w:bookmarkStart w:id="9" w:name="_Toc386807522"/>
      <w:bookmarkStart w:id="10" w:name="_Toc517873560"/>
      <w:r w:rsidR="003C0B80">
        <w:lastRenderedPageBreak/>
        <w:t>Inleiding</w:t>
      </w:r>
      <w:bookmarkEnd w:id="8"/>
      <w:bookmarkEnd w:id="9"/>
      <w:bookmarkEnd w:id="10"/>
    </w:p>
    <w:p w14:paraId="14A895C3" w14:textId="24F00874" w:rsidR="003C0B80" w:rsidRDefault="00C31AF8">
      <w:r w:rsidRPr="00C31AF8">
        <w:rPr>
          <w:color w:val="FF0000"/>
        </w:rPr>
        <w:t>Dit technisch ontwerp richt zich op het implementeren van een functionele slider binnen een website, ontwikkeld met Microweber CMS. Het doel van dit project is om een visueel aantrekkelijke en gebruiksvriendelijke slider te maken die geïntegreerd kan worden in verschillende secties van een website. Deze slider kan afbeeldingen, tekst en andere elementen bevatten, met een vloeiende overgang tussen slides.</w:t>
      </w:r>
    </w:p>
    <w:p w14:paraId="22860EAB" w14:textId="77777777" w:rsidR="003D506B" w:rsidRDefault="003D506B" w:rsidP="003D506B">
      <w:pPr>
        <w:pStyle w:val="Heading1"/>
      </w:pPr>
      <w:bookmarkStart w:id="11" w:name="_Toc517873561"/>
      <w:r>
        <w:t>Technisch ontwerp</w:t>
      </w:r>
      <w:bookmarkEnd w:id="11"/>
    </w:p>
    <w:p w14:paraId="2E4C4081" w14:textId="5B9559C8" w:rsidR="003D506B" w:rsidRDefault="00C31AF8" w:rsidP="003D506B">
      <w:r w:rsidRPr="00C31AF8">
        <w:rPr>
          <w:color w:val="FF0000"/>
        </w:rPr>
        <w:t>Het technisch ontwerp legt uit welke software, tools en technieken worden gebruikt om de slider te ontwikkelen en te integreren binnen de website. Tevens wordt het ontwerp van de database (ERD) toegelicht.</w:t>
      </w:r>
    </w:p>
    <w:p w14:paraId="3E5369D5" w14:textId="77777777" w:rsidR="00581347" w:rsidRDefault="00581347" w:rsidP="00581347">
      <w:pPr>
        <w:pStyle w:val="Heading2"/>
      </w:pPr>
      <w:bookmarkStart w:id="12" w:name="_Toc517873562"/>
      <w:r>
        <w:t>Gekozen software en tools</w:t>
      </w:r>
      <w:bookmarkEnd w:id="12"/>
    </w:p>
    <w:p w14:paraId="7A7C794E" w14:textId="2C62F113" w:rsidR="00581347" w:rsidRDefault="00C31AF8" w:rsidP="003D506B">
      <w:r w:rsidRPr="00C31AF8">
        <w:rPr>
          <w:color w:val="FF0000"/>
        </w:rPr>
        <w:t>Bij de realisatie van het systeem is gekozen voor Microweber CMS. Microweber biedt een gebruiksvriendelijke interface en flexibele mogelijkheden voor het bouwen en aanpassen van websites. Dankzij de ingebouwde drag-and-drop functionaliteit is het ideaal om snel en efficiënt een slider te implementeren en te bewerken.</w:t>
      </w:r>
    </w:p>
    <w:p w14:paraId="1446A7F0" w14:textId="77777777" w:rsidR="001D64D8" w:rsidRDefault="001D64D8" w:rsidP="001D64D8">
      <w:pPr>
        <w:pStyle w:val="Heading2"/>
      </w:pPr>
      <w:bookmarkStart w:id="13" w:name="_Toc517873563"/>
      <w:r>
        <w:t>Gekozen programmeertaal en databasesysteem</w:t>
      </w:r>
      <w:bookmarkEnd w:id="13"/>
    </w:p>
    <w:p w14:paraId="75A56CBD" w14:textId="65016EE4" w:rsidR="001D64D8" w:rsidRDefault="00C31AF8" w:rsidP="001D64D8">
      <w:r w:rsidRPr="00C31AF8">
        <w:rPr>
          <w:color w:val="FF0000"/>
        </w:rPr>
        <w:t>Voor de ontwikkeling van de slider wordt HTML, CSS en JavaScript gebruikt, ondersteund door de PHP-framework van Microweber. Deze talen bieden de benodigde flexibiliteit om een dynamische en aantrekkelijke slider te bouwen. Voor de opslag van eventuele gegevens over de slider (bijvoorbeeld instellingen of inhoud) wordt gebruik gemaakt van het databasesysteem dat geïntegreerd is in Microweber, gebaseerd op MySQL.</w:t>
      </w:r>
    </w:p>
    <w:p w14:paraId="66498498" w14:textId="77777777" w:rsidR="001D64D8" w:rsidRPr="00581347" w:rsidRDefault="001D64D8" w:rsidP="003D506B"/>
    <w:p w14:paraId="2D70B7D3" w14:textId="77777777" w:rsidR="003D506B" w:rsidRDefault="003D506B" w:rsidP="003D506B">
      <w:pPr>
        <w:pStyle w:val="Heading2"/>
      </w:pPr>
      <w:bookmarkStart w:id="14" w:name="_Toc517873564"/>
      <w:r>
        <w:t>Entiteit Relatie Diagram</w:t>
      </w:r>
      <w:bookmarkEnd w:id="14"/>
    </w:p>
    <w:p w14:paraId="021695EC" w14:textId="76687FC6" w:rsidR="003D506B" w:rsidRDefault="00C31AF8" w:rsidP="003D506B">
      <w:r w:rsidRPr="00C31AF8">
        <w:rPr>
          <w:color w:val="FF0000"/>
        </w:rPr>
        <w:t>In dit gedeelte wordt het databaseontwerp in een diagram (ERD) uitgewerkt en toegelicht. Het ERD beschrijft hoe verschillende entiteiten zoals 'Slide', 'Afbeelding', en 'Instellingen' aan elkaar gerelateerd zijn.</w:t>
      </w:r>
    </w:p>
    <w:p w14:paraId="37823AFA" w14:textId="77777777" w:rsidR="003D506B" w:rsidRDefault="003D506B" w:rsidP="003D506B">
      <w:pPr>
        <w:pStyle w:val="Heading2"/>
      </w:pPr>
      <w:bookmarkStart w:id="15" w:name="_Toc517873565"/>
      <w:r>
        <w:t xml:space="preserve">Technische uitwerking </w:t>
      </w:r>
      <w:r w:rsidRPr="000F63E8">
        <w:rPr>
          <w:color w:val="FF0000"/>
        </w:rPr>
        <w:t>Onderdeel x</w:t>
      </w:r>
      <w:bookmarkEnd w:id="15"/>
    </w:p>
    <w:p w14:paraId="7498537B" w14:textId="09268A29" w:rsidR="003E2351" w:rsidRDefault="00C31AF8" w:rsidP="003D506B">
      <w:r w:rsidRPr="00C31AF8">
        <w:rPr>
          <w:color w:val="FF0000"/>
        </w:rPr>
        <w:t>De slider zal geprogrammeerd worden met behulp van JavaScript voor de interacties en CSS voor de styling. De data voor de slides kan worden beheerd via het CMS van Microweber, waar de gebruiker afbeeldingen, teksten en links kan toevoegen. De slider zal responsief zijn en goed werken op verschillende apparaten.</w:t>
      </w:r>
    </w:p>
    <w:p w14:paraId="12C786AE" w14:textId="77777777" w:rsidR="008B60F8" w:rsidRDefault="008B60F8" w:rsidP="003D506B"/>
    <w:sectPr w:rsidR="008B60F8" w:rsidSect="00770E35">
      <w:headerReference w:type="default" r:id="rId8"/>
      <w:footerReference w:type="default" r:id="rId9"/>
      <w:headerReference w:type="first" r:id="rId10"/>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68560" w14:textId="77777777" w:rsidR="00650A6C" w:rsidRDefault="00650A6C">
      <w:r>
        <w:separator/>
      </w:r>
    </w:p>
  </w:endnote>
  <w:endnote w:type="continuationSeparator" w:id="0">
    <w:p w14:paraId="694BDDB0" w14:textId="77777777" w:rsidR="00650A6C" w:rsidRDefault="0065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77777777" w:rsidR="00770E35" w:rsidRPr="00213BF6" w:rsidRDefault="000F63E8">
    <w:pPr>
      <w:pStyle w:val="Footer"/>
      <w:rPr>
        <w:sz w:val="16"/>
        <w:szCs w:val="16"/>
      </w:rPr>
    </w:pPr>
    <w:r>
      <w:rPr>
        <w:sz w:val="16"/>
        <w:szCs w:val="16"/>
      </w:rPr>
      <w:t>T</w:t>
    </w:r>
    <w:r w:rsidR="002B4917">
      <w:rPr>
        <w:sz w:val="16"/>
        <w:szCs w:val="16"/>
      </w:rPr>
      <w:t xml:space="preserve">echnisch </w:t>
    </w:r>
    <w:r w:rsidR="002B4917">
      <w:rPr>
        <w:sz w:val="16"/>
        <w:szCs w:val="16"/>
      </w:rPr>
      <w:t xml:space="preserve">ontwerp - </w:t>
    </w:r>
    <w:r w:rsidR="002B4917" w:rsidRPr="006F56F7">
      <w:rPr>
        <w:color w:val="FF0000"/>
        <w:sz w:val="16"/>
        <w:szCs w:val="16"/>
      </w:rPr>
      <w:t>voor wie/welk project</w:t>
    </w:r>
    <w:r w:rsidR="00770E35" w:rsidRPr="00213BF6">
      <w:rPr>
        <w:sz w:val="16"/>
        <w:szCs w:val="16"/>
      </w:rPr>
      <w:tab/>
    </w:r>
    <w:r w:rsidR="00770E35" w:rsidRPr="00213BF6">
      <w:rPr>
        <w:sz w:val="16"/>
        <w:szCs w:val="16"/>
      </w:rPr>
      <w:tab/>
    </w:r>
    <w:r w:rsidR="00770E35" w:rsidRPr="00213BF6">
      <w:rPr>
        <w:rStyle w:val="PageNumber"/>
        <w:sz w:val="16"/>
        <w:szCs w:val="16"/>
      </w:rPr>
      <w:fldChar w:fldCharType="begin"/>
    </w:r>
    <w:r w:rsidR="00770E35" w:rsidRPr="00213BF6">
      <w:rPr>
        <w:rStyle w:val="PageNumber"/>
        <w:sz w:val="16"/>
        <w:szCs w:val="16"/>
      </w:rPr>
      <w:instrText xml:space="preserve"> PAGE </w:instrText>
    </w:r>
    <w:r w:rsidR="00770E35" w:rsidRPr="00213BF6">
      <w:rPr>
        <w:rStyle w:val="PageNumber"/>
        <w:sz w:val="16"/>
        <w:szCs w:val="16"/>
      </w:rPr>
      <w:fldChar w:fldCharType="separate"/>
    </w:r>
    <w:r w:rsidR="00727C54">
      <w:rPr>
        <w:rStyle w:val="PageNumber"/>
        <w:noProof/>
        <w:sz w:val="16"/>
        <w:szCs w:val="16"/>
      </w:rPr>
      <w:t>4</w:t>
    </w:r>
    <w:r w:rsidR="00770E35" w:rsidRPr="00213BF6">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6F8B2" w14:textId="77777777" w:rsidR="00650A6C" w:rsidRDefault="00650A6C">
      <w:r>
        <w:separator/>
      </w:r>
    </w:p>
  </w:footnote>
  <w:footnote w:type="continuationSeparator" w:id="0">
    <w:p w14:paraId="5F786F74" w14:textId="77777777" w:rsidR="00650A6C" w:rsidRDefault="00650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Header"/>
      <w:rPr>
        <w:sz w:val="16"/>
        <w:szCs w:val="16"/>
      </w:rPr>
    </w:pPr>
    <w:r w:rsidRPr="00724D1F">
      <w:rPr>
        <w:sz w:val="16"/>
        <w:szCs w:val="16"/>
      </w:rPr>
      <w:t>Grafisch Lyceum Utrecht</w:t>
    </w:r>
  </w:p>
  <w:p w14:paraId="31C1E7E0" w14:textId="77777777" w:rsidR="00724D1F" w:rsidRDefault="00724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Header"/>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Heading1"/>
      <w:lvlText w:val="%1."/>
      <w:lvlJc w:val="left"/>
      <w:pPr>
        <w:tabs>
          <w:tab w:val="num" w:pos="720"/>
        </w:tabs>
      </w:pPr>
    </w:lvl>
    <w:lvl w:ilvl="1">
      <w:start w:val="1"/>
      <w:numFmt w:val="decimal"/>
      <w:pStyle w:val="Heading2"/>
      <w:lvlText w:val="%1.%2."/>
      <w:lvlJc w:val="left"/>
      <w:pPr>
        <w:tabs>
          <w:tab w:val="num" w:pos="4414"/>
        </w:tabs>
      </w:pPr>
    </w:lvl>
    <w:lvl w:ilvl="2">
      <w:start w:val="1"/>
      <w:numFmt w:val="decimal"/>
      <w:pStyle w:val="Heading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3"/>
  </w:num>
  <w:num w:numId="7" w16cid:durableId="579412276">
    <w:abstractNumId w:val="24"/>
  </w:num>
  <w:num w:numId="8" w16cid:durableId="276328606">
    <w:abstractNumId w:val="14"/>
  </w:num>
  <w:num w:numId="9" w16cid:durableId="214237705">
    <w:abstractNumId w:val="18"/>
  </w:num>
  <w:num w:numId="10" w16cid:durableId="1518036750">
    <w:abstractNumId w:val="10"/>
  </w:num>
  <w:num w:numId="11" w16cid:durableId="1102459718">
    <w:abstractNumId w:val="22"/>
  </w:num>
  <w:num w:numId="12" w16cid:durableId="1847133870">
    <w:abstractNumId w:val="9"/>
  </w:num>
  <w:num w:numId="13" w16cid:durableId="1206139134">
    <w:abstractNumId w:val="16"/>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1"/>
  </w:num>
  <w:num w:numId="32" w16cid:durableId="995954981">
    <w:abstractNumId w:val="7"/>
  </w:num>
  <w:num w:numId="33" w16cid:durableId="720255250">
    <w:abstractNumId w:val="19"/>
  </w:num>
  <w:num w:numId="34" w16cid:durableId="1765606953">
    <w:abstractNumId w:val="25"/>
  </w:num>
  <w:num w:numId="35" w16cid:durableId="598415068">
    <w:abstractNumId w:val="15"/>
  </w:num>
  <w:num w:numId="36" w16cid:durableId="2095544443">
    <w:abstractNumId w:val="17"/>
  </w:num>
  <w:num w:numId="37" w16cid:durableId="1314216149">
    <w:abstractNumId w:val="21"/>
  </w:num>
  <w:num w:numId="38" w16cid:durableId="1339306483">
    <w:abstractNumId w:val="8"/>
  </w:num>
  <w:num w:numId="39" w16cid:durableId="1782141412">
    <w:abstractNumId w:val="13"/>
  </w:num>
  <w:num w:numId="40" w16cid:durableId="505294055">
    <w:abstractNumId w:val="12"/>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0"/>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2506"/>
    <w:rsid w:val="000D3C08"/>
    <w:rsid w:val="000F63E8"/>
    <w:rsid w:val="00116778"/>
    <w:rsid w:val="0015515B"/>
    <w:rsid w:val="001C7A3E"/>
    <w:rsid w:val="001D64D8"/>
    <w:rsid w:val="002009C2"/>
    <w:rsid w:val="00213BF6"/>
    <w:rsid w:val="00226A34"/>
    <w:rsid w:val="00286F35"/>
    <w:rsid w:val="002B4917"/>
    <w:rsid w:val="003C0B80"/>
    <w:rsid w:val="003D34CF"/>
    <w:rsid w:val="003D506B"/>
    <w:rsid w:val="003E2351"/>
    <w:rsid w:val="003E4246"/>
    <w:rsid w:val="00416E69"/>
    <w:rsid w:val="00440DE4"/>
    <w:rsid w:val="00496A9A"/>
    <w:rsid w:val="004C0202"/>
    <w:rsid w:val="004D535E"/>
    <w:rsid w:val="0057132B"/>
    <w:rsid w:val="00581347"/>
    <w:rsid w:val="005D7150"/>
    <w:rsid w:val="005E1BE6"/>
    <w:rsid w:val="005F12EA"/>
    <w:rsid w:val="00650A6C"/>
    <w:rsid w:val="006C0609"/>
    <w:rsid w:val="00724D1F"/>
    <w:rsid w:val="00727C54"/>
    <w:rsid w:val="00753BB8"/>
    <w:rsid w:val="00770E35"/>
    <w:rsid w:val="00784F18"/>
    <w:rsid w:val="007A6BD4"/>
    <w:rsid w:val="007C2C56"/>
    <w:rsid w:val="007D403D"/>
    <w:rsid w:val="00854691"/>
    <w:rsid w:val="008B60F8"/>
    <w:rsid w:val="008E06C0"/>
    <w:rsid w:val="009376D7"/>
    <w:rsid w:val="009A5354"/>
    <w:rsid w:val="00A67B55"/>
    <w:rsid w:val="00AB041B"/>
    <w:rsid w:val="00B1726C"/>
    <w:rsid w:val="00B332BB"/>
    <w:rsid w:val="00BD1CFF"/>
    <w:rsid w:val="00BE0DE2"/>
    <w:rsid w:val="00C31AF8"/>
    <w:rsid w:val="00C80159"/>
    <w:rsid w:val="00CA4963"/>
    <w:rsid w:val="00CD4531"/>
    <w:rsid w:val="00D02251"/>
    <w:rsid w:val="00D41E73"/>
    <w:rsid w:val="00D459CF"/>
    <w:rsid w:val="00D502C3"/>
    <w:rsid w:val="00D75988"/>
    <w:rsid w:val="00D86ECF"/>
    <w:rsid w:val="00DE6700"/>
    <w:rsid w:val="00E76BAB"/>
    <w:rsid w:val="00EA3189"/>
    <w:rsid w:val="00F74F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9A"/>
    <w:pPr>
      <w:suppressAutoHyphens/>
    </w:pPr>
    <w:rPr>
      <w:rFonts w:asciiTheme="minorHAnsi" w:hAnsiTheme="minorHAnsi"/>
      <w:sz w:val="22"/>
      <w:szCs w:val="24"/>
      <w:lang w:eastAsia="ar-SA"/>
    </w:rPr>
  </w:style>
  <w:style w:type="paragraph" w:styleId="Heading1">
    <w:name w:val="heading 1"/>
    <w:basedOn w:val="Normal"/>
    <w:next w:val="Normal"/>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Heading2">
    <w:name w:val="heading 2"/>
    <w:basedOn w:val="Normal"/>
    <w:next w:val="Normal"/>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7A6BD4"/>
    <w:pPr>
      <w:keepNext/>
      <w:numPr>
        <w:ilvl w:val="2"/>
        <w:numId w:val="1"/>
      </w:numPr>
      <w:spacing w:before="240" w:after="60"/>
      <w:outlineLvl w:val="2"/>
    </w:pPr>
    <w:rPr>
      <w:rFonts w:asciiTheme="majorHAnsi" w:hAnsiTheme="majorHAnsi" w:cs="Arial"/>
      <w:b/>
      <w:bCs/>
      <w:sz w:val="24"/>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etnoottekens">
    <w:name w:val="Voetnoottekens"/>
    <w:basedOn w:val="DefaultParagraphFont"/>
    <w:rPr>
      <w:vertAlign w:val="superscript"/>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character" w:customStyle="1" w:styleId="Eindnoottekens">
    <w:name w:val="Eindnoottekens"/>
  </w:style>
  <w:style w:type="paragraph" w:customStyle="1" w:styleId="Kop">
    <w:name w:val="Kop"/>
    <w:basedOn w:val="Normal"/>
    <w:next w:val="Normal"/>
    <w:rsid w:val="009A5354"/>
    <w:pPr>
      <w:spacing w:after="120"/>
    </w:pPr>
    <w:rPr>
      <w:rFonts w:eastAsia="Lucida Sans Unicode" w:cs="Tahoma"/>
      <w:b/>
      <w:sz w:val="32"/>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rsid w:val="00CA4963"/>
    <w:pPr>
      <w:suppressLineNumbers/>
      <w:spacing w:before="120" w:after="120"/>
    </w:pPr>
    <w:rPr>
      <w:rFonts w:cs="Tahoma"/>
      <w:i/>
      <w:iCs/>
      <w:sz w:val="20"/>
    </w:rPr>
  </w:style>
  <w:style w:type="paragraph" w:customStyle="1" w:styleId="Index">
    <w:name w:val="Index"/>
    <w:basedOn w:val="Normal"/>
    <w:pPr>
      <w:suppressLineNumbers/>
    </w:pPr>
    <w:rPr>
      <w:rFonts w:cs="Tahoma"/>
    </w:rPr>
  </w:style>
  <w:style w:type="paragraph" w:styleId="FootnoteText">
    <w:name w:val="footnote text"/>
    <w:basedOn w:val="Normal"/>
    <w:semiHidden/>
    <w:rPr>
      <w:rFonts w:ascii="Arial" w:hAnsi="Arial"/>
      <w:sz w:val="20"/>
      <w:szCs w:val="20"/>
    </w:rPr>
  </w:style>
  <w:style w:type="paragraph" w:customStyle="1" w:styleId="Koptitel">
    <w:name w:val="Koptitel"/>
    <w:basedOn w:val="Normal"/>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Normal"/>
    <w:rsid w:val="007A6BD4"/>
    <w:pPr>
      <w:spacing w:before="360" w:after="240"/>
    </w:pPr>
    <w:rPr>
      <w:sz w:val="32"/>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NormalWeb">
    <w:name w:val="Normal (Web)"/>
    <w:basedOn w:val="Normal"/>
    <w:pPr>
      <w:suppressAutoHyphens w:val="0"/>
      <w:spacing w:before="100" w:beforeAutospacing="1" w:after="119"/>
    </w:pPr>
    <w:rPr>
      <w:rFonts w:ascii="Arial Unicode MS" w:hAnsi="Arial Unicode MS"/>
      <w:sz w:val="24"/>
      <w:lang w:eastAsia="nl-NL"/>
    </w:rPr>
  </w:style>
  <w:style w:type="paragraph" w:styleId="TOC1">
    <w:name w:val="toc 1"/>
    <w:basedOn w:val="Normal"/>
    <w:next w:val="Normal"/>
    <w:autoRedefine/>
    <w:uiPriority w:val="39"/>
    <w:rsid w:val="007A6BD4"/>
    <w:pPr>
      <w:tabs>
        <w:tab w:val="left" w:pos="440"/>
        <w:tab w:val="right" w:leader="dot" w:pos="9061"/>
      </w:tabs>
    </w:pPr>
  </w:style>
  <w:style w:type="paragraph" w:styleId="TOC2">
    <w:name w:val="toc 2"/>
    <w:basedOn w:val="Normal"/>
    <w:next w:val="Normal"/>
    <w:autoRedefine/>
    <w:uiPriority w:val="39"/>
    <w:rsid w:val="009376D7"/>
  </w:style>
  <w:style w:type="paragraph" w:styleId="TOC3">
    <w:name w:val="toc 3"/>
    <w:basedOn w:val="Normal"/>
    <w:next w:val="Normal"/>
    <w:autoRedefine/>
    <w:uiPriority w:val="39"/>
    <w:rsid w:val="009376D7"/>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link w:val="HeaderChar"/>
    <w:uiPriority w:val="99"/>
    <w:rsid w:val="00770E35"/>
    <w:pPr>
      <w:tabs>
        <w:tab w:val="center" w:pos="4536"/>
        <w:tab w:val="right" w:pos="9072"/>
      </w:tabs>
    </w:pPr>
  </w:style>
  <w:style w:type="paragraph" w:styleId="Footer">
    <w:name w:val="footer"/>
    <w:basedOn w:val="Normal"/>
    <w:rsid w:val="00770E35"/>
    <w:pPr>
      <w:tabs>
        <w:tab w:val="center" w:pos="4536"/>
        <w:tab w:val="right" w:pos="9072"/>
      </w:tabs>
    </w:pPr>
  </w:style>
  <w:style w:type="character" w:styleId="PageNumber">
    <w:name w:val="page number"/>
    <w:basedOn w:val="DefaultParagraphFont"/>
    <w:rsid w:val="00770E35"/>
  </w:style>
  <w:style w:type="paragraph" w:styleId="TOCHeading">
    <w:name w:val="TOC Heading"/>
    <w:basedOn w:val="Heading1"/>
    <w:next w:val="Normal"/>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HeaderChar">
    <w:name w:val="Header Char"/>
    <w:basedOn w:val="DefaultParagraphFont"/>
    <w:link w:val="Header"/>
    <w:uiPriority w:val="99"/>
    <w:rsid w:val="00724D1F"/>
    <w:rPr>
      <w:rFonts w:ascii="Trebuchet MS" w:hAnsi="Trebuchet MS"/>
      <w:sz w:val="22"/>
      <w:szCs w:val="24"/>
      <w:lang w:eastAsia="ar-SA"/>
    </w:rPr>
  </w:style>
  <w:style w:type="table" w:styleId="TableGrid">
    <w:name w:val="Table Grid"/>
    <w:basedOn w:val="TableNorma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445</Words>
  <Characters>2539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07 Technisch ontwerp - format</vt:lpstr>
    </vt:vector>
  </TitlesOfParts>
  <Company>Helder &amp; Wijzer</Company>
  <LinksUpToDate>false</LinksUpToDate>
  <CharactersWithSpaces>2979</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Jaedyn Trinidad</cp:lastModifiedBy>
  <cp:revision>20</cp:revision>
  <cp:lastPrinted>2112-12-31T22:00:00Z</cp:lastPrinted>
  <dcterms:created xsi:type="dcterms:W3CDTF">2015-06-07T23:09:00Z</dcterms:created>
  <dcterms:modified xsi:type="dcterms:W3CDTF">2024-10-25T18:42:00Z</dcterms:modified>
</cp:coreProperties>
</file>