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5dunkelAkzent5"/>
        <w:tblW w:w="5058" w:type="pct"/>
        <w:tblLook w:val="04A0" w:firstRow="1" w:lastRow="0" w:firstColumn="1" w:lastColumn="0" w:noHBand="0" w:noVBand="1"/>
      </w:tblPr>
      <w:tblGrid>
        <w:gridCol w:w="2831"/>
        <w:gridCol w:w="6644"/>
        <w:gridCol w:w="4968"/>
      </w:tblGrid>
      <w:tr w:rsidR="003C5E8F" w:rsidTr="00352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shd w:val="clear" w:color="auto" w:fill="002060"/>
          </w:tcPr>
          <w:p w:rsidR="003C5E8F" w:rsidRPr="003C5E8F" w:rsidRDefault="003C5E8F" w:rsidP="003C5E8F">
            <w:pPr>
              <w:rPr>
                <w:sz w:val="28"/>
              </w:rPr>
            </w:pPr>
            <w:proofErr w:type="spellStart"/>
            <w:r w:rsidRPr="003C5E8F">
              <w:rPr>
                <w:sz w:val="28"/>
              </w:rPr>
              <w:t>Vuforia</w:t>
            </w:r>
            <w:proofErr w:type="spellEnd"/>
            <w:r w:rsidRPr="003C5E8F">
              <w:rPr>
                <w:sz w:val="28"/>
              </w:rPr>
              <w:t xml:space="preserve"> – Sample</w:t>
            </w:r>
          </w:p>
        </w:tc>
        <w:tc>
          <w:tcPr>
            <w:tcW w:w="2300" w:type="pct"/>
            <w:shd w:val="clear" w:color="auto" w:fill="002060"/>
          </w:tcPr>
          <w:p w:rsidR="003C5E8F" w:rsidRPr="003C5E8F" w:rsidRDefault="003C5E8F" w:rsidP="003C5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3C5E8F">
              <w:rPr>
                <w:sz w:val="28"/>
              </w:rPr>
              <w:t>Vuforia</w:t>
            </w:r>
            <w:proofErr w:type="spellEnd"/>
            <w:r w:rsidRPr="003C5E8F">
              <w:rPr>
                <w:sz w:val="28"/>
              </w:rPr>
              <w:t xml:space="preserve"> – Beschreibung</w:t>
            </w:r>
          </w:p>
        </w:tc>
        <w:tc>
          <w:tcPr>
            <w:tcW w:w="1720" w:type="pct"/>
            <w:shd w:val="clear" w:color="auto" w:fill="002060"/>
          </w:tcPr>
          <w:p w:rsidR="003C5E8F" w:rsidRPr="003C5E8F" w:rsidRDefault="003C5E8F" w:rsidP="003C5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C5E8F">
              <w:rPr>
                <w:sz w:val="28"/>
              </w:rPr>
              <w:t>Nutzung in AP</w:t>
            </w:r>
          </w:p>
        </w:tc>
      </w:tr>
      <w:tr w:rsidR="001B75B5" w:rsidTr="00352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shd w:val="clear" w:color="auto" w:fill="2F5496" w:themeFill="accent5" w:themeFillShade="BF"/>
          </w:tcPr>
          <w:p w:rsidR="001B75B5" w:rsidRPr="001B75B5" w:rsidRDefault="001B75B5" w:rsidP="003C5E8F">
            <w:pPr>
              <w:rPr>
                <w:b w:val="0"/>
                <w:sz w:val="24"/>
              </w:rPr>
            </w:pPr>
          </w:p>
        </w:tc>
        <w:tc>
          <w:tcPr>
            <w:tcW w:w="4020" w:type="pct"/>
            <w:gridSpan w:val="2"/>
            <w:shd w:val="clear" w:color="auto" w:fill="2F5496" w:themeFill="accent5" w:themeFillShade="BF"/>
          </w:tcPr>
          <w:p w:rsidR="001B75B5" w:rsidRPr="001B75B5" w:rsidRDefault="001B75B5" w:rsidP="001B75B5">
            <w:pPr>
              <w:tabs>
                <w:tab w:val="left" w:pos="3583"/>
                <w:tab w:val="center" w:pos="4423"/>
                <w:tab w:val="left" w:pos="663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1B75B5">
              <w:rPr>
                <w:b/>
                <w:color w:val="FFFFFF" w:themeColor="background1"/>
                <w:sz w:val="28"/>
              </w:rPr>
              <w:t>Core-Samples</w:t>
            </w:r>
          </w:p>
        </w:tc>
      </w:tr>
      <w:tr w:rsidR="001B75B5" w:rsidTr="00352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shd w:val="clear" w:color="auto" w:fill="2F5496" w:themeFill="accent5" w:themeFillShade="BF"/>
          </w:tcPr>
          <w:p w:rsidR="001B75B5" w:rsidRPr="001B75B5" w:rsidRDefault="001B75B5" w:rsidP="003C5E8F">
            <w:pPr>
              <w:rPr>
                <w:sz w:val="24"/>
              </w:rPr>
            </w:pPr>
            <w:r w:rsidRPr="001B75B5">
              <w:rPr>
                <w:sz w:val="24"/>
              </w:rPr>
              <w:t xml:space="preserve">01 - </w:t>
            </w:r>
            <w:proofErr w:type="spellStart"/>
            <w:r w:rsidRPr="001B75B5">
              <w:rPr>
                <w:sz w:val="24"/>
              </w:rPr>
              <w:t>CloudReco</w:t>
            </w:r>
            <w:proofErr w:type="spellEnd"/>
          </w:p>
        </w:tc>
        <w:tc>
          <w:tcPr>
            <w:tcW w:w="2300" w:type="pct"/>
          </w:tcPr>
          <w:p w:rsidR="009E4BFC" w:rsidRDefault="009E4BFC" w:rsidP="00B91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B75B5" w:rsidRDefault="00B91776" w:rsidP="00B91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9E4BFC" w:rsidRDefault="009E4BFC" w:rsidP="00B91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0" w:type="pct"/>
          </w:tcPr>
          <w:p w:rsidR="001B75B5" w:rsidRDefault="00E7223B" w:rsidP="00E72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Mathias: </w:t>
            </w:r>
            <w:r w:rsidR="008A7B47">
              <w:t>Keine Verwendung</w:t>
            </w:r>
          </w:p>
          <w:p w:rsidR="009E4BFC" w:rsidRDefault="009E4BFC" w:rsidP="00B91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27B3" w:rsidTr="00352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shd w:val="clear" w:color="auto" w:fill="2F5496" w:themeFill="accent5" w:themeFillShade="BF"/>
          </w:tcPr>
          <w:p w:rsidR="003C5E8F" w:rsidRPr="001B75B5" w:rsidRDefault="003C5E8F" w:rsidP="003C5E8F">
            <w:pPr>
              <w:rPr>
                <w:sz w:val="24"/>
              </w:rPr>
            </w:pPr>
            <w:r w:rsidRPr="001B75B5">
              <w:rPr>
                <w:sz w:val="24"/>
              </w:rPr>
              <w:t xml:space="preserve">02 - </w:t>
            </w:r>
            <w:proofErr w:type="spellStart"/>
            <w:r w:rsidRPr="001B75B5">
              <w:rPr>
                <w:sz w:val="24"/>
              </w:rPr>
              <w:t>CylinderTargets</w:t>
            </w:r>
            <w:proofErr w:type="spellEnd"/>
          </w:p>
        </w:tc>
        <w:tc>
          <w:tcPr>
            <w:tcW w:w="2300" w:type="pct"/>
          </w:tcPr>
          <w:p w:rsidR="003C5E8F" w:rsidRDefault="00B91776" w:rsidP="003C5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[…] </w:t>
            </w:r>
            <w:proofErr w:type="spellStart"/>
            <w:r>
              <w:t>shows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detect</w:t>
            </w:r>
            <w:proofErr w:type="spellEnd"/>
            <w:r>
              <w:t xml:space="preserve"> a </w:t>
            </w:r>
            <w:proofErr w:type="spellStart"/>
            <w:r>
              <w:t>cylindrical</w:t>
            </w:r>
            <w:proofErr w:type="spellEnd"/>
            <w:r>
              <w:t xml:space="preserve"> </w:t>
            </w:r>
            <w:proofErr w:type="spellStart"/>
            <w:r>
              <w:t>target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animate</w:t>
            </w:r>
            <w:proofErr w:type="spellEnd"/>
            <w:r>
              <w:t xml:space="preserve"> a 3D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circumference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cylinder</w:t>
            </w:r>
            <w:proofErr w:type="spellEnd"/>
            <w:r>
              <w:t>.</w:t>
            </w:r>
          </w:p>
          <w:p w:rsidR="00B91776" w:rsidRDefault="00B91776" w:rsidP="003C5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1776" w:rsidRDefault="00B91776" w:rsidP="003C5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Key </w:t>
            </w:r>
            <w:proofErr w:type="spellStart"/>
            <w:r>
              <w:t>Functionality</w:t>
            </w:r>
            <w:proofErr w:type="spellEnd"/>
            <w:r>
              <w:t>:</w:t>
            </w:r>
          </w:p>
          <w:p w:rsidR="00B91776" w:rsidRDefault="00B91776" w:rsidP="00B91776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Detection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tracking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cylinder</w:t>
            </w:r>
            <w:proofErr w:type="spellEnd"/>
            <w:r>
              <w:t xml:space="preserve"> </w:t>
            </w:r>
            <w:proofErr w:type="spellStart"/>
            <w:r>
              <w:t>target</w:t>
            </w:r>
            <w:proofErr w:type="spellEnd"/>
          </w:p>
          <w:p w:rsidR="00B91776" w:rsidRDefault="00B91776" w:rsidP="00B91776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Occlusion</w:t>
            </w:r>
            <w:proofErr w:type="spellEnd"/>
            <w:r>
              <w:t xml:space="preserve"> </w:t>
            </w:r>
            <w:proofErr w:type="spellStart"/>
            <w:r>
              <w:t>handling</w:t>
            </w:r>
            <w:proofErr w:type="spellEnd"/>
          </w:p>
          <w:p w:rsidR="00B91776" w:rsidRDefault="00B91776" w:rsidP="00B91776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Activate Extended Tracking</w:t>
            </w:r>
          </w:p>
          <w:p w:rsidR="00B91776" w:rsidRDefault="00B91776" w:rsidP="00B91776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</w:t>
            </w:r>
            <w:proofErr w:type="spellStart"/>
            <w:r>
              <w:t>camera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  <w:tc>
          <w:tcPr>
            <w:tcW w:w="1720" w:type="pct"/>
          </w:tcPr>
          <w:p w:rsidR="003C5E8F" w:rsidRDefault="00E7223B" w:rsidP="003C5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Mathias: </w:t>
            </w:r>
            <w:r w:rsidR="003527B3">
              <w:t>Faltbare Hindernisse</w:t>
            </w:r>
          </w:p>
        </w:tc>
      </w:tr>
      <w:tr w:rsidR="003527B3" w:rsidTr="00352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shd w:val="clear" w:color="auto" w:fill="2F5496" w:themeFill="accent5" w:themeFillShade="BF"/>
          </w:tcPr>
          <w:p w:rsidR="003C5E8F" w:rsidRPr="001B75B5" w:rsidRDefault="003C5E8F" w:rsidP="003C5E8F">
            <w:pPr>
              <w:rPr>
                <w:sz w:val="24"/>
              </w:rPr>
            </w:pPr>
            <w:r w:rsidRPr="001B75B5">
              <w:rPr>
                <w:sz w:val="24"/>
              </w:rPr>
              <w:t xml:space="preserve">03 - </w:t>
            </w:r>
            <w:proofErr w:type="spellStart"/>
            <w:r w:rsidRPr="001B75B5">
              <w:rPr>
                <w:sz w:val="24"/>
              </w:rPr>
              <w:t>FrameMarkers</w:t>
            </w:r>
            <w:proofErr w:type="spellEnd"/>
          </w:p>
        </w:tc>
        <w:tc>
          <w:tcPr>
            <w:tcW w:w="2300" w:type="pct"/>
          </w:tcPr>
          <w:p w:rsidR="003C5E8F" w:rsidRDefault="00B91776" w:rsidP="003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[…] </w:t>
            </w:r>
            <w:proofErr w:type="spellStart"/>
            <w:r>
              <w:t>shows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detect</w:t>
            </w:r>
            <w:proofErr w:type="spellEnd"/>
            <w:r>
              <w:t xml:space="preserve"> a Frame Marker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render</w:t>
            </w:r>
            <w:proofErr w:type="spellEnd"/>
            <w:r>
              <w:t xml:space="preserve"> a simple 3D </w:t>
            </w:r>
            <w:proofErr w:type="spellStart"/>
            <w:r>
              <w:t>object</w:t>
            </w:r>
            <w:proofErr w:type="spellEnd"/>
            <w:r>
              <w:t xml:space="preserve"> on top.</w:t>
            </w:r>
          </w:p>
          <w:p w:rsidR="00B91776" w:rsidRDefault="00B91776" w:rsidP="003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91776" w:rsidRDefault="00B91776" w:rsidP="003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Key </w:t>
            </w:r>
            <w:proofErr w:type="spellStart"/>
            <w:r>
              <w:t>Functionality</w:t>
            </w:r>
            <w:proofErr w:type="spellEnd"/>
            <w:r>
              <w:t>:</w:t>
            </w:r>
          </w:p>
          <w:p w:rsidR="00B91776" w:rsidRDefault="00B91776" w:rsidP="00B91776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Detection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tracking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multiple Frame Markers</w:t>
            </w:r>
          </w:p>
          <w:p w:rsidR="00B91776" w:rsidRDefault="00B91776" w:rsidP="00B91776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 </w:t>
            </w:r>
            <w:proofErr w:type="spellStart"/>
            <w:r>
              <w:t>camera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  <w:tc>
          <w:tcPr>
            <w:tcW w:w="1720" w:type="pct"/>
          </w:tcPr>
          <w:p w:rsidR="003C5E8F" w:rsidRDefault="00E7223B" w:rsidP="003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Mathias: Tischbegrenzungen, </w:t>
            </w:r>
            <w:proofErr w:type="spellStart"/>
            <w:r>
              <w:t>PowerUps</w:t>
            </w:r>
            <w:proofErr w:type="spellEnd"/>
            <w:r>
              <w:t xml:space="preserve">, </w:t>
            </w:r>
            <w:proofErr w:type="spellStart"/>
            <w:r>
              <w:t>Spawnpoints</w:t>
            </w:r>
            <w:proofErr w:type="spellEnd"/>
          </w:p>
        </w:tc>
      </w:tr>
      <w:tr w:rsidR="003527B3" w:rsidTr="00352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shd w:val="clear" w:color="auto" w:fill="2F5496" w:themeFill="accent5" w:themeFillShade="BF"/>
          </w:tcPr>
          <w:p w:rsidR="003C5E8F" w:rsidRPr="001B75B5" w:rsidRDefault="003C5E8F" w:rsidP="003C5E8F">
            <w:pPr>
              <w:rPr>
                <w:sz w:val="24"/>
              </w:rPr>
            </w:pPr>
            <w:r w:rsidRPr="001B75B5">
              <w:rPr>
                <w:sz w:val="24"/>
              </w:rPr>
              <w:t xml:space="preserve">04 - </w:t>
            </w:r>
            <w:proofErr w:type="spellStart"/>
            <w:r w:rsidRPr="001B75B5">
              <w:rPr>
                <w:sz w:val="24"/>
              </w:rPr>
              <w:t>ImageTargets</w:t>
            </w:r>
            <w:proofErr w:type="spellEnd"/>
          </w:p>
        </w:tc>
        <w:tc>
          <w:tcPr>
            <w:tcW w:w="2300" w:type="pct"/>
          </w:tcPr>
          <w:p w:rsidR="003C5E8F" w:rsidRDefault="009E4BFC" w:rsidP="003C5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[…] </w:t>
            </w:r>
            <w:proofErr w:type="spellStart"/>
            <w:r>
              <w:t>shows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detect</w:t>
            </w:r>
            <w:proofErr w:type="spellEnd"/>
            <w:r>
              <w:t xml:space="preserve"> an </w:t>
            </w:r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target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render</w:t>
            </w:r>
            <w:proofErr w:type="spellEnd"/>
            <w:r>
              <w:t xml:space="preserve"> a simple 3D </w:t>
            </w:r>
            <w:proofErr w:type="spellStart"/>
            <w:r>
              <w:t>object</w:t>
            </w:r>
            <w:proofErr w:type="spellEnd"/>
            <w:r>
              <w:t xml:space="preserve"> on top o fit.</w:t>
            </w:r>
          </w:p>
          <w:p w:rsidR="009E4BFC" w:rsidRDefault="009E4BFC" w:rsidP="003C5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E4BFC" w:rsidRDefault="009E4BFC" w:rsidP="003C5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Key </w:t>
            </w:r>
            <w:proofErr w:type="spellStart"/>
            <w:r>
              <w:t>Functionality</w:t>
            </w:r>
            <w:proofErr w:type="spellEnd"/>
            <w:r>
              <w:t>:</w:t>
            </w:r>
          </w:p>
          <w:p w:rsidR="009E4BFC" w:rsidRDefault="009E4BFC" w:rsidP="009E4BFC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Simultaneous</w:t>
            </w:r>
            <w:proofErr w:type="spellEnd"/>
            <w:r>
              <w:t xml:space="preserve"> </w:t>
            </w:r>
            <w:proofErr w:type="spellStart"/>
            <w:r>
              <w:t>detection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tracking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multiple </w:t>
            </w:r>
            <w:proofErr w:type="spellStart"/>
            <w:r>
              <w:t>targets</w:t>
            </w:r>
            <w:proofErr w:type="spellEnd"/>
          </w:p>
          <w:p w:rsidR="009E4BFC" w:rsidRDefault="009E4BFC" w:rsidP="009E4BFC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Load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activate</w:t>
            </w:r>
            <w:proofErr w:type="spellEnd"/>
            <w:r>
              <w:t xml:space="preserve"> multiple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databases</w:t>
            </w:r>
            <w:proofErr w:type="spellEnd"/>
          </w:p>
          <w:p w:rsidR="009E4BFC" w:rsidRDefault="009E4BFC" w:rsidP="009E4BFC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Activate Extended Tracking</w:t>
            </w:r>
          </w:p>
          <w:p w:rsidR="009E4BFC" w:rsidRDefault="009E4BFC" w:rsidP="009E4BFC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</w:t>
            </w:r>
            <w:proofErr w:type="spellStart"/>
            <w:r>
              <w:t>camera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  <w:tc>
          <w:tcPr>
            <w:tcW w:w="1720" w:type="pct"/>
          </w:tcPr>
          <w:p w:rsidR="003C5E8F" w:rsidRDefault="00E7223B" w:rsidP="003C5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Mathias: Tischmarkierung (Zentrum) in Form des Spielecovers</w:t>
            </w:r>
          </w:p>
        </w:tc>
      </w:tr>
      <w:tr w:rsidR="003527B3" w:rsidTr="00352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shd w:val="clear" w:color="auto" w:fill="2F5496" w:themeFill="accent5" w:themeFillShade="BF"/>
          </w:tcPr>
          <w:p w:rsidR="003C5E8F" w:rsidRPr="001B75B5" w:rsidRDefault="003C5E8F" w:rsidP="003C5E8F">
            <w:pPr>
              <w:rPr>
                <w:sz w:val="24"/>
              </w:rPr>
            </w:pPr>
            <w:r w:rsidRPr="001B75B5">
              <w:rPr>
                <w:sz w:val="24"/>
              </w:rPr>
              <w:t xml:space="preserve">05 - </w:t>
            </w:r>
            <w:proofErr w:type="spellStart"/>
            <w:r w:rsidRPr="001B75B5">
              <w:rPr>
                <w:sz w:val="24"/>
              </w:rPr>
              <w:t>MulitTargets</w:t>
            </w:r>
            <w:proofErr w:type="spellEnd"/>
          </w:p>
        </w:tc>
        <w:tc>
          <w:tcPr>
            <w:tcW w:w="2300" w:type="pct"/>
          </w:tcPr>
          <w:p w:rsidR="003C5E8F" w:rsidRDefault="00B91776" w:rsidP="003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[…] </w:t>
            </w:r>
            <w:proofErr w:type="spellStart"/>
            <w:r>
              <w:t>shows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="009E4BFC">
              <w:t>o</w:t>
            </w:r>
            <w:proofErr w:type="spellEnd"/>
            <w:r>
              <w:t xml:space="preserve"> </w:t>
            </w:r>
            <w:proofErr w:type="spellStart"/>
            <w:r>
              <w:t>detect</w:t>
            </w:r>
            <w:proofErr w:type="spellEnd"/>
            <w:r>
              <w:t xml:space="preserve"> a simple </w:t>
            </w:r>
            <w:proofErr w:type="spellStart"/>
            <w:r>
              <w:t>cuboid</w:t>
            </w:r>
            <w:proofErr w:type="spellEnd"/>
            <w:r>
              <w:t xml:space="preserve"> 3D </w:t>
            </w:r>
            <w:proofErr w:type="spellStart"/>
            <w:r>
              <w:t>shape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Animate</w:t>
            </w:r>
            <w:proofErr w:type="spellEnd"/>
            <w:r>
              <w:t xml:space="preserve"> a 3D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shape</w:t>
            </w:r>
            <w:proofErr w:type="spellEnd"/>
            <w:r>
              <w:t>.</w:t>
            </w:r>
          </w:p>
          <w:p w:rsidR="00B91776" w:rsidRDefault="00B91776" w:rsidP="003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91776" w:rsidRDefault="00B91776" w:rsidP="003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Key </w:t>
            </w:r>
            <w:proofErr w:type="spellStart"/>
            <w:r>
              <w:t>Functionality</w:t>
            </w:r>
            <w:proofErr w:type="spellEnd"/>
            <w:r>
              <w:t>:</w:t>
            </w:r>
          </w:p>
          <w:p w:rsidR="00B91776" w:rsidRDefault="00B91776" w:rsidP="00B9177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Detection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tracking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cuboid</w:t>
            </w:r>
            <w:proofErr w:type="spellEnd"/>
            <w:r>
              <w:t xml:space="preserve"> 3D </w:t>
            </w:r>
            <w:proofErr w:type="spellStart"/>
            <w:r>
              <w:t>shape</w:t>
            </w:r>
            <w:proofErr w:type="spellEnd"/>
          </w:p>
          <w:p w:rsidR="00B91776" w:rsidRDefault="00B91776" w:rsidP="00B9177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Occlusion</w:t>
            </w:r>
            <w:proofErr w:type="spellEnd"/>
            <w:r>
              <w:t xml:space="preserve"> </w:t>
            </w:r>
            <w:proofErr w:type="spellStart"/>
            <w:r>
              <w:t>handling</w:t>
            </w:r>
            <w:proofErr w:type="spellEnd"/>
          </w:p>
          <w:p w:rsidR="00B91776" w:rsidRDefault="00B91776" w:rsidP="00B9177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Activate Extended Tracking</w:t>
            </w:r>
          </w:p>
          <w:p w:rsidR="00B91776" w:rsidRDefault="00B91776" w:rsidP="00B9177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 </w:t>
            </w:r>
            <w:proofErr w:type="spellStart"/>
            <w:r>
              <w:t>camera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  <w:tc>
          <w:tcPr>
            <w:tcW w:w="1720" w:type="pct"/>
          </w:tcPr>
          <w:p w:rsidR="003C5E8F" w:rsidRDefault="00E7223B" w:rsidP="003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Mathias: F</w:t>
            </w:r>
            <w:r w:rsidR="003527B3">
              <w:t>altbare Hindernisse</w:t>
            </w:r>
          </w:p>
        </w:tc>
      </w:tr>
      <w:tr w:rsidR="003527B3" w:rsidTr="00352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shd w:val="clear" w:color="auto" w:fill="2F5496" w:themeFill="accent5" w:themeFillShade="BF"/>
          </w:tcPr>
          <w:p w:rsidR="003C5E8F" w:rsidRPr="001B75B5" w:rsidRDefault="003C5E8F" w:rsidP="003C5E8F">
            <w:pPr>
              <w:rPr>
                <w:sz w:val="24"/>
              </w:rPr>
            </w:pPr>
            <w:r w:rsidRPr="001B75B5">
              <w:rPr>
                <w:sz w:val="24"/>
              </w:rPr>
              <w:lastRenderedPageBreak/>
              <w:t xml:space="preserve">06 - </w:t>
            </w:r>
            <w:proofErr w:type="spellStart"/>
            <w:r w:rsidRPr="001B75B5">
              <w:rPr>
                <w:sz w:val="24"/>
              </w:rPr>
              <w:t>ObjectRecognition</w:t>
            </w:r>
            <w:proofErr w:type="spellEnd"/>
          </w:p>
        </w:tc>
        <w:tc>
          <w:tcPr>
            <w:tcW w:w="2300" w:type="pct"/>
          </w:tcPr>
          <w:p w:rsidR="003C5E8F" w:rsidRDefault="009E4BFC" w:rsidP="003C5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381A01">
              <w:t>…</w:t>
            </w:r>
            <w:r>
              <w:t xml:space="preserve">] </w:t>
            </w:r>
            <w:proofErr w:type="spellStart"/>
            <w:r w:rsidR="00381A01">
              <w:t>shows</w:t>
            </w:r>
            <w:proofErr w:type="spellEnd"/>
            <w:r w:rsidR="00381A01"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recognize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track</w:t>
            </w:r>
            <w:proofErr w:type="spellEnd"/>
            <w:r>
              <w:t xml:space="preserve"> an </w:t>
            </w:r>
            <w:proofErr w:type="spellStart"/>
            <w:r>
              <w:t>object</w:t>
            </w:r>
            <w:proofErr w:type="spellEnd"/>
            <w:r>
              <w:t>.</w:t>
            </w:r>
          </w:p>
          <w:p w:rsidR="009E4BFC" w:rsidRDefault="009E4BFC" w:rsidP="003C5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E4BFC" w:rsidRDefault="009E4BFC" w:rsidP="003C5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Key </w:t>
            </w:r>
            <w:proofErr w:type="spellStart"/>
            <w:r>
              <w:t>Functionality</w:t>
            </w:r>
            <w:proofErr w:type="spellEnd"/>
            <w:r>
              <w:t>:</w:t>
            </w:r>
          </w:p>
          <w:p w:rsidR="009E4BFC" w:rsidRDefault="009E4BFC" w:rsidP="009E4BFC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Recognize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track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2 </w:t>
            </w:r>
            <w:proofErr w:type="spellStart"/>
            <w:r>
              <w:t>objects</w:t>
            </w:r>
            <w:proofErr w:type="spellEnd"/>
            <w:r>
              <w:t xml:space="preserve"> </w:t>
            </w:r>
            <w:proofErr w:type="spellStart"/>
            <w:r>
              <w:t>simultaneously</w:t>
            </w:r>
            <w:proofErr w:type="spellEnd"/>
          </w:p>
          <w:p w:rsidR="009E4BFC" w:rsidRDefault="009E4BFC" w:rsidP="009E4BFC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Activate Extended Tracking</w:t>
            </w:r>
          </w:p>
          <w:p w:rsidR="009E4BFC" w:rsidRDefault="009E4BFC" w:rsidP="009E4BFC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</w:t>
            </w:r>
            <w:proofErr w:type="spellStart"/>
            <w:r>
              <w:t>camera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  <w:tc>
          <w:tcPr>
            <w:tcW w:w="1720" w:type="pct"/>
          </w:tcPr>
          <w:p w:rsidR="008A7B47" w:rsidRDefault="00E7223B" w:rsidP="00E72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Mathias: </w:t>
            </w:r>
            <w:r w:rsidR="008A7B47">
              <w:t>Keine Verwendung</w:t>
            </w:r>
          </w:p>
          <w:p w:rsidR="008A7B47" w:rsidRDefault="008A7B47" w:rsidP="003C5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27B3" w:rsidTr="00352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shd w:val="clear" w:color="auto" w:fill="2F5496" w:themeFill="accent5" w:themeFillShade="BF"/>
          </w:tcPr>
          <w:p w:rsidR="003C5E8F" w:rsidRPr="001B75B5" w:rsidRDefault="003C5E8F" w:rsidP="003C5E8F">
            <w:pPr>
              <w:rPr>
                <w:sz w:val="24"/>
              </w:rPr>
            </w:pPr>
            <w:r w:rsidRPr="001B75B5">
              <w:rPr>
                <w:sz w:val="24"/>
              </w:rPr>
              <w:t xml:space="preserve">07 - </w:t>
            </w:r>
            <w:proofErr w:type="spellStart"/>
            <w:r w:rsidRPr="001B75B5">
              <w:rPr>
                <w:sz w:val="24"/>
              </w:rPr>
              <w:t>SmartTerrain</w:t>
            </w:r>
            <w:proofErr w:type="spellEnd"/>
          </w:p>
        </w:tc>
        <w:tc>
          <w:tcPr>
            <w:tcW w:w="2300" w:type="pct"/>
          </w:tcPr>
          <w:p w:rsidR="003C5E8F" w:rsidRDefault="00381A01" w:rsidP="003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[…] </w:t>
            </w:r>
            <w:proofErr w:type="spellStart"/>
            <w:r>
              <w:t>shows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a </w:t>
            </w:r>
            <w:proofErr w:type="spellStart"/>
            <w:r>
              <w:t>stage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scanned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props</w:t>
            </w:r>
            <w:proofErr w:type="spellEnd"/>
            <w:r>
              <w:t xml:space="preserve"> </w:t>
            </w:r>
            <w:proofErr w:type="spellStart"/>
            <w:r>
              <w:t>detected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build</w:t>
            </w:r>
            <w:proofErr w:type="spellEnd"/>
            <w:r>
              <w:t xml:space="preserve"> an AR </w:t>
            </w:r>
            <w:proofErr w:type="spellStart"/>
            <w:r>
              <w:t>experience</w:t>
            </w:r>
            <w:proofErr w:type="spellEnd"/>
            <w:r>
              <w:t xml:space="preserve"> on.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show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props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visualized</w:t>
            </w:r>
            <w:proofErr w:type="spellEnd"/>
            <w:r>
              <w:t>.</w:t>
            </w:r>
          </w:p>
          <w:p w:rsidR="00381A01" w:rsidRDefault="00381A01" w:rsidP="003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81A01" w:rsidRDefault="00381A01" w:rsidP="003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Key </w:t>
            </w:r>
            <w:proofErr w:type="spellStart"/>
            <w:r>
              <w:t>Funcionality</w:t>
            </w:r>
            <w:proofErr w:type="spellEnd"/>
            <w:r>
              <w:t>:</w:t>
            </w:r>
          </w:p>
          <w:p w:rsidR="00381A01" w:rsidRDefault="00381A01" w:rsidP="00381A01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Detect</w:t>
            </w:r>
            <w:proofErr w:type="spellEnd"/>
            <w:r>
              <w:t xml:space="preserve"> an initial </w:t>
            </w:r>
            <w:proofErr w:type="spellStart"/>
            <w:r>
              <w:t>target</w:t>
            </w:r>
            <w:proofErr w:type="spellEnd"/>
            <w:r>
              <w:t xml:space="preserve"> – </w:t>
            </w:r>
            <w:proofErr w:type="spellStart"/>
            <w:r>
              <w:t>image</w:t>
            </w:r>
            <w:proofErr w:type="spellEnd"/>
          </w:p>
          <w:p w:rsidR="00381A01" w:rsidRDefault="00381A01" w:rsidP="00381A01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Activate Smart Terrain</w:t>
            </w:r>
          </w:p>
          <w:p w:rsidR="00381A01" w:rsidRDefault="00381A01" w:rsidP="00381A01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Scan </w:t>
            </w:r>
            <w:proofErr w:type="spellStart"/>
            <w:r>
              <w:t>and</w:t>
            </w:r>
            <w:proofErr w:type="spellEnd"/>
            <w:r>
              <w:t xml:space="preserve"> find </w:t>
            </w:r>
            <w:proofErr w:type="spellStart"/>
            <w:r>
              <w:t>props</w:t>
            </w:r>
            <w:proofErr w:type="spellEnd"/>
            <w:r>
              <w:t xml:space="preserve"> (</w:t>
            </w:r>
            <w:proofErr w:type="spellStart"/>
            <w:r>
              <w:t>objects</w:t>
            </w:r>
            <w:proofErr w:type="spellEnd"/>
            <w:r>
              <w:t>)</w:t>
            </w:r>
          </w:p>
          <w:p w:rsidR="00381A01" w:rsidRDefault="00381A01" w:rsidP="00381A01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Render</w:t>
            </w:r>
            <w:proofErr w:type="spellEnd"/>
            <w:r>
              <w:t xml:space="preserve"> simple </w:t>
            </w:r>
            <w:proofErr w:type="spellStart"/>
            <w:r>
              <w:t>boxes</w:t>
            </w:r>
            <w:proofErr w:type="spellEnd"/>
            <w:r>
              <w:t xml:space="preserve"> on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prop</w:t>
            </w:r>
            <w:proofErr w:type="spellEnd"/>
          </w:p>
          <w:p w:rsidR="00381A01" w:rsidRDefault="00381A01" w:rsidP="00381A01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 </w:t>
            </w:r>
            <w:proofErr w:type="spellStart"/>
            <w:r>
              <w:t>camera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  <w:tc>
          <w:tcPr>
            <w:tcW w:w="1720" w:type="pct"/>
          </w:tcPr>
          <w:p w:rsidR="007D5DCE" w:rsidRDefault="00E7223B" w:rsidP="003C5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Mathias: </w:t>
            </w:r>
            <w:r w:rsidR="007D5DCE">
              <w:t>Das funktioniert wirklich nur unter den striktesten Laborbedingungen. Was hier fehlt ist die Tiefenkamera, dann wird die Technik mal richtig geil. Bis dahin, aber nur theoretisch nutzbar.</w:t>
            </w:r>
          </w:p>
        </w:tc>
      </w:tr>
      <w:tr w:rsidR="003527B3" w:rsidTr="00352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shd w:val="clear" w:color="auto" w:fill="2F5496" w:themeFill="accent5" w:themeFillShade="BF"/>
          </w:tcPr>
          <w:p w:rsidR="007D5DCE" w:rsidRPr="001B75B5" w:rsidRDefault="007D5DCE" w:rsidP="007D5DCE">
            <w:pPr>
              <w:rPr>
                <w:sz w:val="24"/>
              </w:rPr>
            </w:pPr>
            <w:r w:rsidRPr="001B75B5">
              <w:rPr>
                <w:sz w:val="24"/>
              </w:rPr>
              <w:t xml:space="preserve">08 - </w:t>
            </w:r>
            <w:proofErr w:type="spellStart"/>
            <w:r w:rsidRPr="001B75B5">
              <w:rPr>
                <w:sz w:val="24"/>
              </w:rPr>
              <w:t>TextReco</w:t>
            </w:r>
            <w:proofErr w:type="spellEnd"/>
          </w:p>
        </w:tc>
        <w:tc>
          <w:tcPr>
            <w:tcW w:w="2300" w:type="pct"/>
          </w:tcPr>
          <w:p w:rsidR="007D5DCE" w:rsidRDefault="007D5DCE" w:rsidP="007D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[…] </w:t>
            </w:r>
            <w:proofErr w:type="spellStart"/>
            <w:r>
              <w:t>shows</w:t>
            </w:r>
            <w:proofErr w:type="spellEnd"/>
            <w:r>
              <w:t xml:space="preserve"> </w:t>
            </w:r>
            <w:proofErr w:type="spellStart"/>
            <w:r>
              <w:t>dynamic</w:t>
            </w:r>
            <w:proofErr w:type="spellEnd"/>
            <w:r>
              <w:t xml:space="preserve"> </w:t>
            </w:r>
            <w:proofErr w:type="spellStart"/>
            <w:r>
              <w:t>recognition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English </w:t>
            </w:r>
            <w:proofErr w:type="spellStart"/>
            <w:r>
              <w:t>words</w:t>
            </w:r>
            <w:proofErr w:type="spellEnd"/>
            <w:r>
              <w:t xml:space="preserve"> </w:t>
            </w:r>
            <w:proofErr w:type="spellStart"/>
            <w:r>
              <w:t>within</w:t>
            </w:r>
            <w:proofErr w:type="spellEnd"/>
            <w:r>
              <w:t xml:space="preserve"> a </w:t>
            </w:r>
            <w:proofErr w:type="spellStart"/>
            <w:r>
              <w:t>specified</w:t>
            </w:r>
            <w:proofErr w:type="spellEnd"/>
            <w:r>
              <w:t xml:space="preserve"> </w:t>
            </w:r>
            <w:proofErr w:type="spellStart"/>
            <w:r>
              <w:t>region</w:t>
            </w:r>
            <w:proofErr w:type="spellEnd"/>
            <w:r>
              <w:t xml:space="preserve"> oft he </w:t>
            </w:r>
            <w:proofErr w:type="spellStart"/>
            <w:r>
              <w:t>camera</w:t>
            </w:r>
            <w:proofErr w:type="spellEnd"/>
            <w:r>
              <w:t xml:space="preserve"> </w:t>
            </w:r>
            <w:proofErr w:type="spellStart"/>
            <w:r>
              <w:t>frame</w:t>
            </w:r>
            <w:proofErr w:type="spellEnd"/>
            <w:r>
              <w:t>.</w:t>
            </w:r>
          </w:p>
          <w:p w:rsidR="007D5DCE" w:rsidRDefault="007D5DCE" w:rsidP="007D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D5DCE" w:rsidRDefault="007D5DCE" w:rsidP="007D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Key </w:t>
            </w:r>
            <w:proofErr w:type="spellStart"/>
            <w:r>
              <w:t>Functionality</w:t>
            </w:r>
            <w:proofErr w:type="spellEnd"/>
            <w:r>
              <w:t>:</w:t>
            </w:r>
          </w:p>
          <w:p w:rsidR="007D5DCE" w:rsidRDefault="007D5DCE" w:rsidP="007D5DCE">
            <w:pPr>
              <w:pStyle w:val="Listenabsatz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Detection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tracking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English </w:t>
            </w:r>
            <w:proofErr w:type="spellStart"/>
            <w:r>
              <w:t>words</w:t>
            </w:r>
            <w:proofErr w:type="spellEnd"/>
            <w:r>
              <w:t xml:space="preserve"> </w:t>
            </w:r>
            <w:proofErr w:type="spellStart"/>
            <w:r>
              <w:t>included</w:t>
            </w:r>
            <w:proofErr w:type="spellEnd"/>
            <w:r>
              <w:t xml:space="preserve"> in </w:t>
            </w:r>
            <w:proofErr w:type="spellStart"/>
            <w:r>
              <w:t>default</w:t>
            </w:r>
            <w:proofErr w:type="spellEnd"/>
            <w:r>
              <w:t xml:space="preserve"> </w:t>
            </w:r>
            <w:proofErr w:type="spellStart"/>
            <w:r>
              <w:t>word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  <w:p w:rsidR="007D5DCE" w:rsidRDefault="007D5DCE" w:rsidP="007D5DCE">
            <w:pPr>
              <w:pStyle w:val="Listenabsatz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</w:t>
            </w:r>
            <w:proofErr w:type="spellStart"/>
            <w:r>
              <w:t>camera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  <w:tc>
          <w:tcPr>
            <w:tcW w:w="1720" w:type="pct"/>
          </w:tcPr>
          <w:p w:rsidR="007D5DCE" w:rsidRDefault="00E7223B" w:rsidP="00E72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Mathias: </w:t>
            </w:r>
            <w:r w:rsidR="007D5DCE">
              <w:t>Keine Verwendung</w:t>
            </w:r>
          </w:p>
        </w:tc>
      </w:tr>
      <w:tr w:rsidR="003527B3" w:rsidTr="00352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shd w:val="clear" w:color="auto" w:fill="2F5496" w:themeFill="accent5" w:themeFillShade="BF"/>
          </w:tcPr>
          <w:p w:rsidR="007D5DCE" w:rsidRPr="001B75B5" w:rsidRDefault="007D5DCE" w:rsidP="007D5DCE">
            <w:pPr>
              <w:rPr>
                <w:sz w:val="24"/>
              </w:rPr>
            </w:pPr>
            <w:r w:rsidRPr="001B75B5">
              <w:rPr>
                <w:sz w:val="24"/>
              </w:rPr>
              <w:t xml:space="preserve">09 - </w:t>
            </w:r>
            <w:proofErr w:type="spellStart"/>
            <w:r w:rsidRPr="001B75B5">
              <w:rPr>
                <w:sz w:val="24"/>
              </w:rPr>
              <w:t>UserDefindedTargets</w:t>
            </w:r>
            <w:proofErr w:type="spellEnd"/>
          </w:p>
        </w:tc>
        <w:tc>
          <w:tcPr>
            <w:tcW w:w="2300" w:type="pct"/>
          </w:tcPr>
          <w:p w:rsidR="007D5DCE" w:rsidRDefault="007D5DCE" w:rsidP="007D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[…] </w:t>
            </w:r>
            <w:proofErr w:type="spellStart"/>
            <w:r>
              <w:t>shows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capture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an </w:t>
            </w:r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target</w:t>
            </w:r>
            <w:proofErr w:type="spellEnd"/>
            <w:r>
              <w:t xml:space="preserve"> at </w:t>
            </w:r>
            <w:proofErr w:type="spellStart"/>
            <w:r>
              <w:t>runtime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user-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camera</w:t>
            </w:r>
            <w:proofErr w:type="spellEnd"/>
            <w:r>
              <w:t xml:space="preserve"> </w:t>
            </w:r>
            <w:proofErr w:type="spellStart"/>
            <w:r>
              <w:t>video</w:t>
            </w:r>
            <w:proofErr w:type="spellEnd"/>
            <w:r>
              <w:t xml:space="preserve"> </w:t>
            </w:r>
            <w:proofErr w:type="spellStart"/>
            <w:r>
              <w:t>frames</w:t>
            </w:r>
            <w:proofErr w:type="spellEnd"/>
            <w:r>
              <w:t>.</w:t>
            </w:r>
          </w:p>
          <w:p w:rsidR="007D5DCE" w:rsidRDefault="007D5DCE" w:rsidP="007D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D5DCE" w:rsidRDefault="007D5DCE" w:rsidP="007D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Key </w:t>
            </w:r>
            <w:proofErr w:type="spellStart"/>
            <w:r>
              <w:t>Functionality</w:t>
            </w:r>
            <w:proofErr w:type="spellEnd"/>
          </w:p>
          <w:p w:rsidR="007D5DCE" w:rsidRDefault="007D5DCE" w:rsidP="007D5DCE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</w:t>
            </w:r>
            <w:proofErr w:type="spellStart"/>
            <w:r>
              <w:t>and</w:t>
            </w:r>
            <w:proofErr w:type="spellEnd"/>
            <w:r>
              <w:t xml:space="preserve"> manage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  <w:r>
              <w:t xml:space="preserve"> </w:t>
            </w:r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target</w:t>
            </w:r>
            <w:proofErr w:type="spellEnd"/>
          </w:p>
          <w:p w:rsidR="007D5DCE" w:rsidRDefault="007D5DCE" w:rsidP="007D5DCE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Activate Extended Tracking</w:t>
            </w:r>
          </w:p>
          <w:p w:rsidR="007D5DCE" w:rsidRDefault="007D5DCE" w:rsidP="007D5DCE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Manage </w:t>
            </w:r>
            <w:proofErr w:type="spellStart"/>
            <w:r>
              <w:t>camera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  <w:tc>
          <w:tcPr>
            <w:tcW w:w="1720" w:type="pct"/>
          </w:tcPr>
          <w:p w:rsidR="007D5DCE" w:rsidRDefault="00E7223B" w:rsidP="007D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Mathias: </w:t>
            </w:r>
            <w:r w:rsidR="007D5DCE">
              <w:t xml:space="preserve">Eigentlich sau vielversprechend… Aber vorher angelerntes klappt wohl einfach besser. </w:t>
            </w:r>
          </w:p>
          <w:p w:rsidR="007D5DCE" w:rsidRDefault="007D5DCE" w:rsidP="007D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D5DCE" w:rsidRDefault="007D5DCE" w:rsidP="007D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Vielleicht als Zusatz? Für irgendwas nicht Spielentscheidendes? Fallen zum Beispiel, könnten mal funktionieren mal nicht…?</w:t>
            </w:r>
          </w:p>
        </w:tc>
      </w:tr>
      <w:tr w:rsidR="003527B3" w:rsidTr="00352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shd w:val="clear" w:color="auto" w:fill="2F5496" w:themeFill="accent5" w:themeFillShade="BF"/>
          </w:tcPr>
          <w:p w:rsidR="007D5DCE" w:rsidRPr="001B75B5" w:rsidRDefault="007D5DCE" w:rsidP="007D5DCE">
            <w:pPr>
              <w:rPr>
                <w:sz w:val="24"/>
              </w:rPr>
            </w:pPr>
            <w:r w:rsidRPr="001B75B5">
              <w:rPr>
                <w:sz w:val="24"/>
              </w:rPr>
              <w:lastRenderedPageBreak/>
              <w:t xml:space="preserve">10 - </w:t>
            </w:r>
            <w:proofErr w:type="spellStart"/>
            <w:r w:rsidRPr="001B75B5">
              <w:rPr>
                <w:sz w:val="24"/>
              </w:rPr>
              <w:t>VirtualButtons</w:t>
            </w:r>
            <w:proofErr w:type="spellEnd"/>
          </w:p>
        </w:tc>
        <w:tc>
          <w:tcPr>
            <w:tcW w:w="2300" w:type="pct"/>
          </w:tcPr>
          <w:p w:rsidR="007D5DCE" w:rsidRDefault="007D5DCE" w:rsidP="007D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[…] </w:t>
            </w:r>
            <w:proofErr w:type="spellStart"/>
            <w:r>
              <w:t>shows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define</w:t>
            </w:r>
            <w:proofErr w:type="spellEnd"/>
            <w:r>
              <w:t xml:space="preserve"> </w:t>
            </w:r>
            <w:proofErr w:type="spellStart"/>
            <w:r>
              <w:t>rectangular</w:t>
            </w:r>
            <w:proofErr w:type="spellEnd"/>
            <w:r>
              <w:t xml:space="preserve"> </w:t>
            </w:r>
            <w:proofErr w:type="spellStart"/>
            <w:r>
              <w:t>regions</w:t>
            </w:r>
            <w:proofErr w:type="spellEnd"/>
            <w:r>
              <w:t xml:space="preserve"> on </w:t>
            </w:r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targets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triger</w:t>
            </w:r>
            <w:proofErr w:type="spellEnd"/>
            <w:r>
              <w:t xml:space="preserve"> an </w:t>
            </w:r>
            <w:proofErr w:type="spellStart"/>
            <w:r>
              <w:t>event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touched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occluded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camera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. The sample </w:t>
            </w:r>
            <w:proofErr w:type="spellStart"/>
            <w:r>
              <w:t>renders</w:t>
            </w:r>
            <w:proofErr w:type="spellEnd"/>
            <w:r>
              <w:t xml:space="preserve"> a 3D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color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virtual</w:t>
            </w:r>
            <w:proofErr w:type="spellEnd"/>
            <w:r>
              <w:t xml:space="preserve"> </w:t>
            </w:r>
            <w:proofErr w:type="spellStart"/>
            <w:r>
              <w:t>buttons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triggered</w:t>
            </w:r>
            <w:proofErr w:type="spellEnd"/>
            <w:r>
              <w:t>.</w:t>
            </w:r>
          </w:p>
          <w:p w:rsidR="007D5DCE" w:rsidRDefault="007D5DCE" w:rsidP="007D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D5DCE" w:rsidRDefault="007D5DCE" w:rsidP="007D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Key </w:t>
            </w:r>
            <w:proofErr w:type="spellStart"/>
            <w:r>
              <w:t>Functionality</w:t>
            </w:r>
            <w:proofErr w:type="spellEnd"/>
            <w:r>
              <w:t>:</w:t>
            </w:r>
          </w:p>
          <w:p w:rsidR="007D5DCE" w:rsidRDefault="007D5DCE" w:rsidP="007D5DCE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Button </w:t>
            </w:r>
            <w:proofErr w:type="spellStart"/>
            <w:r>
              <w:t>occlusion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 xml:space="preserve"> </w:t>
            </w:r>
            <w:proofErr w:type="spellStart"/>
            <w:r>
              <w:t>handling</w:t>
            </w:r>
            <w:proofErr w:type="spellEnd"/>
          </w:p>
          <w:p w:rsidR="007D5DCE" w:rsidRDefault="007D5DCE" w:rsidP="007D5DCE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Activation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multiple </w:t>
            </w:r>
            <w:proofErr w:type="spellStart"/>
            <w:r>
              <w:t>virtual</w:t>
            </w:r>
            <w:proofErr w:type="spellEnd"/>
            <w:r>
              <w:t xml:space="preserve"> </w:t>
            </w:r>
            <w:proofErr w:type="spellStart"/>
            <w:r>
              <w:t>buttons</w:t>
            </w:r>
            <w:proofErr w:type="spellEnd"/>
          </w:p>
          <w:p w:rsidR="007D5DCE" w:rsidRDefault="007D5DCE" w:rsidP="007D5DCE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</w:t>
            </w:r>
            <w:proofErr w:type="spellStart"/>
            <w:r>
              <w:t>camera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  <w:tc>
          <w:tcPr>
            <w:tcW w:w="1720" w:type="pct"/>
          </w:tcPr>
          <w:p w:rsidR="007D5DCE" w:rsidRDefault="00E7223B" w:rsidP="00E72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Mathias: </w:t>
            </w:r>
            <w:r w:rsidR="007D5DCE">
              <w:t>Keine Verwendung</w:t>
            </w:r>
          </w:p>
        </w:tc>
      </w:tr>
      <w:tr w:rsidR="007D5DCE" w:rsidRPr="001B75B5" w:rsidTr="00352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shd w:val="clear" w:color="auto" w:fill="2F5496" w:themeFill="accent5" w:themeFillShade="BF"/>
          </w:tcPr>
          <w:p w:rsidR="007D5DCE" w:rsidRPr="001B75B5" w:rsidRDefault="007D5DCE" w:rsidP="007D5DCE">
            <w:pPr>
              <w:rPr>
                <w:b w:val="0"/>
                <w:sz w:val="24"/>
              </w:rPr>
            </w:pPr>
          </w:p>
        </w:tc>
        <w:tc>
          <w:tcPr>
            <w:tcW w:w="4020" w:type="pct"/>
            <w:gridSpan w:val="2"/>
            <w:shd w:val="clear" w:color="auto" w:fill="2F5496" w:themeFill="accent5" w:themeFillShade="BF"/>
          </w:tcPr>
          <w:p w:rsidR="007D5DCE" w:rsidRPr="001B75B5" w:rsidRDefault="007D5DCE" w:rsidP="007D5DCE">
            <w:pPr>
              <w:tabs>
                <w:tab w:val="left" w:pos="3583"/>
                <w:tab w:val="center" w:pos="4423"/>
                <w:tab w:val="left" w:pos="663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8"/>
              </w:rPr>
            </w:pPr>
            <w:proofErr w:type="spellStart"/>
            <w:r>
              <w:rPr>
                <w:b/>
                <w:color w:val="FFFFFF" w:themeColor="background1"/>
                <w:sz w:val="28"/>
              </w:rPr>
              <w:t>Advanced</w:t>
            </w:r>
            <w:proofErr w:type="spellEnd"/>
            <w:r>
              <w:rPr>
                <w:b/>
                <w:color w:val="FFFFFF" w:themeColor="background1"/>
                <w:sz w:val="28"/>
              </w:rPr>
              <w:t>-Samples</w:t>
            </w:r>
          </w:p>
        </w:tc>
      </w:tr>
      <w:tr w:rsidR="007D5DCE" w:rsidTr="00352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shd w:val="clear" w:color="auto" w:fill="2F5496" w:themeFill="accent5" w:themeFillShade="BF"/>
          </w:tcPr>
          <w:p w:rsidR="007D5DCE" w:rsidRPr="003C5E8F" w:rsidRDefault="007D5DCE" w:rsidP="007D5DCE">
            <w:pPr>
              <w:rPr>
                <w:sz w:val="24"/>
              </w:rPr>
            </w:pPr>
            <w:r>
              <w:rPr>
                <w:sz w:val="24"/>
              </w:rPr>
              <w:t>11</w:t>
            </w:r>
            <w:r w:rsidRPr="003C5E8F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3C5E8F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BackgroundTextureAccess</w:t>
            </w:r>
            <w:proofErr w:type="spellEnd"/>
          </w:p>
        </w:tc>
        <w:tc>
          <w:tcPr>
            <w:tcW w:w="2300" w:type="pct"/>
          </w:tcPr>
          <w:p w:rsidR="007D5DCE" w:rsidRDefault="007D5DCE" w:rsidP="007D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[…] </w:t>
            </w:r>
            <w:proofErr w:type="spellStart"/>
            <w:r>
              <w:t>shows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shaders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manipulate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background</w:t>
            </w:r>
            <w:proofErr w:type="spellEnd"/>
            <w:r>
              <w:t xml:space="preserve"> </w:t>
            </w:r>
            <w:proofErr w:type="spellStart"/>
            <w:r>
              <w:t>video</w:t>
            </w:r>
            <w:proofErr w:type="spellEnd"/>
            <w:r>
              <w:t xml:space="preserve">.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shader</w:t>
            </w:r>
            <w:proofErr w:type="spellEnd"/>
            <w:r>
              <w:t xml:space="preserve"> turnst he </w:t>
            </w:r>
            <w:proofErr w:type="spellStart"/>
            <w:r>
              <w:t>video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inverted</w:t>
            </w:r>
            <w:proofErr w:type="spellEnd"/>
            <w:r>
              <w:t xml:space="preserve"> </w:t>
            </w:r>
            <w:proofErr w:type="spellStart"/>
            <w:r>
              <w:t>black-and-white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distorts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video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touch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>.</w:t>
            </w:r>
          </w:p>
          <w:p w:rsidR="007D5DCE" w:rsidRDefault="007D5DCE" w:rsidP="007D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D5DCE" w:rsidRDefault="007D5DCE" w:rsidP="007D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Key </w:t>
            </w:r>
            <w:proofErr w:type="spellStart"/>
            <w:r>
              <w:t>Functionality</w:t>
            </w:r>
            <w:proofErr w:type="spellEnd"/>
          </w:p>
          <w:p w:rsidR="007D5DCE" w:rsidRDefault="007D5DCE" w:rsidP="007D5DCE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Apply</w:t>
            </w:r>
            <w:proofErr w:type="spellEnd"/>
            <w:r>
              <w:t xml:space="preserve"> </w:t>
            </w:r>
            <w:proofErr w:type="spellStart"/>
            <w:r>
              <w:t>shaders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video</w:t>
            </w:r>
            <w:proofErr w:type="spellEnd"/>
            <w:r>
              <w:t xml:space="preserve"> </w:t>
            </w:r>
            <w:proofErr w:type="spellStart"/>
            <w:r>
              <w:t>background</w:t>
            </w:r>
            <w:proofErr w:type="spellEnd"/>
          </w:p>
          <w:p w:rsidR="007D5DCE" w:rsidRDefault="007D5DCE" w:rsidP="007D5DCE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</w:t>
            </w:r>
            <w:proofErr w:type="spellStart"/>
            <w:r>
              <w:t>camera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  <w:tc>
          <w:tcPr>
            <w:tcW w:w="1720" w:type="pct"/>
          </w:tcPr>
          <w:p w:rsidR="007D5DCE" w:rsidRDefault="00E7223B" w:rsidP="00E72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Mathias: </w:t>
            </w:r>
            <w:r w:rsidR="007D5DCE">
              <w:t>Keine Verwendung</w:t>
            </w:r>
          </w:p>
        </w:tc>
      </w:tr>
      <w:tr w:rsidR="007D5DCE" w:rsidTr="00352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shd w:val="clear" w:color="auto" w:fill="2F5496" w:themeFill="accent5" w:themeFillShade="BF"/>
          </w:tcPr>
          <w:p w:rsidR="007D5DCE" w:rsidRDefault="007D5DCE" w:rsidP="007D5DCE">
            <w:pPr>
              <w:rPr>
                <w:sz w:val="24"/>
              </w:rPr>
            </w:pPr>
            <w:r>
              <w:rPr>
                <w:sz w:val="24"/>
              </w:rPr>
              <w:t xml:space="preserve">12 – </w:t>
            </w:r>
            <w:proofErr w:type="spellStart"/>
            <w:r>
              <w:rPr>
                <w:sz w:val="24"/>
              </w:rPr>
              <w:t>OcclusionManagment</w:t>
            </w:r>
            <w:proofErr w:type="spellEnd"/>
          </w:p>
        </w:tc>
        <w:tc>
          <w:tcPr>
            <w:tcW w:w="2300" w:type="pct"/>
          </w:tcPr>
          <w:p w:rsidR="007D5DCE" w:rsidRDefault="007D5DCE" w:rsidP="007D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[…] </w:t>
            </w:r>
            <w:proofErr w:type="spellStart"/>
            <w:r>
              <w:t>shows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transparent </w:t>
            </w:r>
            <w:proofErr w:type="spellStart"/>
            <w:r>
              <w:t>shaders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partialy</w:t>
            </w:r>
            <w:proofErr w:type="spellEnd"/>
            <w:r>
              <w:t xml:space="preserve"> </w:t>
            </w:r>
            <w:proofErr w:type="spellStart"/>
            <w:r>
              <w:t>look</w:t>
            </w:r>
            <w:proofErr w:type="spellEnd"/>
            <w:r>
              <w:t xml:space="preserve"> </w:t>
            </w:r>
            <w:proofErr w:type="spellStart"/>
            <w:r>
              <w:t>inside</w:t>
            </w:r>
            <w:proofErr w:type="spellEnd"/>
            <w:r>
              <w:t xml:space="preserve"> a real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an </w:t>
            </w:r>
            <w:proofErr w:type="spellStart"/>
            <w:r>
              <w:t>occlusion</w:t>
            </w:r>
            <w:proofErr w:type="spellEnd"/>
            <w:r>
              <w:t xml:space="preserve"> </w:t>
            </w:r>
            <w:proofErr w:type="spellStart"/>
            <w:r>
              <w:t>effect</w:t>
            </w:r>
            <w:proofErr w:type="spellEnd"/>
            <w:r>
              <w:t>.</w:t>
            </w:r>
          </w:p>
          <w:p w:rsidR="007D5DCE" w:rsidRDefault="007D5DCE" w:rsidP="007D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D5DCE" w:rsidRDefault="007D5DCE" w:rsidP="007D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Key </w:t>
            </w:r>
            <w:proofErr w:type="spellStart"/>
            <w:r>
              <w:t>Functionality</w:t>
            </w:r>
            <w:proofErr w:type="spellEnd"/>
            <w:r>
              <w:t>:</w:t>
            </w:r>
          </w:p>
          <w:p w:rsidR="007D5DCE" w:rsidRDefault="007D5DCE" w:rsidP="007D5DCE">
            <w:pPr>
              <w:pStyle w:val="Listenabsatz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 </w:t>
            </w:r>
            <w:proofErr w:type="spellStart"/>
            <w:r>
              <w:t>occlusion</w:t>
            </w:r>
            <w:proofErr w:type="spellEnd"/>
          </w:p>
          <w:p w:rsidR="007D5DCE" w:rsidRDefault="007D5DCE" w:rsidP="007D5DCE">
            <w:pPr>
              <w:pStyle w:val="Listenabsatz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 </w:t>
            </w:r>
            <w:proofErr w:type="spellStart"/>
            <w:r>
              <w:t>camera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  <w:tc>
          <w:tcPr>
            <w:tcW w:w="1720" w:type="pct"/>
          </w:tcPr>
          <w:p w:rsidR="007D5DCE" w:rsidRDefault="00E7223B" w:rsidP="00E72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Mathias: </w:t>
            </w:r>
            <w:r w:rsidR="007D5DCE">
              <w:t>Keine Verwendung</w:t>
            </w:r>
          </w:p>
        </w:tc>
      </w:tr>
      <w:tr w:rsidR="007D5DCE" w:rsidTr="00352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shd w:val="clear" w:color="auto" w:fill="2F5496" w:themeFill="accent5" w:themeFillShade="BF"/>
          </w:tcPr>
          <w:p w:rsidR="007D5DCE" w:rsidRDefault="007D5DCE" w:rsidP="007D5DCE">
            <w:pPr>
              <w:rPr>
                <w:sz w:val="24"/>
              </w:rPr>
            </w:pPr>
            <w:r>
              <w:rPr>
                <w:sz w:val="24"/>
              </w:rPr>
              <w:t xml:space="preserve">13 - </w:t>
            </w:r>
            <w:proofErr w:type="spellStart"/>
            <w:r>
              <w:rPr>
                <w:sz w:val="24"/>
              </w:rPr>
              <w:t>VideoPlayback</w:t>
            </w:r>
            <w:proofErr w:type="spellEnd"/>
          </w:p>
        </w:tc>
        <w:tc>
          <w:tcPr>
            <w:tcW w:w="2300" w:type="pct"/>
          </w:tcPr>
          <w:p w:rsidR="007D5DCE" w:rsidRDefault="007D5DCE" w:rsidP="007D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[…] </w:t>
            </w:r>
            <w:proofErr w:type="spellStart"/>
            <w:r>
              <w:t>shows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detect</w:t>
            </w:r>
            <w:proofErr w:type="spellEnd"/>
            <w:r>
              <w:t xml:space="preserve"> an </w:t>
            </w:r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target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play</w:t>
            </w:r>
            <w:proofErr w:type="spellEnd"/>
            <w:r>
              <w:t xml:space="preserve"> </w:t>
            </w:r>
            <w:proofErr w:type="spellStart"/>
            <w:r>
              <w:t>video</w:t>
            </w:r>
            <w:proofErr w:type="spellEnd"/>
            <w:r>
              <w:t xml:space="preserve"> on top o fit.</w:t>
            </w:r>
          </w:p>
          <w:p w:rsidR="007D5DCE" w:rsidRDefault="007D5DCE" w:rsidP="007D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D5DCE" w:rsidRDefault="007D5DCE" w:rsidP="007D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Key </w:t>
            </w:r>
            <w:proofErr w:type="spellStart"/>
            <w:r>
              <w:t>Functionality</w:t>
            </w:r>
            <w:proofErr w:type="spellEnd"/>
            <w:r>
              <w:t>:</w:t>
            </w:r>
          </w:p>
          <w:p w:rsidR="007D5DCE" w:rsidRDefault="007D5DCE" w:rsidP="007D5DCE">
            <w:pPr>
              <w:pStyle w:val="Listenabsatz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 </w:t>
            </w:r>
            <w:proofErr w:type="spellStart"/>
            <w:r>
              <w:t>video</w:t>
            </w:r>
            <w:proofErr w:type="spellEnd"/>
            <w:r>
              <w:t xml:space="preserve"> on </w:t>
            </w:r>
            <w:proofErr w:type="spellStart"/>
            <w:r>
              <w:t>target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devices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 xml:space="preserve"> (</w:t>
            </w:r>
            <w:proofErr w:type="spellStart"/>
            <w:r>
              <w:t>devices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don’t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 xml:space="preserve"> will </w:t>
            </w:r>
            <w:proofErr w:type="spellStart"/>
            <w:r>
              <w:t>play</w:t>
            </w:r>
            <w:proofErr w:type="spellEnd"/>
            <w:r>
              <w:t xml:space="preserve"> </w:t>
            </w:r>
            <w:proofErr w:type="spellStart"/>
            <w:r>
              <w:t>full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>)</w:t>
            </w:r>
          </w:p>
          <w:p w:rsidR="007D5DCE" w:rsidRDefault="007D5DCE" w:rsidP="007D5DCE">
            <w:pPr>
              <w:pStyle w:val="Listenabsatz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Optionally</w:t>
            </w:r>
            <w:proofErr w:type="spellEnd"/>
            <w:r>
              <w:t xml:space="preserve"> </w:t>
            </w:r>
            <w:proofErr w:type="spellStart"/>
            <w:r>
              <w:t>play</w:t>
            </w:r>
            <w:proofErr w:type="spellEnd"/>
            <w:r>
              <w:t xml:space="preserve"> </w:t>
            </w:r>
            <w:proofErr w:type="spellStart"/>
            <w:r>
              <w:t>video</w:t>
            </w:r>
            <w:proofErr w:type="spellEnd"/>
            <w:r>
              <w:t xml:space="preserve"> </w:t>
            </w:r>
            <w:proofErr w:type="spellStart"/>
            <w:r>
              <w:t>full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in native </w:t>
            </w:r>
            <w:proofErr w:type="spellStart"/>
            <w:r>
              <w:t>player</w:t>
            </w:r>
            <w:proofErr w:type="spellEnd"/>
          </w:p>
          <w:p w:rsidR="007D5DCE" w:rsidRDefault="007D5DCE" w:rsidP="007D5DCE">
            <w:pPr>
              <w:pStyle w:val="Listenabsatz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Activate Extended Tracking</w:t>
            </w:r>
          </w:p>
          <w:p w:rsidR="007D5DCE" w:rsidRDefault="007D5DCE" w:rsidP="007D5DCE">
            <w:pPr>
              <w:pStyle w:val="Listenabsatz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</w:t>
            </w:r>
            <w:proofErr w:type="spellStart"/>
            <w:r>
              <w:t>camera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  <w:tc>
          <w:tcPr>
            <w:tcW w:w="1720" w:type="pct"/>
          </w:tcPr>
          <w:p w:rsidR="007D5DCE" w:rsidRDefault="00E7223B" w:rsidP="00E72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Mathias: </w:t>
            </w:r>
            <w:bookmarkStart w:id="0" w:name="_GoBack"/>
            <w:bookmarkEnd w:id="0"/>
            <w:r w:rsidR="007D5DCE">
              <w:t>Keine Verwendung</w:t>
            </w:r>
          </w:p>
        </w:tc>
      </w:tr>
    </w:tbl>
    <w:p w:rsidR="003C5E8F" w:rsidRPr="003C5E8F" w:rsidRDefault="001B75B5" w:rsidP="003C5E8F">
      <w:pPr>
        <w:tabs>
          <w:tab w:val="left" w:pos="3583"/>
          <w:tab w:val="center" w:pos="4423"/>
          <w:tab w:val="left" w:pos="6634"/>
        </w:tabs>
        <w:spacing w:after="0" w:line="240" w:lineRule="auto"/>
      </w:pPr>
      <w:r>
        <w:lastRenderedPageBreak/>
        <w:tab/>
      </w:r>
    </w:p>
    <w:sectPr w:rsidR="003C5E8F" w:rsidRPr="003C5E8F" w:rsidSect="001B75B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D5EB8"/>
    <w:multiLevelType w:val="hybridMultilevel"/>
    <w:tmpl w:val="E5CC54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D20E9"/>
    <w:multiLevelType w:val="hybridMultilevel"/>
    <w:tmpl w:val="695A27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344BF"/>
    <w:multiLevelType w:val="hybridMultilevel"/>
    <w:tmpl w:val="123ABA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06B11"/>
    <w:multiLevelType w:val="hybridMultilevel"/>
    <w:tmpl w:val="8918E0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72BEA"/>
    <w:multiLevelType w:val="hybridMultilevel"/>
    <w:tmpl w:val="CFA0AA48"/>
    <w:lvl w:ilvl="0" w:tplc="0407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43AB47F9"/>
    <w:multiLevelType w:val="hybridMultilevel"/>
    <w:tmpl w:val="A42484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B7E96"/>
    <w:multiLevelType w:val="hybridMultilevel"/>
    <w:tmpl w:val="1CC072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03627"/>
    <w:multiLevelType w:val="hybridMultilevel"/>
    <w:tmpl w:val="4912AB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47B01"/>
    <w:multiLevelType w:val="hybridMultilevel"/>
    <w:tmpl w:val="73F055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21301"/>
    <w:multiLevelType w:val="hybridMultilevel"/>
    <w:tmpl w:val="6A4A0E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73787"/>
    <w:multiLevelType w:val="hybridMultilevel"/>
    <w:tmpl w:val="03DED7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83791"/>
    <w:multiLevelType w:val="hybridMultilevel"/>
    <w:tmpl w:val="08526E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6"/>
  </w:num>
  <w:num w:numId="5">
    <w:abstractNumId w:val="5"/>
  </w:num>
  <w:num w:numId="6">
    <w:abstractNumId w:val="10"/>
  </w:num>
  <w:num w:numId="7">
    <w:abstractNumId w:val="7"/>
  </w:num>
  <w:num w:numId="8">
    <w:abstractNumId w:val="4"/>
  </w:num>
  <w:num w:numId="9">
    <w:abstractNumId w:val="0"/>
  </w:num>
  <w:num w:numId="10">
    <w:abstractNumId w:val="2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FE"/>
    <w:rsid w:val="001B75B5"/>
    <w:rsid w:val="001B7B42"/>
    <w:rsid w:val="002C4646"/>
    <w:rsid w:val="003527B3"/>
    <w:rsid w:val="00381A01"/>
    <w:rsid w:val="003C5E8F"/>
    <w:rsid w:val="00602564"/>
    <w:rsid w:val="006062CA"/>
    <w:rsid w:val="007D5DCE"/>
    <w:rsid w:val="008A7B47"/>
    <w:rsid w:val="00991F9C"/>
    <w:rsid w:val="009E4BFC"/>
    <w:rsid w:val="00A86F85"/>
    <w:rsid w:val="00B13F09"/>
    <w:rsid w:val="00B20EE6"/>
    <w:rsid w:val="00B67B10"/>
    <w:rsid w:val="00B91776"/>
    <w:rsid w:val="00C53AFE"/>
    <w:rsid w:val="00E7223B"/>
    <w:rsid w:val="00E9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120EC8-BF5A-45D7-AD20-6FABFC7A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5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5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C5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5">
    <w:name w:val="Grid Table 1 Light Accent 5"/>
    <w:basedOn w:val="NormaleTabelle"/>
    <w:uiPriority w:val="46"/>
    <w:rsid w:val="003C5E8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5dunkelAkzent5">
    <w:name w:val="Grid Table 5 Dark Accent 5"/>
    <w:basedOn w:val="NormaleTabelle"/>
    <w:uiPriority w:val="50"/>
    <w:rsid w:val="003C5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Listenabsatz">
    <w:name w:val="List Paragraph"/>
    <w:basedOn w:val="Standard"/>
    <w:uiPriority w:val="34"/>
    <w:qFormat/>
    <w:rsid w:val="00B91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6EC73-98EB-4057-8219-7C884AD30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555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Jäger</dc:creator>
  <cp:keywords/>
  <dc:description/>
  <cp:lastModifiedBy>Mathias Jäger</cp:lastModifiedBy>
  <cp:revision>5</cp:revision>
  <dcterms:created xsi:type="dcterms:W3CDTF">2015-06-03T10:33:00Z</dcterms:created>
  <dcterms:modified xsi:type="dcterms:W3CDTF">2015-06-04T19:49:00Z</dcterms:modified>
</cp:coreProperties>
</file>