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0F2D24"/>
            <w:tcMar>
              <w:top w:w="180" w:type="dxa"/>
              <w:start w:w="230" w:type="dxa"/>
              <w:bottom w:w="180" w:type="dxa"/>
              <w:end w:w="23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22"/>
              </w:rPr>
              <w:t>JP GOLF</w:t>
            </w:r>
          </w:p>
          <w:p>
            <w:pPr>
              <w:spacing w:before="0" w:after="40" w:line="254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50"/>
              </w:rPr>
              <w:t>상용화 전 업데이트 요청서</w:t>
            </w:r>
          </w:p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 w:val="0"/>
                <w:i w:val="0"/>
                <w:color w:val="DCE8E1"/>
                <w:sz w:val="21"/>
              </w:rPr>
              <w:t>개발·외주 전달용  |  기능·표현·상용화 검증 반영</w:t>
            </w:r>
          </w:p>
        </w:tc>
      </w:tr>
    </w:tbl>
    <w:p>
      <w:pPr>
        <w:spacing w:before="280" w:after="100" w:line="276" w:lineRule="auto"/>
      </w:pPr>
      <w:r>
        <w:rPr>
          <w:rFonts w:ascii="NanumSquare" w:hAnsi="NanumSquare" w:eastAsia="NanumSquare"/>
          <w:b/>
          <w:i w:val="0"/>
          <w:color w:val="B8893D"/>
          <w:sz w:val="17"/>
        </w:rPr>
        <w:t>검증 대상</w:t>
      </w:r>
    </w:p>
    <w:p>
      <w:pPr>
        <w:spacing w:before="0" w:after="40" w:line="264" w:lineRule="auto"/>
      </w:pPr>
      <w:hyperlink r:id="rId11">
        <w:r>
          <w:rPr>
            <w:rFonts w:ascii="NanumSquare" w:hAnsi="NanumSquare" w:eastAsia="NanumSquare"/>
            <w:color w:val="1C4D3E"/>
            <w:u w:val="single"/>
            <w:sz w:val="19"/>
          </w:rPr>
          <w:t>https://jaeha81.github.io/obsidian-agent-brain-system/jp-golf.html</w:t>
        </w:r>
      </w:hyperlink>
    </w:p>
    <w:p>
      <w:pPr>
        <w:spacing w:before="0" w:after="200" w:line="264" w:lineRule="auto"/>
      </w:pPr>
      <w:r>
        <w:rPr>
          <w:rFonts w:ascii="NanumSquare" w:hAnsi="NanumSquare" w:eastAsia="NanumSquare"/>
          <w:b w:val="0"/>
          <w:i w:val="0"/>
          <w:color w:val="5D6360"/>
          <w:sz w:val="17"/>
        </w:rPr>
        <w:t>소스 파일: docs/jp-golf.html  |  기준 브랜치: master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F9E8E8"/>
            <w:tcBorders>
              <w:top w:val="single" w:sz="8" w:color="A63D40"/>
              <w:left w:val="single" w:sz="20" w:color="A63D40"/>
              <w:bottom w:val="single" w:sz="8" w:color="A63D40"/>
              <w:right w:val="single" w:sz="8" w:color="A63D4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21"/>
              </w:rPr>
              <w:t>출시 판정: HOLD</w:t>
            </w:r>
          </w:p>
          <w:p>
            <w:pPr>
              <w:spacing w:before="0" w:after="0" w:line="29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현재 페이지는 사용자 반응 검증용 프로토타입으로는 활용할 수 있으나, 실제 예약·결제 상용 서비스로 공개해서는 안 됩니다. 이번 업데이트의 목표는 “가짜 예약 완료 데모”를 제거하고 “AI 상담 → 실제 플랜 검색 → 제휴사 공식 예약 페이지 연결”이 가능한 베타 MVP로 전환하는 것입니다.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문서 목적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개발자 또는 외주 담당자가 추가 질문 없이 우선순위대로 수정할 수 있도록 작업 범위와 완료 기준을 정의합니다.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1차 출시 범위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검색·비교·공식 예약 페이지 연결형 베타 MVP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출시 제외 범위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자체 예약번호 발급, 직접 결제, 입금 자동 확인, 자동 예약 확정, 호텔·항공권 통합 예약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필수 완료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P0 전체 완료 후 베타 공개 가능. P1 완료 후 광고·제휴 유입 확대 권장.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01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핵심 결론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현재 상담 UI와 브랜드 디자인은 유지합니다. 단, 예약 완료를 연출하는 기능과 확인되지 않은 상용 문구는 전면 제거합니다.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고객의 최종 예약과 결제는 제휴사 공식 페이지에서 진행하도록 구조를 재정의합니다.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실제 데이터 연동 전까지 모든 검색 결과에는 “데모 데이터” 또는 “예시 결과”임을 표시합니다.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상용화 전환의 기준은 디자인 완성이 아니라 실제 데이터, 정확한 날짜, 명시적 동의, 취소 정책, 오류 처리의 작동 여부입니다.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02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업데이트 우선순위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우선순위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범위</w:t>
            </w:r>
          </w:p>
        </w:tc>
        <w:tc>
          <w:tcPr>
            <w:tcW w:type="dxa" w:w="29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출시 조건</w:t>
            </w:r>
          </w:p>
        </w:tc>
        <w:tc>
          <w:tcPr>
            <w:tcW w:type="dxa" w:w="35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목표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9E8E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P0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출시 차단 오류</w:t>
            </w:r>
          </w:p>
        </w:tc>
        <w:tc>
          <w:tcPr>
            <w:tcW w:type="dxa" w:w="29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전체 완료 필수</w:t>
            </w:r>
          </w:p>
        </w:tc>
        <w:tc>
          <w:tcPr>
            <w:tcW w:type="dxa" w:w="35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허위·오인 방지, 잘못된 예약 방지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5EEDC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P1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기능 완성</w:t>
            </w:r>
          </w:p>
        </w:tc>
        <w:tc>
          <w:tcPr>
            <w:tcW w:type="dxa" w:w="29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광고 유입 전 완료</w:t>
            </w:r>
          </w:p>
        </w:tc>
        <w:tc>
          <w:tcPr>
            <w:tcW w:type="dxa" w:w="35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실제 검색·수정·오류 처리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E8EFE9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P2</w:t>
            </w:r>
          </w:p>
        </w:tc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품질 개선</w:t>
            </w:r>
          </w:p>
        </w:tc>
        <w:tc>
          <w:tcPr>
            <w:tcW w:type="dxa" w:w="295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베타 후 병행 가능</w:t>
            </w:r>
          </w:p>
        </w:tc>
        <w:tc>
          <w:tcPr>
            <w:tcW w:type="dxa" w:w="35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접근성·SEO·전환율 향상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03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P0 - 출시 차단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F9E8E8"/>
            <w:tcBorders>
              <w:top w:val="single" w:sz="8" w:color="A63D40"/>
              <w:left w:val="single" w:sz="20" w:color="A63D40"/>
              <w:bottom w:val="single" w:sz="8" w:color="A63D40"/>
              <w:right w:val="single" w:sz="8" w:color="A63D4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21"/>
              </w:rPr>
              <w:t>P0 완료 기준</w:t>
            </w:r>
          </w:p>
          <w:p>
            <w:pPr>
              <w:spacing w:before="0" w:after="0" w:line="29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아래 항목 중 하나라도 미완료이면 “실제 예약 서비스” 또는 “예약 확정” 표현을 사용하지 않습니다.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P0-01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데모 상태를 첫 화면에서 명확히 표시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화면은 실제 예약 서비스처럼 보이지만, 결과와 예약번호가 브라우저 내부에서 임의 생성됩니다.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헤더 또는 히어로 상단에 “베타 데모 · 실제 예약은 제휴사 공식 페이지에서 완료됩니다” 배지를 고정 표시합니다. 실제 데이터 미연동 시에는 “예시 결과”를 결과 카드에도 반복 표기합니다.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모바일·데스크톱 첫 화면에서 스크롤 없이 상태 문구가 보이며, 예약 완료를 오인할 문구가 존재하지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HTML: .hero-eyebrow, .chat-header, 결과 카드 영역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P0-02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가짜 예약 확정 및 임의 예약번호 제거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addBookingSuccess()가 서버 응답 없이 JPG-연도-난수 예약번호를 만들고 카카오톡·이메일 발송과 입금 안내를 표시합니다.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addBookingSuccess() 및 관련 호출을 제거합니다. 최종 버튼은 “공식 페이지에서 최종 가격 확인 및 예약”으로 변경하고, 제휴사 예약 URL을 새 탭으로 엽니다.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클라이언트에서 자체 예약번호가 생성되지 않습니다. 외부 공급사로부터 검증된 예약 확정 응답이 없으면 “예약 완료” 상태를 표시하지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addBookingSuccess(), final_confirm 상태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P0-03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확인되지 않은 신뢰·성과 문구 정리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상단에는 “통신판매업 정식 신고”, “직접 연동”, “100% 자동 예약”, “안전 결제”가 표시되지만 하단에는 신고 예정·사업자등록 진행 중으로 표시되어 서로 충돌합니다.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신고·제휴·연동·결제 기능이 실제 완료되기 전에는 해당 문구를 삭제하거나 중립 표현으로 교체합니다. “제휴 골프장”은 “검색 가능 골프장”, “자동 예약”은 “공식 예약 페이지 연결”로 변경합니다.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페이지 전체에서 동일 사실에 대한 상충 문구가 없고, 증빙할 수 없는 수치·제휴·신고 상태를 사용하지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HTML: hero-stats, trust-band, footer-legal, meta description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P0-04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예약 거부·취소 문장 오인 방지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최종 확인 정규식이 “예약”이라는 단어만 포함해도 승인으로 처리하므로 “예약하지 마세요”, “예약 취소”가 예약 진행으로 들어갈 수 있습니다.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부정 표현을 승인 표현보다 먼저 검사합니다. 최종 진행은 자유문장 정규식이 아니라 명시적 버튼 “네, 공식 예약 페이지로 이동합니다” 클릭으로만 허용합니다. 처리 중 버튼 잠금과 중복 요청 방지를 추가합니다.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“예약하지 마세요”, “취소”, “아니요” 입력 시 진행되지 않습니다. 연속 클릭 또는 Enter 반복으로 이벤트가 두 번 실행되지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final_confirm 분기, suggestion button 이벤트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P0-05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고정 날짜 제거 및 실제 달력 계산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다음 주말·이번 달·7월 둘째 주 날짜가 2026년 6월 기준으로 하드코딩되어 있으며 요일도 맞지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날짜 선택 UI를 우선 제공하고, 상대 날짜 입력은 현재 날짜와 Asia/Seoul 기준으로 계산합니다. 최종 검색 전 YYYY-MM-DD와 요일을 사용자에게 다시 확인합니다. 과거 날짜와 잘못된 범위를 차단합니다.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어느 달에 접속해도 다음 주말과 이번 달 범위가 정확합니다. 최종 확인 카드에 날짜와 요일이 함께 표시됩니다.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ask_date_party 상태의 collected.date 설정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P0-06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약관·개인정보·사업자·고객지원 링크 실링크화</w:t>
      </w:r>
      <w:r>
        <w:rPr>
          <w:rFonts w:ascii="NanumSquare" w:hAnsi="NanumSquare" w:eastAsia="NanumSquare"/>
          <w:b/>
          <w:i w:val="0"/>
          <w:color w:val="A63D40"/>
          <w:sz w:val="17"/>
        </w:rPr>
        <w:t xml:space="preserve">   [P0]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이용약관, 개인정보처리방침, 취소·변경, 결제 안내, 사업자 정보 등이 모두 href="#"입니다.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각 메뉴를 실제 문서 또는 안내 페이지로 연결합니다. 미제공 기능은 메뉴에서 제거합니다. 개인정보를 수집할 경우 수집 항목·목적·보관 기간·제3자 제공 또는 국외 이전·철회 방법을 표시합니다.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푸터의 모든 링크가 200 응답을 반환하며 # 링크가 없습니다. 문의 이메일 또는 연락 채널과 운영시간이 표시됩니다.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9E8E8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A63D40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HTML: footer 고객지원·회사 메뉴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04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P1 - 기능 완성 항목</w:t>
      </w: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P1-01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실제 골프 플랜 검색 API 연동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결과는 courses 배열의 도쿄·하코네·나리타 3개 고정 데이터입니다.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브라우저는 /api/golf/search에 지역·날짜·인원·시간·예산을 전송합니다. 서버리스 함수가 공급사 검색 API를 호출하고 결과를 표준 JSON으로 변환합니다. API 키와 Affiliate ID는 서버 환경변수에만 저장합니다.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후쿠오카 검색에는 후쿠오카 결과만 반환됩니다. 응답에는 공급사, 골프장명, 날짜, 티타임, 엔화 가격, 포함 조건, 예약 URL, 마지막 갱신시각이 포함됩니다.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const courses 제거 또는 mock 전용 분리 / 신규 API endpoint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P1-02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검색 조건 수정 상태 정상화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“날짜 수정”, “인원 수정”, “지역 다시 정하기”를 눌러도 해당 입력 상태로 복귀하지 않아 같은 질문이 반복됩니다.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상태를 edit_region, edit_date, edit_party, edit_time, edit_pref로 분리하거나 폼 기반 수정 패널을 제공합니다. 수정 후 기존 값은 유지하고 검색 전 요약 카드만 갱신합니다.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각 수정 버튼으로 해당 값만 바뀌며, 나머지 값은 보존됩니다. 수정 완료 후 중복 메시지나 이전 suggestion이 남지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confirm 상태, handleUserInput state machine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P1-03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알 수 없는 입력과 지역 불일치 처리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인식하지 못한 지역은 도쿄로, 인식하지 못한 골프장 선택은 첫 번째 결과로 자동 지정됩니다.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알 수 없는 입력은 기본값으로 강제하지 말고 재질문합니다. 사용자가 선택한 지역과 결과의 region이 다르면 표시하지 않습니다. 결과 선택은 courseId 기반으로 처리합니다.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“삿포로” 입력을 도쿄로 자동 변환하지 않습니다. 잘못된 이름 입력 시 첫 결과가 선택되지 않고 후보를 다시 제시합니다.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JS: greet 기본 else, pick_course 기본 pickedIdx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P1-04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오류·빈 결과·타임아웃 화면 추가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현재는 모든 검색이 성공하는 것으로 연출되며 API 실패와 빈 결과 상태가 없습니다.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검색 중 로딩, 결과 없음, 네트워크 오류, 공급사 오류, 세션 만료 상태를 분리합니다. 재검색과 조건 수정 버튼을 제공합니다. 오류 원문이나 API 키는 화면에 노출하지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API 4xx/5xx, 10초 타임아웃, 0개 결과를 각각 재현했을 때 사용자에게 구분된 안내와 복구 행동이 표시됩니다.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신규 fetch 래퍼 및 UI state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P1-05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실제 가격·포함 조건·취소 정책 표시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가격은 고정값이며 세금, 카트, 캐디, 식사, 추가요금, 환율 기준이 없습니다.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공급사 응답 기준의 총액·1인 금액·세금 포함 여부·카트/캐디/식사·2인/3인 추가요금·취소 기한을 표시합니다. 원화는 참고값으로 표시하고 환산 기준 시각을 함께 제공합니다.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각 결과 카드에서 최종 결제 전에 필요한 비용 조건을 확인할 수 있으며, 값이 없는 항목은 “확인 필요”로 표시합니다.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결과 카드 UI 및 normalized API response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P1-06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전환 분석 이벤트 적용</w:t>
      </w:r>
      <w:r>
        <w:rPr>
          <w:rFonts w:ascii="NanumSquare" w:hAnsi="NanumSquare" w:eastAsia="NanumSquare"/>
          <w:b/>
          <w:i w:val="0"/>
          <w:color w:val="B8893D"/>
          <w:sz w:val="17"/>
        </w:rPr>
        <w:t xml:space="preserve">   [P1]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상담 시작부터 공식 예약 페이지 클릭까지 전환을 측정할 이벤트가 정의되어 있지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chat_started, search_submitted, results_loaded, result_selected, official_booking_clicked, no_results, lead_submitted, error_shown 이벤트를 적용합니다. 개인정보와 자유 입력 전체는 분석 이벤트에 저장하지 않습니다.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테스트 모드에서 각 행동당 이벤트가 정확히 한 번 발생하며, 공식 예약 클릭의 courseId·region·provider만 기록됩니다.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F5EEDC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17"/>
              </w:rPr>
              <w:t>코드 위치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분석 스크립트 또는 dataLayer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NanumSquare" w:hAnsi="NanumSquare" w:eastAsia="NanumSquare"/>
          <w:b/>
          <w:i w:val="0"/>
          <w:color w:val="1C4D3E"/>
          <w:sz w:val="24"/>
        </w:rPr>
        <w:t>권장 API 응답 형태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F3F5F3"/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"provider": "rakuten_gora",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"courseId": "...",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"nameKo": "...",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"nameJp": "...",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"region": "FUKUOKA",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"playDate": "2026-07-11",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"teeTimes": ["07:42", "08:06"],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"priceJpy": 18500,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"priceIncludes": ["세금", "카트"],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"cancellationPolicy": "...",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"bookingUrl": "https://...",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 xml:space="preserve">  "updatedAt": "2026-06-25T10:30:00+09:00"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02321"/>
                <w:sz w:val="15"/>
              </w:rPr>
              <w:t>}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05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P2 - 품질 개선 항목</w:t>
      </w: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P2-01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접근성 개선</w:t>
      </w:r>
      <w:r>
        <w:rPr>
          <w:rFonts w:ascii="NanumSquare" w:hAnsi="NanumSquare" w:eastAsia="NanumSquare"/>
          <w:b/>
          <w:i w:val="0"/>
          <w:color w:val="2A6B56"/>
          <w:sz w:val="17"/>
        </w:rPr>
        <w:t xml:space="preserve">   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구현은 프로토타입 수준이며 상용 운영·접근성·검색 노출을 위한 품질 보완이 필요합니다.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골프장 결과와 FAQ를 클릭 가능한 div가 아닌 button으로 변경합니다. 채팅 영역에 role="log"와 aria-live="polite"를 적용하고 입력창에 시각적 또는 숨김 label을 제공합니다. 키보드 포커스 스타일과 aria-expanded/aria-controls를 적용합니다.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Tab, Enter, Space만으로 상담·결과 선택·FAQ 사용이 가능하고 새 메시지가 화면 낭독기에 전달됩니다.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P2-02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모바일 레이아웃 검증</w:t>
      </w:r>
      <w:r>
        <w:rPr>
          <w:rFonts w:ascii="NanumSquare" w:hAnsi="NanumSquare" w:eastAsia="NanumSquare"/>
          <w:b/>
          <w:i w:val="0"/>
          <w:color w:val="2A6B56"/>
          <w:sz w:val="17"/>
        </w:rPr>
        <w:t xml:space="preserve">   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구현은 프로토타입 수준이며 상용 운영·접근성·검색 노출을 위한 품질 보완이 필요합니다.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360px, 390px, 768px에서 채팅 높이·버튼 줄바꿈·가격 카드·푸터를 점검합니다. 모바일에서 긴 골프장명과 여러 티타임이 겹치지 않게 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가로 스크롤, 잘린 CTA, 고정 높이 내부의 입력창 가림이 없습니다.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P2-03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SEO·공유 메타데이터</w:t>
      </w:r>
      <w:r>
        <w:rPr>
          <w:rFonts w:ascii="NanumSquare" w:hAnsi="NanumSquare" w:eastAsia="NanumSquare"/>
          <w:b/>
          <w:i w:val="0"/>
          <w:color w:val="2A6B56"/>
          <w:sz w:val="17"/>
        </w:rPr>
        <w:t xml:space="preserve">   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구현은 프로토타입 수준이며 상용 운영·접근성·검색 노출을 위한 품질 보완이 필요합니다.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canonical, Open Graph, Twitter Card, favicon, robots.txt, sitemap.xml, 구조화 데이터를 추가합니다. 페이지 제목은 고객 검색어와 서비스 결과를 반영합니다.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SNS 공유 시 제목·설명·이미지가 정상 표시되고 Search Console 등록용 파일이 존재합니다.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P2-04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실제 이미지와 출처 표시</w:t>
      </w:r>
      <w:r>
        <w:rPr>
          <w:rFonts w:ascii="NanumSquare" w:hAnsi="NanumSquare" w:eastAsia="NanumSquare"/>
          <w:b/>
          <w:i w:val="0"/>
          <w:color w:val="2A6B56"/>
          <w:sz w:val="17"/>
        </w:rPr>
        <w:t xml:space="preserve">   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구현은 프로토타입 수준이며 상용 운영·접근성·검색 노출을 위한 품질 보완이 필요합니다.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그라데이션 카드 대신 사용 허가된 실제 골프장 이미지 또는 공급사 제공 이미지를 사용합니다. 이미지에는 출처와 alt 텍스트를 제공합니다.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모든 이미지의 사용 권한·출처가 확인되고 레이아웃 시프트 없이 로딩됩니다.</w:t>
            </w:r>
          </w:p>
        </w:tc>
      </w:tr>
    </w:tbl>
    <w:p>
      <w:pPr>
        <w:spacing w:after="0"/>
      </w:pPr>
    </w:p>
    <w:p>
      <w:pPr>
        <w:keepNext/>
        <w:spacing w:before="160" w:after="80" w:line="252" w:lineRule="auto"/>
      </w:pPr>
      <w:r>
        <w:rPr>
          <w:rFonts w:ascii="NanumSquare" w:hAnsi="NanumSquare" w:eastAsia="NanumSquare"/>
          <w:b/>
          <w:i w:val="0"/>
          <w:color w:val="B8893D"/>
          <w:sz w:val="20"/>
        </w:rPr>
        <w:t xml:space="preserve">P2-05  </w:t>
      </w:r>
      <w:r>
        <w:rPr>
          <w:rFonts w:ascii="NanumSquare" w:hAnsi="NanumSquare" w:eastAsia="NanumSquare"/>
          <w:b/>
          <w:i w:val="0"/>
          <w:color w:val="0F2D24"/>
          <w:sz w:val="22"/>
        </w:rPr>
        <w:t>코드 구조 분리</w:t>
      </w:r>
      <w:r>
        <w:rPr>
          <w:rFonts w:ascii="NanumSquare" w:hAnsi="NanumSquare" w:eastAsia="NanumSquare"/>
          <w:b/>
          <w:i w:val="0"/>
          <w:color w:val="2A6B56"/>
          <w:sz w:val="17"/>
        </w:rPr>
        <w:t xml:space="preserve">   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현재 문제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현재 구현은 프로토타입 수준이며 상용 운영·접근성·검색 노출을 위한 품질 보완이 필요합니다.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수정 지시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단일 HTML의 CSS·상태 머신·데이터를 styles.css, app.js, api.js, copy/config 파일로 분리합니다. mock 모드는 환경 플래그로만 활성화합니다.</w:t>
            </w:r>
          </w:p>
        </w:tc>
      </w:tr>
      <w:t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  <w:shd w:fill="E8EFE9"/>
          </w:tcPr>
          <w:p>
            <w:pPr>
              <w:spacing w:before="0" w:after="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17"/>
              </w:rPr>
              <w:t>완료 기준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ED9"/>
              <w:left w:val="single" w:sz="4" w:color="D9DED9"/>
              <w:bottom w:val="single" w:sz="4" w:color="D9DED9"/>
              <w:right w:val="single" w:sz="4" w:color="D9DED9"/>
            </w:tcBorders>
          </w:tcPr>
          <w:p>
            <w:pPr>
              <w:spacing w:before="0" w:after="0" w:line="28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7"/>
              </w:rPr>
              <w:t>상용 빌드에서 mock 데이터가 번들에 포함되지 않으며 기능별 파일 책임이 구분됩니다.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06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교체 권장 문구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위치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현재 또는 문제 표현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교체 문구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상단 상태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사람처럼 대화하는 AI · 24시간 상담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베타 서비스 · 일본 골프 플랜 검색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메인 제목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딱딱한 AI 말투 없이, 편하게 상담받으세요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일본 골프 티타임, 한국어로 실시간 검색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메인 설명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2,000개+ 골프장에서 30초 안에 찾아드립니다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지역·날짜·인원을 말씀해 주세요. 실제 검색 가능한 플랜을 비교하고 공식 예약 페이지로 연결합니다.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통계/신뢰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2,000+ 제휴 골프장 / 100% 자동 예약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일본 골프장 검색 / 실제 플랜 비교 / 공식 예약 연결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STEP 03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“예약해줘” 한 마디로 확정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조건을 확인하고 공식 예약 페이지로 이동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결과 CTA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네, 예약해주세요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공식 페이지에서 최종 가격 확인 및 예약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완료 문구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예약 확정됐습니다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제휴사 공식 예약 페이지로 이동했습니다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고지</w:t>
            </w:r>
          </w:p>
        </w:tc>
        <w:tc>
          <w:tcPr>
            <w:tcW w:type="dxa" w:w="367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없음</w:t>
            </w:r>
          </w:p>
        </w:tc>
        <w:tc>
          <w:tcPr>
            <w:tcW w:type="dxa" w:w="460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표시된 가격과 재고는 실시간으로 변동될 수 있으며 최종 조건은 제휴사 예약 페이지에서 확인됩니다.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07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권장 구현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E8EFE9"/>
            <w:tcBorders>
              <w:top w:val="single" w:sz="8" w:color="1C4D3E"/>
              <w:left w:val="single" w:sz="20" w:color="1C4D3E"/>
              <w:bottom w:val="single" w:sz="8" w:color="1C4D3E"/>
              <w:right w:val="single" w:sz="8" w:color="1C4D3E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1C4D3E"/>
                <w:sz w:val="21"/>
              </w:rPr>
              <w:t>MVP 구조</w:t>
            </w:r>
          </w:p>
          <w:p>
            <w:pPr>
              <w:spacing w:before="0" w:after="0" w:line="29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GitHub Pages 프론트엔드 → 서버리스 검색 API → 골프 예약 공급사 검색 API → 정규화된 결과 → 제휴사 공식 예약 페이지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책임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필수 규칙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1. 사용자 입력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지역·날짜·인원·시간·예산 수집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날짜 검증, 명시적 수정 가능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2. 프론트엔드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/api/golf/search 호출, 상태 UI 표시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API 키·Affiliate ID 저장 금지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3. 서버리스 API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공급사 요청, 응답 정규화, 오류 매핑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환경변수 사용, 입력 검증, 타임아웃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4. 결과 화면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가격·시간·포함 조건·취소 정책 표시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실시간 변동 고지, 마지막 갱신시각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5. 공식 예약 전환</w:t>
            </w:r>
          </w:p>
        </w:tc>
        <w:tc>
          <w:tcPr>
            <w:tcW w:type="dxa" w:w="30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제휴 URL 새 탭 이동</w:t>
            </w:r>
          </w:p>
        </w:tc>
        <w:tc>
          <w:tcPr>
            <w:tcW w:type="dxa" w:w="50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rel="noopener sponsored", 클릭 이벤트 기록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NanumSquare" w:hAnsi="NanumSquare" w:eastAsia="NanumSquare"/>
          <w:b/>
          <w:i w:val="0"/>
          <w:color w:val="1C4D3E"/>
          <w:sz w:val="24"/>
        </w:rPr>
        <w:t>이번 업데이트에서 하지 않을 기능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JP Golf 자체 예약번호 생성 또는 “예약 확정” 표시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자체 카드 결제·계좌 입금 자동 확인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고객 대신 제휴사 사이트에 자동 로그인·자동 결제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호텔·항공권·픽업 통합 예약</w:t>
      </w:r>
    </w:p>
    <w:p>
      <w:pPr>
        <w:pStyle w:val="ListBullet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실제 공급사 데이터가 없는 골프장·가격·재고의 임의 생성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08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QA 승인 테스트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cantSplit/>
          <w:tblHeader w:val="true"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테스트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기대 결과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0F2D24"/>
          </w:tcPr>
          <w:p>
            <w:pPr>
              <w:spacing w:before="0" w:after="0" w:line="269" w:lineRule="auto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TC-01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첫 화면 진입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베타/공식 페이지 예약 고지가 스크롤 없이 보임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TC-02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후쿠오카 + 특정 날짜 검색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후쿠오카의 실제 날짜 일치 결과만 표시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TC-03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“예약하지 마세요” 입력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예약 진행·외부 이동이 발생하지 않음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TC-04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다음 주말 입력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접속일 기준 올바른 토·일 날짜 표시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TC-05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결과 확정 시도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임의 JPG 예약번호가 생성되지 않음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TC-06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API 타임아웃/500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복구 안내와 재시도 버튼 표시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TC-07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결과 없음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조건 수정 버튼과 빈 결과 안내 표시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TC-08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키보드 전용 사용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모든 핵심 기능 이용 가능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TC-09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360px 모바일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가로 스크롤·잘림·입력창 가림 없음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TC-10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푸터 링크 확인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# 링크 없이 실제 페이지로 연결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TC-11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소스 검사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클라이언트에 API 키·비밀값 없음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TC-12</w:t>
            </w:r>
          </w:p>
        </w:tc>
        <w:tc>
          <w:tcPr>
            <w:tcW w:type="dxa" w:w="30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분석 이벤트</w:t>
            </w:r>
          </w:p>
        </w:tc>
        <w:tc>
          <w:tcPr>
            <w:tcW w:type="dxa" w:w="51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left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행동당 이벤트가 한 번만 발생</w:t>
            </w:r>
          </w:p>
        </w:tc>
        <w:tc>
          <w:tcPr>
            <w:tcW w:type="dxa" w:w="8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5" w:color="D9DED9"/>
              <w:left w:val="single" w:sz="5" w:color="D9DED9"/>
              <w:bottom w:val="single" w:sz="5" w:color="D9DED9"/>
              <w:right w:val="single" w:sz="5" w:color="D9DED9"/>
            </w:tcBorders>
            <w:shd w:fill="F8FAF8"/>
          </w:tcPr>
          <w:p>
            <w:pPr>
              <w:spacing w:before="0" w:after="0" w:line="269" w:lineRule="auto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6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anumSquare" w:hAnsi="NanumSquare" w:eastAsia="NanumSquare"/>
          <w:b/>
          <w:i w:val="0"/>
          <w:color w:val="B8893D"/>
          <w:sz w:val="21"/>
        </w:rPr>
        <w:t xml:space="preserve">09  </w:t>
      </w:r>
      <w:r>
        <w:rPr>
          <w:rFonts w:ascii="NanumSquare" w:hAnsi="NanumSquare" w:eastAsia="NanumSquare"/>
          <w:b/>
          <w:i w:val="0"/>
          <w:color w:val="0F2D24"/>
          <w:sz w:val="32"/>
        </w:rPr>
        <w:t>납품물 및 완료 보고 형식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수정된 소스 파일과 배포 URL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P0/P1/P2 작업표에 완료·보류·미적용 상태 기입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실제 검색 API 응답 샘플 3건과 오류 응답 샘플 2건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모바일 360px·390px, 태블릿 768px, 데스크톱 1440px 화면 캡처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QA 승인 테스트 TC-01~TC-12 결과</w:t>
      </w:r>
    </w:p>
    <w:p>
      <w:pPr>
        <w:pStyle w:val="ListNumber"/>
        <w:spacing w:before="0" w:after="40" w:line="283" w:lineRule="auto"/>
      </w:pPr>
      <w:r>
        <w:rPr>
          <w:rFonts w:ascii="NanumSquare" w:hAnsi="NanumSquare" w:eastAsia="NanumSquare"/>
          <w:b w:val="0"/>
          <w:i w:val="0"/>
          <w:color w:val="202321"/>
          <w:sz w:val="18"/>
        </w:rPr>
        <w:t>남은 위험·미연동 기능·상용화 전 추가 필요사항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864"/>
            <w:shd w:fill="F5EEDC"/>
            <w:tcBorders>
              <w:top w:val="single" w:sz="8" w:color="B8893D"/>
              <w:left w:val="single" w:sz="20" w:color="B8893D"/>
              <w:bottom w:val="single" w:sz="8" w:color="B8893D"/>
              <w:right w:val="single" w:sz="8" w:color="B8893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NanumSquare" w:hAnsi="NanumSquare" w:eastAsia="NanumSquare"/>
                <w:b/>
                <w:i w:val="0"/>
                <w:color w:val="B8893D"/>
                <w:sz w:val="21"/>
              </w:rPr>
              <w:t>최종 승인 기준</w:t>
            </w:r>
          </w:p>
          <w:p>
            <w:pPr>
              <w:spacing w:before="0" w:after="0" w:line="293" w:lineRule="auto"/>
            </w:pPr>
            <w:r>
              <w:rPr>
                <w:rFonts w:ascii="NanumSquare" w:hAnsi="NanumSquare" w:eastAsia="NanumSquare"/>
                <w:b w:val="0"/>
                <w:i w:val="0"/>
                <w:color w:val="202321"/>
                <w:sz w:val="18"/>
              </w:rPr>
              <w:t>P0 전 항목과 TC-01~TC-11이 통과되어야 베타 공개가 가능합니다. “자동 예약·예약 확정·안전 결제” 표현은 실제 공급사 예약 확정 API와 결제 운영 체계가 확보된 이후 별도 단계에서 다시 검토합니다.</w:t>
            </w:r>
          </w:p>
        </w:tc>
      </w:tr>
    </w:tbl>
    <w:p>
      <w:pPr>
        <w:spacing w:after="0"/>
      </w:pPr>
    </w:p>
    <w:p>
      <w:pPr>
        <w:spacing w:before="160" w:after="0" w:line="276" w:lineRule="auto"/>
        <w:jc w:val="center"/>
      </w:pPr>
      <w:r>
        <w:rPr>
          <w:rFonts w:ascii="NanumSquare" w:hAnsi="NanumSquare" w:eastAsia="NanumSquare"/>
          <w:b/>
          <w:i w:val="0"/>
          <w:color w:val="5D6360"/>
          <w:sz w:val="1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65" w:bottom="835" w:left="965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NanumSquare" w:hAnsi="NanumSquare" w:eastAsia="NanumSquare"/>
        <w:b w:val="0"/>
        <w:i w:val="0"/>
        <w:color w:val="5D6360"/>
        <w:sz w:val="15"/>
      </w:rPr>
      <w:t>Version 1.0  ·  2026-06-25</w:t>
    </w:r>
  </w:p>
  <w:p>
    <w:pPr>
      <w:jc w:val="right"/>
    </w:pPr>
    <w:r>
      <w:rPr>
        <w:rFonts w:ascii="NanumSquare" w:hAnsi="NanumSquare" w:eastAsia="NanumSquare"/>
        <w:color w:val="5D636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anumSquare" w:hAnsi="NanumSquare" w:eastAsia="NanumSquare"/>
        <w:b/>
        <w:i w:val="0"/>
        <w:color w:val="1C4D3E"/>
        <w:sz w:val="15"/>
      </w:rPr>
      <w:t>JP Golf  |  상용화 전 업데이트 요청서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anumSquare" w:hAnsi="NanumSquare" w:eastAsia="NanumSquare"/>
      <w:color w:val="2023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aeha81.github.io/obsidian-agent-brain-system/jp-gol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Golf 상용화 전 업데이트 요청서</dc:title>
  <dc:subject>개발·외주 전달용 업데이트 요구사항 및 QA 승인 기준</dc:subject>
  <dc:creator>JP Golf</dc:creator>
  <cp:keywords>JP Golf, 상용화, 업데이트, 개발 요구사항, QA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