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career_library.docx</w:t>
      </w:r>
    </w:p>
    <w:p>
      <w:r>
        <w:t>Version: v2.0 Working Draft</w:t>
        <w:br/>
        <w:t>Status: In Progress</w:t>
      </w:r>
    </w:p>
    <w:p>
      <w:pPr>
        <w:pStyle w:val="Heading2"/>
      </w:pPr>
      <w:r>
        <w:t>Source of Truth Rules</w:t>
      </w:r>
    </w:p>
    <w:p>
      <w:pPr>
        <w:pStyle w:val="ListBullet"/>
      </w:pPr>
      <w:r>
        <w:t>Use only verified experience from the master CV and supporting documents.</w:t>
      </w:r>
    </w:p>
    <w:p>
      <w:pPr>
        <w:pStyle w:val="ListBullet"/>
      </w:pPr>
      <w:r>
        <w:t>Never invent achievements, metrics, technologies, certifications or responsibilities.</w:t>
      </w:r>
    </w:p>
    <w:p>
      <w:pPr>
        <w:pStyle w:val="ListBullet"/>
      </w:pPr>
      <w:r>
        <w:t>Tailor only by selecting and emphasizing relevant experience.</w:t>
      </w:r>
    </w:p>
    <w:p>
      <w:pPr>
        <w:pStyle w:val="Heading2"/>
      </w:pPr>
      <w:r>
        <w:t>Candidate Identity</w:t>
      </w:r>
    </w:p>
    <w:p>
      <w:pPr>
        <w:pStyle w:val="ListBullet"/>
      </w:pPr>
      <w:r>
        <w:t>Global IT &amp; Information Security leader with 30+ years of international experience.</w:t>
      </w:r>
    </w:p>
    <w:p>
      <w:pPr>
        <w:pStyle w:val="ListBullet"/>
      </w:pPr>
      <w:r>
        <w:t>Experience across South Korea, Spain and Brazil.</w:t>
      </w:r>
    </w:p>
    <w:p>
      <w:pPr>
        <w:pStyle w:val="ListBullet"/>
      </w:pPr>
      <w:r>
        <w:t>Leadership in IT Operations, Infrastructure, Information Security, GRC and Digital Transformation.</w:t>
      </w:r>
    </w:p>
    <w:p>
      <w:pPr>
        <w:pStyle w:val="Heading2"/>
      </w:pPr>
      <w:r>
        <w:t>Leadership Philosophy</w:t>
      </w:r>
    </w:p>
    <w:p>
      <w:pPr>
        <w:pStyle w:val="ListBullet"/>
      </w:pPr>
      <w:r>
        <w:t>People-first leadership.</w:t>
      </w:r>
    </w:p>
    <w:p>
      <w:pPr>
        <w:pStyle w:val="ListBullet"/>
      </w:pPr>
      <w:r>
        <w:t>Business partnership.</w:t>
      </w:r>
    </w:p>
    <w:p>
      <w:pPr>
        <w:pStyle w:val="ListBullet"/>
      </w:pPr>
      <w:r>
        <w:t>Operational excellence.</w:t>
      </w:r>
    </w:p>
    <w:p>
      <w:pPr>
        <w:pStyle w:val="ListBullet"/>
      </w:pPr>
      <w:r>
        <w:t>Continuous improvement.</w:t>
      </w:r>
    </w:p>
    <w:p>
      <w:pPr>
        <w:pStyle w:val="ListBullet"/>
      </w:pPr>
      <w:r>
        <w:t>Cross-functional collaboration.</w:t>
      </w:r>
    </w:p>
    <w:p>
      <w:pPr>
        <w:pStyle w:val="ListBullet"/>
      </w:pPr>
      <w:r>
        <w:t>Vendor governance.</w:t>
      </w:r>
    </w:p>
    <w:p>
      <w:pPr>
        <w:pStyle w:val="Heading2"/>
      </w:pPr>
      <w:r>
        <w:t>Career Experience Library</w:t>
      </w:r>
    </w:p>
    <w:p>
      <w:pPr>
        <w:pStyle w:val="ListBullet"/>
      </w:pPr>
      <w:r>
        <w:t>Enterprise IT</w:t>
      </w:r>
    </w:p>
    <w:p>
      <w:pPr>
        <w:pStyle w:val="ListBullet"/>
      </w:pPr>
      <w:r>
        <w:t>Infrastructure Management</w:t>
      </w:r>
    </w:p>
    <w:p>
      <w:pPr>
        <w:pStyle w:val="ListBullet"/>
      </w:pPr>
      <w:r>
        <w:t>Information Security</w:t>
      </w:r>
    </w:p>
    <w:p>
      <w:pPr>
        <w:pStyle w:val="ListBullet"/>
      </w:pPr>
      <w:r>
        <w:t>Cybersecurity</w:t>
      </w:r>
    </w:p>
    <w:p>
      <w:pPr>
        <w:pStyle w:val="ListBullet"/>
      </w:pPr>
      <w:r>
        <w:t>GRC</w:t>
      </w:r>
    </w:p>
    <w:p>
      <w:pPr>
        <w:pStyle w:val="ListBullet"/>
      </w:pPr>
      <w:r>
        <w:t>IT Strategy</w:t>
      </w:r>
    </w:p>
    <w:p>
      <w:pPr>
        <w:pStyle w:val="ListBullet"/>
      </w:pPr>
      <w:r>
        <w:t>Service Delivery</w:t>
      </w:r>
    </w:p>
    <w:p>
      <w:pPr>
        <w:pStyle w:val="ListBullet"/>
      </w:pPr>
      <w:r>
        <w:t>Cloud Migration</w:t>
      </w:r>
    </w:p>
    <w:p>
      <w:pPr>
        <w:pStyle w:val="ListBullet"/>
      </w:pPr>
      <w:r>
        <w:t>Oracle ERP</w:t>
      </w:r>
    </w:p>
    <w:p>
      <w:pPr>
        <w:pStyle w:val="ListBullet"/>
      </w:pPr>
      <w:r>
        <w:t>Microsoft 365</w:t>
      </w:r>
    </w:p>
    <w:p>
      <w:pPr>
        <w:pStyle w:val="ListBullet"/>
      </w:pPr>
      <w:r>
        <w:t>Google Workspace</w:t>
      </w:r>
    </w:p>
    <w:p>
      <w:pPr>
        <w:pStyle w:val="ListBullet"/>
      </w:pPr>
      <w:r>
        <w:t>Digital Transformation</w:t>
      </w:r>
    </w:p>
    <w:p>
      <w:pPr>
        <w:pStyle w:val="ListBullet"/>
      </w:pPr>
      <w:r>
        <w:t>Manufacturing IT</w:t>
      </w:r>
    </w:p>
    <w:p>
      <w:pPr>
        <w:pStyle w:val="ListBullet"/>
      </w:pPr>
      <w:r>
        <w:t>Higher Education IT</w:t>
      </w:r>
    </w:p>
    <w:p>
      <w:pPr>
        <w:pStyle w:val="ListBullet"/>
      </w:pPr>
      <w:r>
        <w:t>Supply Chain</w:t>
      </w:r>
    </w:p>
    <w:p>
      <w:pPr>
        <w:pStyle w:val="ListBullet"/>
      </w:pPr>
      <w:r>
        <w:t>General Affairs</w:t>
      </w:r>
    </w:p>
    <w:p>
      <w:pPr>
        <w:pStyle w:val="Heading2"/>
      </w:pPr>
      <w:r>
        <w:t>Technology Library</w:t>
      </w:r>
    </w:p>
    <w:p>
      <w:pPr>
        <w:pStyle w:val="ListBullet"/>
      </w:pPr>
      <w:r>
        <w:t>Azure</w:t>
      </w:r>
    </w:p>
    <w:p>
      <w:pPr>
        <w:pStyle w:val="ListBullet"/>
      </w:pPr>
      <w:r>
        <w:t>Microsoft 365</w:t>
      </w:r>
    </w:p>
    <w:p>
      <w:pPr>
        <w:pStyle w:val="ListBullet"/>
      </w:pPr>
      <w:r>
        <w:t>Google Workspace</w:t>
      </w:r>
    </w:p>
    <w:p>
      <w:pPr>
        <w:pStyle w:val="ListBullet"/>
      </w:pPr>
      <w:r>
        <w:t>Cisco</w:t>
      </w:r>
    </w:p>
    <w:p>
      <w:pPr>
        <w:pStyle w:val="ListBullet"/>
      </w:pPr>
      <w:r>
        <w:t>UniFi</w:t>
      </w:r>
    </w:p>
    <w:p>
      <w:pPr>
        <w:pStyle w:val="ListBullet"/>
      </w:pPr>
      <w:r>
        <w:t>VMware</w:t>
      </w:r>
    </w:p>
    <w:p>
      <w:pPr>
        <w:pStyle w:val="ListBullet"/>
      </w:pPr>
      <w:r>
        <w:t>Hyper-V</w:t>
      </w:r>
    </w:p>
    <w:p>
      <w:pPr>
        <w:pStyle w:val="ListBullet"/>
      </w:pPr>
      <w:r>
        <w:t>Oracle ERP</w:t>
      </w:r>
    </w:p>
    <w:p>
      <w:pPr>
        <w:pStyle w:val="ListBullet"/>
      </w:pPr>
      <w:r>
        <w:t>Power BI</w:t>
      </w:r>
    </w:p>
    <w:p>
      <w:pPr>
        <w:pStyle w:val="ListBullet"/>
      </w:pPr>
      <w:r>
        <w:t>RPA</w:t>
      </w:r>
    </w:p>
    <w:p>
      <w:pPr>
        <w:pStyle w:val="ListBullet"/>
      </w:pPr>
      <w:r>
        <w:t>IAM</w:t>
      </w:r>
    </w:p>
    <w:p>
      <w:pPr>
        <w:pStyle w:val="ListBullet"/>
      </w:pPr>
      <w:r>
        <w:t>MFA</w:t>
      </w:r>
    </w:p>
    <w:p>
      <w:pPr>
        <w:pStyle w:val="ListBullet"/>
      </w:pPr>
      <w:r>
        <w:t>SSO</w:t>
      </w:r>
    </w:p>
    <w:p>
      <w:pPr>
        <w:pStyle w:val="ListBullet"/>
      </w:pPr>
      <w:r>
        <w:t>DLP</w:t>
      </w:r>
    </w:p>
    <w:p>
      <w:pPr>
        <w:pStyle w:val="ListBullet"/>
      </w:pPr>
      <w:r>
        <w:t>SIEM</w:t>
      </w:r>
    </w:p>
    <w:p>
      <w:pPr>
        <w:pStyle w:val="ListBullet"/>
      </w:pPr>
      <w:r>
        <w:t>ISO 27001</w:t>
      </w:r>
    </w:p>
    <w:p>
      <w:pPr>
        <w:pStyle w:val="ListBullet"/>
      </w:pPr>
      <w:r>
        <w:t>GDPR</w:t>
      </w:r>
    </w:p>
    <w:p>
      <w:pPr>
        <w:pStyle w:val="ListBullet"/>
      </w:pPr>
      <w:r>
        <w:t>LGPD</w:t>
      </w:r>
    </w:p>
    <w:p>
      <w:pPr>
        <w:pStyle w:val="Heading2"/>
      </w:pPr>
      <w:r>
        <w:t>Achievement Writing Rules</w:t>
      </w:r>
    </w:p>
    <w:p>
      <w:pPr>
        <w:pStyle w:val="ListBullet"/>
      </w:pPr>
      <w:r>
        <w:t>Prefer business outcomes over task descriptions.</w:t>
      </w:r>
    </w:p>
    <w:p>
      <w:pPr>
        <w:pStyle w:val="ListBullet"/>
      </w:pPr>
      <w:r>
        <w:t>Lead each experience with business impact where supported.</w:t>
      </w:r>
    </w:p>
    <w:p>
      <w:pPr>
        <w:pStyle w:val="ListBullet"/>
      </w:pPr>
      <w:r>
        <w:t>Use concise ATS-friendly language.</w:t>
      </w:r>
    </w:p>
    <w:p>
      <w:pPr>
        <w:pStyle w:val="ListBullet"/>
      </w:pPr>
      <w:r>
        <w:t>Do not repeat keywords unnaturally.</w:t>
      </w:r>
    </w:p>
    <w:p>
      <w:pPr>
        <w:pStyle w:val="Heading2"/>
      </w:pPr>
      <w:r>
        <w:t>Positioning Rules</w:t>
      </w:r>
    </w:p>
    <w:p>
      <w:pPr>
        <w:pStyle w:val="ListBullet"/>
      </w:pPr>
      <w:r>
        <w:t>Director: strategy, governance, transformation.</w:t>
      </w:r>
    </w:p>
    <w:p>
      <w:pPr>
        <w:pStyle w:val="ListBullet"/>
      </w:pPr>
      <w:r>
        <w:t>Manager: operations, infrastructure, service delivery.</w:t>
      </w:r>
    </w:p>
    <w:p>
      <w:pPr>
        <w:pStyle w:val="ListBullet"/>
      </w:pPr>
      <w:r>
        <w:t>Professional: execution, governance, compliance.</w:t>
      </w:r>
    </w:p>
    <w:p>
      <w:pPr>
        <w:pStyle w:val="Heading2"/>
      </w:pPr>
      <w:r>
        <w:t>Important Rules</w:t>
      </w:r>
    </w:p>
    <w:p>
      <w:pPr>
        <w:pStyle w:val="ListBullet"/>
      </w:pPr>
      <w:r>
        <w:t>Recruiter readability before keyword stuffing.</w:t>
      </w:r>
    </w:p>
    <w:p>
      <w:pPr>
        <w:pStyle w:val="ListBullet"/>
      </w:pPr>
      <w:r>
        <w:t>Maximum two-page CV target.</w:t>
      </w:r>
    </w:p>
    <w:p>
      <w:pPr>
        <w:pStyle w:val="ListBullet"/>
      </w:pPr>
      <w:r>
        <w:t>Truthfulness is mandatory.</w:t>
      </w:r>
    </w:p>
    <w:p>
      <w:pPr>
        <w:pStyle w:val="Heading2"/>
      </w:pPr>
      <w:r>
        <w:t>Next Revision</w:t>
      </w:r>
    </w:p>
    <w:p>
      <w:r>
        <w:t>This working draft will be expanded with hidden skills, achievement library, industry libraries, ATS keyword library, enterprise systems library, manufacturing library, supply chain library, interview knowledge, cover letter knowledge, and additional verified content from the uploaded master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