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career_library.docx</w:t>
      </w:r>
    </w:p>
    <w:p>
      <w:r>
        <w:t>Version: v2.0 Working Draft #7</w:t>
      </w:r>
    </w:p>
    <w:p>
      <w:pPr>
        <w:pStyle w:val="Heading2"/>
      </w:pPr>
      <w:r>
        <w:t>International Experience Library</w:t>
      </w:r>
    </w:p>
    <w:p>
      <w:pPr>
        <w:pStyle w:val="ListBullet"/>
      </w:pPr>
      <w:r>
        <w:t>Multi-country IT leadership across South Korea, Spain and Brazil.</w:t>
      </w:r>
    </w:p>
    <w:p>
      <w:pPr>
        <w:pStyle w:val="ListBullet"/>
      </w:pPr>
      <w:r>
        <w:t>Coordination with Global HQ, regional IT organizations and external partners.</w:t>
      </w:r>
    </w:p>
    <w:p>
      <w:pPr>
        <w:pStyle w:val="ListBullet"/>
      </w:pPr>
      <w:r>
        <w:t>Cross-cultural stakeholder management.</w:t>
      </w:r>
    </w:p>
    <w:p>
      <w:pPr>
        <w:pStyle w:val="ListBullet"/>
      </w:pPr>
      <w:r>
        <w:t>Support for multinational business environments.</w:t>
      </w:r>
    </w:p>
    <w:p>
      <w:pPr>
        <w:pStyle w:val="Heading2"/>
      </w:pPr>
      <w:r>
        <w:t>Service Delivery Library</w:t>
      </w:r>
    </w:p>
    <w:p>
      <w:pPr>
        <w:pStyle w:val="ListBullet"/>
      </w:pPr>
      <w:r>
        <w:t>SLA Management</w:t>
      </w:r>
    </w:p>
    <w:p>
      <w:pPr>
        <w:pStyle w:val="ListBullet"/>
      </w:pPr>
      <w:r>
        <w:t>KPI Management</w:t>
      </w:r>
    </w:p>
    <w:p>
      <w:pPr>
        <w:pStyle w:val="ListBullet"/>
      </w:pPr>
      <w:r>
        <w:t>Incident Management</w:t>
      </w:r>
    </w:p>
    <w:p>
      <w:pPr>
        <w:pStyle w:val="ListBullet"/>
      </w:pPr>
      <w:r>
        <w:t>Problem Management</w:t>
      </w:r>
    </w:p>
    <w:p>
      <w:pPr>
        <w:pStyle w:val="ListBullet"/>
      </w:pPr>
      <w:r>
        <w:t>Change Management</w:t>
      </w:r>
    </w:p>
    <w:p>
      <w:pPr>
        <w:pStyle w:val="ListBullet"/>
      </w:pPr>
      <w:r>
        <w:t>Service Desk</w:t>
      </w:r>
    </w:p>
    <w:p>
      <w:pPr>
        <w:pStyle w:val="ListBullet"/>
      </w:pPr>
      <w:r>
        <w:t>Vendor Performance</w:t>
      </w:r>
    </w:p>
    <w:p>
      <w:pPr>
        <w:pStyle w:val="ListBullet"/>
      </w:pPr>
      <w:r>
        <w:t>Customer Satisfaction</w:t>
      </w:r>
    </w:p>
    <w:p>
      <w:pPr>
        <w:pStyle w:val="Heading2"/>
      </w:pPr>
      <w:r>
        <w:t>Risk &amp; Resilience Library</w:t>
      </w:r>
    </w:p>
    <w:p>
      <w:pPr>
        <w:pStyle w:val="ListBullet"/>
      </w:pPr>
      <w:r>
        <w:t>Enterprise Risk</w:t>
      </w:r>
    </w:p>
    <w:p>
      <w:pPr>
        <w:pStyle w:val="ListBullet"/>
      </w:pPr>
      <w:r>
        <w:t>Operational Risk</w:t>
      </w:r>
    </w:p>
    <w:p>
      <w:pPr>
        <w:pStyle w:val="ListBullet"/>
      </w:pPr>
      <w:r>
        <w:t>Cyber Risk</w:t>
      </w:r>
    </w:p>
    <w:p>
      <w:pPr>
        <w:pStyle w:val="ListBullet"/>
      </w:pPr>
      <w:r>
        <w:t>Business Continuity Planning</w:t>
      </w:r>
    </w:p>
    <w:p>
      <w:pPr>
        <w:pStyle w:val="ListBullet"/>
      </w:pPr>
      <w:r>
        <w:t>Disaster Recovery Planning</w:t>
      </w:r>
    </w:p>
    <w:p>
      <w:pPr>
        <w:pStyle w:val="ListBullet"/>
      </w:pPr>
      <w:r>
        <w:t>Risk Mitigation</w:t>
      </w:r>
    </w:p>
    <w:p>
      <w:pPr>
        <w:pStyle w:val="ListBullet"/>
      </w:pPr>
      <w:r>
        <w:t>Control Improvement</w:t>
      </w:r>
    </w:p>
    <w:p>
      <w:pPr>
        <w:pStyle w:val="ListBullet"/>
      </w:pPr>
      <w:r>
        <w:t>Operational Resilience</w:t>
      </w:r>
    </w:p>
    <w:p>
      <w:pPr>
        <w:pStyle w:val="Heading2"/>
      </w:pPr>
      <w:r>
        <w:t>Vendor &amp; Financial Library</w:t>
      </w:r>
    </w:p>
    <w:p>
      <w:pPr>
        <w:pStyle w:val="ListBullet"/>
      </w:pPr>
      <w:r>
        <w:t>Vendor Selection</w:t>
      </w:r>
    </w:p>
    <w:p>
      <w:pPr>
        <w:pStyle w:val="ListBullet"/>
      </w:pPr>
      <w:r>
        <w:t>Contract Negotiation</w:t>
      </w:r>
    </w:p>
    <w:p>
      <w:pPr>
        <w:pStyle w:val="ListBullet"/>
      </w:pPr>
      <w:r>
        <w:t>Budget Planning</w:t>
      </w:r>
    </w:p>
    <w:p>
      <w:pPr>
        <w:pStyle w:val="ListBullet"/>
      </w:pPr>
      <w:r>
        <w:t>Cost Optimization</w:t>
      </w:r>
    </w:p>
    <w:p>
      <w:pPr>
        <w:pStyle w:val="ListBullet"/>
      </w:pPr>
      <w:r>
        <w:t>Procurement Governance</w:t>
      </w:r>
    </w:p>
    <w:p>
      <w:pPr>
        <w:pStyle w:val="ListBullet"/>
      </w:pPr>
      <w:r>
        <w:t>Asset Lifecycle Management</w:t>
      </w:r>
    </w:p>
    <w:p>
      <w:pPr>
        <w:pStyle w:val="ListBullet"/>
      </w:pPr>
      <w:r>
        <w:t>License Management</w:t>
      </w:r>
    </w:p>
    <w:p>
      <w:pPr>
        <w:pStyle w:val="Heading2"/>
      </w:pPr>
      <w:r>
        <w:t>Preferred Action Verbs</w:t>
      </w:r>
    </w:p>
    <w:p>
      <w:pPr>
        <w:pStyle w:val="ListBullet"/>
      </w:pPr>
      <w:r>
        <w:t>Delivered</w:t>
      </w:r>
    </w:p>
    <w:p>
      <w:pPr>
        <w:pStyle w:val="ListBullet"/>
      </w:pPr>
      <w:r>
        <w:t>Led</w:t>
      </w:r>
    </w:p>
    <w:p>
      <w:pPr>
        <w:pStyle w:val="ListBullet"/>
      </w:pPr>
      <w:r>
        <w:t>Enabled</w:t>
      </w:r>
    </w:p>
    <w:p>
      <w:pPr>
        <w:pStyle w:val="ListBullet"/>
      </w:pPr>
      <w:r>
        <w:t>Established</w:t>
      </w:r>
    </w:p>
    <w:p>
      <w:pPr>
        <w:pStyle w:val="ListBullet"/>
      </w:pPr>
      <w:r>
        <w:t>Strengthened</w:t>
      </w:r>
    </w:p>
    <w:p>
      <w:pPr>
        <w:pStyle w:val="ListBullet"/>
      </w:pPr>
      <w:r>
        <w:t>Optimized</w:t>
      </w:r>
    </w:p>
    <w:p>
      <w:pPr>
        <w:pStyle w:val="ListBullet"/>
      </w:pPr>
      <w:r>
        <w:t>Modernized</w:t>
      </w:r>
    </w:p>
    <w:p>
      <w:pPr>
        <w:pStyle w:val="ListBullet"/>
      </w:pPr>
      <w:r>
        <w:t>Improved</w:t>
      </w:r>
    </w:p>
    <w:p>
      <w:pPr>
        <w:pStyle w:val="ListBullet"/>
      </w:pPr>
      <w:r>
        <w:t>Reduced</w:t>
      </w:r>
    </w:p>
    <w:p>
      <w:pPr>
        <w:pStyle w:val="ListBullet"/>
      </w:pPr>
      <w:r>
        <w:t>Enhanced</w:t>
      </w:r>
    </w:p>
    <w:p>
      <w:pPr>
        <w:pStyle w:val="ListBullet"/>
      </w:pPr>
      <w:r>
        <w:t>Implemented</w:t>
      </w:r>
    </w:p>
    <w:p>
      <w:pPr>
        <w:pStyle w:val="ListBullet"/>
      </w:pPr>
      <w:r>
        <w:t>Coordinated</w:t>
      </w:r>
    </w:p>
    <w:p>
      <w:pPr>
        <w:pStyle w:val="ListBullet"/>
      </w:pPr>
      <w:r>
        <w:t>Directed</w:t>
      </w:r>
    </w:p>
    <w:p>
      <w:pPr>
        <w:pStyle w:val="Heading2"/>
      </w:pPr>
      <w:r>
        <w:t>Content Exclusion Rules</w:t>
      </w:r>
    </w:p>
    <w:p>
      <w:pPr>
        <w:pStyle w:val="ListBullet"/>
      </w:pPr>
      <w:r>
        <w:t>Do not include unsupported technologies.</w:t>
      </w:r>
    </w:p>
    <w:p>
      <w:pPr>
        <w:pStyle w:val="ListBullet"/>
      </w:pPr>
      <w:r>
        <w:t>Do not repeat the same achievement.</w:t>
      </w:r>
    </w:p>
    <w:p>
      <w:pPr>
        <w:pStyle w:val="ListBullet"/>
      </w:pPr>
      <w:r>
        <w:t>Do not inflate leadership scope.</w:t>
      </w:r>
    </w:p>
    <w:p>
      <w:pPr>
        <w:pStyle w:val="ListBullet"/>
      </w:pPr>
      <w:r>
        <w:t>Do not copy wording from the Job Description.</w:t>
      </w:r>
    </w:p>
    <w:p>
      <w:pPr>
        <w:pStyle w:val="ListBullet"/>
      </w:pPr>
      <w:r>
        <w:t>Avoid generic responsibility-focused bullets.</w:t>
      </w:r>
    </w:p>
    <w:p>
      <w:pPr>
        <w:pStyle w:val="Heading2"/>
      </w:pPr>
      <w:r>
        <w:t>Production Readiness Checklist</w:t>
      </w:r>
    </w:p>
    <w:p>
      <w:pPr>
        <w:pStyle w:val="ListBullet"/>
      </w:pPr>
      <w:r>
        <w:t>Career data verified</w:t>
      </w:r>
    </w:p>
    <w:p>
      <w:pPr>
        <w:pStyle w:val="ListBullet"/>
      </w:pPr>
      <w:r>
        <w:t>Knowledge libraries consolidated</w:t>
      </w:r>
    </w:p>
    <w:p>
      <w:pPr>
        <w:pStyle w:val="ListBullet"/>
      </w:pPr>
      <w:r>
        <w:t>Hidden skills included</w:t>
      </w:r>
    </w:p>
    <w:p>
      <w:pPr>
        <w:pStyle w:val="ListBullet"/>
      </w:pPr>
      <w:r>
        <w:t>ATS terminology normalized</w:t>
      </w:r>
    </w:p>
    <w:p>
      <w:pPr>
        <w:pStyle w:val="ListBullet"/>
      </w:pPr>
      <w:r>
        <w:t>Suitable as PromptBuilder Source of Truth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