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v3.0 Working Draft #42</w:t>
      </w:r>
    </w:p>
    <w:p>
      <w:pPr>
        <w:pStyle w:val="Heading2"/>
      </w:pPr>
      <w:r>
        <w:t>Knowledge Rationalization</w:t>
      </w:r>
    </w:p>
    <w:p>
      <w:pPr>
        <w:pStyle w:val="ListBullet"/>
      </w:pPr>
      <w:r>
        <w:t>Identify overlapping guidance across all libraries.</w:t>
      </w:r>
    </w:p>
    <w:p>
      <w:pPr>
        <w:pStyle w:val="ListBullet"/>
      </w:pPr>
      <w:r>
        <w:t>Retain the clearest canonical wording.</w:t>
      </w:r>
    </w:p>
    <w:p>
      <w:pPr>
        <w:pStyle w:val="ListBullet"/>
      </w:pPr>
      <w:r>
        <w:t>Move role-independent rules into common sections.</w:t>
      </w:r>
    </w:p>
    <w:p>
      <w:pPr>
        <w:pStyle w:val="ListBullet"/>
      </w:pPr>
      <w:r>
        <w:t>Separate reusable knowledge from output-specific instructions.</w:t>
      </w:r>
    </w:p>
    <w:p>
      <w:pPr>
        <w:pStyle w:val="Heading2"/>
      </w:pPr>
      <w:r>
        <w:t>Career Evidence Matrix</w:t>
      </w:r>
    </w:p>
    <w:p>
      <w:pPr>
        <w:pStyle w:val="ListBullet"/>
      </w:pPr>
      <w:r>
        <w:t>Competency → Verified Experience</w:t>
      </w:r>
    </w:p>
    <w:p>
      <w:pPr>
        <w:pStyle w:val="ListBullet"/>
      </w:pPr>
      <w:r>
        <w:t>Technology → Verified Usage</w:t>
      </w:r>
    </w:p>
    <w:p>
      <w:pPr>
        <w:pStyle w:val="ListBullet"/>
      </w:pPr>
      <w:r>
        <w:t>Leadership → Verified Responsibility</w:t>
      </w:r>
    </w:p>
    <w:p>
      <w:pPr>
        <w:pStyle w:val="ListBullet"/>
      </w:pPr>
      <w:r>
        <w:t>Business Outcome → Verified Achievement</w:t>
      </w:r>
    </w:p>
    <w:p>
      <w:pPr>
        <w:pStyle w:val="ListBullet"/>
      </w:pPr>
      <w:r>
        <w:t>Certification → Verified Credential</w:t>
      </w:r>
    </w:p>
    <w:p>
      <w:pPr>
        <w:pStyle w:val="Heading2"/>
      </w:pPr>
      <w:r>
        <w:t>PromptBuilder Integration Rules</w:t>
      </w:r>
    </w:p>
    <w:p>
      <w:pPr>
        <w:pStyle w:val="ListBullet"/>
      </w:pPr>
      <w:r>
        <w:t>Load only career_library into prompts.</w:t>
      </w:r>
    </w:p>
    <w:p>
      <w:pPr>
        <w:pStyle w:val="ListBullet"/>
      </w:pPr>
      <w:r>
        <w:t>Keep reusable rules in this document.</w:t>
      </w:r>
    </w:p>
    <w:p>
      <w:pPr>
        <w:pStyle w:val="ListBullet"/>
      </w:pPr>
      <w:r>
        <w:t>Pass only job-specific context dynamically.</w:t>
      </w:r>
    </w:p>
    <w:p>
      <w:pPr>
        <w:pStyle w:val="ListBullet"/>
      </w:pPr>
      <w:r>
        <w:t>Minimize prompt size while preserving quality.</w:t>
      </w:r>
    </w:p>
    <w:p>
      <w:pPr>
        <w:pStyle w:val="Heading2"/>
      </w:pPr>
      <w:r>
        <w:t>Release Goal</w:t>
      </w:r>
    </w:p>
    <w:p>
      <w:pPr>
        <w:pStyle w:val="ListBullet"/>
      </w:pPr>
      <w:r>
        <w:t>Production-ready Source of Truth.</w:t>
      </w:r>
    </w:p>
    <w:p>
      <w:pPr>
        <w:pStyle w:val="ListBullet"/>
      </w:pPr>
      <w:r>
        <w:t>Minimal duplication.</w:t>
      </w:r>
    </w:p>
    <w:p>
      <w:pPr>
        <w:pStyle w:val="ListBullet"/>
      </w:pPr>
      <w:r>
        <w:t>Consistent terminology.</w:t>
      </w:r>
    </w:p>
    <w:p>
      <w:pPr>
        <w:pStyle w:val="ListBullet"/>
      </w:pPr>
      <w:r>
        <w:t>Optimized for AIJobAssistant.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