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career_library.docx</w:t>
      </w:r>
    </w:p>
    <w:p>
      <w:r>
        <w:t>Version: v3.0 Working Draft #44</w:t>
      </w:r>
    </w:p>
    <w:p>
      <w:pPr>
        <w:pStyle w:val="Heading2"/>
      </w:pPr>
      <w:r>
        <w:t>Final Architecture</w:t>
      </w:r>
    </w:p>
    <w:p>
      <w:pPr>
        <w:pStyle w:val="ListBullet"/>
      </w:pPr>
      <w:r>
        <w:t>career_library contains reusable knowledge only.</w:t>
      </w:r>
    </w:p>
    <w:p>
      <w:pPr>
        <w:pStyle w:val="ListBullet"/>
      </w:pPr>
      <w:r>
        <w:t>MASTER_v4 contains operating rules, templates and governance.</w:t>
      </w:r>
    </w:p>
    <w:p>
      <w:pPr>
        <w:pStyle w:val="ListBullet"/>
      </w:pPr>
      <w:r>
        <w:t>PromptBuilder injects only job-specific context plus career_library.</w:t>
      </w:r>
    </w:p>
    <w:p>
      <w:pPr>
        <w:pStyle w:val="ListBullet"/>
      </w:pPr>
      <w:r>
        <w:t>Generated outputs never expose internal guidance.</w:t>
      </w:r>
    </w:p>
    <w:p>
      <w:pPr>
        <w:pStyle w:val="Heading2"/>
      </w:pPr>
      <w:r>
        <w:t>Quality Gates</w:t>
      </w:r>
    </w:p>
    <w:p>
      <w:pPr>
        <w:pStyle w:val="ListBullet"/>
      </w:pPr>
      <w:r>
        <w:t>No duplicated concepts.</w:t>
      </w:r>
    </w:p>
    <w:p>
      <w:pPr>
        <w:pStyle w:val="ListBullet"/>
      </w:pPr>
      <w:r>
        <w:t>No unsupported claims.</w:t>
      </w:r>
    </w:p>
    <w:p>
      <w:pPr>
        <w:pStyle w:val="ListBullet"/>
      </w:pPr>
      <w:r>
        <w:t>Consistent terminology.</w:t>
      </w:r>
    </w:p>
    <w:p>
      <w:pPr>
        <w:pStyle w:val="ListBullet"/>
      </w:pPr>
      <w:r>
        <w:t>Recruiter readability verified.</w:t>
      </w:r>
    </w:p>
    <w:p>
      <w:pPr>
        <w:pStyle w:val="ListBullet"/>
      </w:pPr>
      <w:r>
        <w:t>ATS compatibility maintained.</w:t>
      </w:r>
    </w:p>
    <w:p>
      <w:pPr>
        <w:pStyle w:val="Heading2"/>
      </w:pPr>
      <w:r>
        <w:t>Release Readiness</w:t>
      </w:r>
    </w:p>
    <w:p>
      <w:pPr>
        <w:pStyle w:val="ListBullet"/>
      </w:pPr>
      <w:r>
        <w:t>Ready for full document deduplication.</w:t>
      </w:r>
    </w:p>
    <w:p>
      <w:pPr>
        <w:pStyle w:val="ListBullet"/>
      </w:pPr>
      <w:r>
        <w:t>Ready for MASTER_v4 integration.</w:t>
      </w:r>
    </w:p>
    <w:p>
      <w:pPr>
        <w:pStyle w:val="ListBullet"/>
      </w:pPr>
      <w:r>
        <w:t>Ready for production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