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Building on my current work in analog frontend design and computational neuroscience, I am applying to the Research Associates Program to study how neural circuits are assembled and calibrated during development, under the mentorship of the Schoppik Lab.</w:t>
      </w:r>
    </w:p>
    <w:p>
      <w:pPr>
        <w:pStyle w:val="BodyText"/>
      </w:pPr>
      <w:r>
        <w:t xml:space="preserve">My master’s thesis with Dr. Jabeom Koo at Cooper Union designs a low-noise amplifier for brain–machine interfaces — an application-specific integrated circuit in 65-nm CMOS, shaped by the constraints of resolving microvolt-scale brain signals at ultra-low power. My research with Dr. Stanislav Mintchev complements this from the computational side: I study how networks of neurons learn from delayed feedback. When a reward signal arrives seconds after the relevant neural activity and is broadcast to every connection in the network, how does the right connection get selectively strengthened? I am mapping where this selective strengthening succeeds and where it breaks down across different conditions and feedback signals. At Mount Sinai, I trained a surgical instrument recognition model to improve operating room efficiency; being present during surgeries revealed aspects of the workflow I would never have known to ask about, and that understanding was critical to the model I built. That experience showed me that the best tools for neuroscience come from working directly alongside the biology — understanding the problem well enough to design something purpose-built for it.</w:t>
      </w:r>
    </w:p>
    <w:p>
      <w:pPr>
        <w:pStyle w:val="BodyText"/>
      </w:pPr>
      <w:r>
        <w:t xml:space="preserve">At NYU Langone’s Long Lab, I applied this directly. I built a computational pipeline for analyzing avian vocalizations — extracting acoustic features, clustering syllable types, and training models for segmentation and classification — and began developing an automated ROS2-based system for minimally supervised vocal learning experiments. Designing that system required understanding the experiment firsthand, further demonstrating to me that building the right tool means being embedded in the research. Through lab meetings, I also encountered the idea of sleep replay: that the song motor circuit replays its learned patterns during sleep without any external input. What surprised me was that a circuit would reproduce its waking activity entirely on its own — it made me want to understand what role this replay plays in development and how the circuitry behind it is built.</w:t>
      </w:r>
    </w:p>
    <w:p>
      <w:pPr>
        <w:pStyle w:val="BodyText"/>
      </w:pPr>
      <w:r>
        <w:t xml:space="preserve">The Schoppik Lab addresses this directly. Leary et al. (2025) showed that the vestibulo-ocular reflex circuit in zebrafish matures entirely without sensory experience, its development limited not by the brain but by the neuromuscular junction. This raised a question for me that I want to help answer: if this circuit calibrates itself from within, when does experience-dependent plasticity take over, and what is it for? I want to contribute to this work, from developing experimental apparatus like the lab’s Tilt In Place Microscopy system to conducting the imaging and electrophysiology experiments.</w:t>
      </w:r>
    </w:p>
    <w:p>
      <w:pPr>
        <w:pStyle w:val="BodyText"/>
      </w:pPr>
      <w:r>
        <w:t xml:space="preserve">My long-term goal is a PhD in which I design neural recording and experimental tools informed by firsthand experience in biological research. The Research Associates Program would provide the foundation for that trajectory. My time in the Long Lab showed me what NYU Langone’s neuroscience community looks like up close. I had studied two-photon imaging in coursework, but when lab members walked me through the full optical setup, it felt entirely different — it made clear how much I stand to gain from immersing myself in this community. I am eager to do so in the Schoppik Lab.</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2026-03-31T21:17:58Z</dcterms:created>
  <dcterms:modified xsi:type="dcterms:W3CDTF">2026-03-31T21:17:58Z</dcterms:modified>
</cp:coreProperties>
</file>

<file path=docProps/custom.xml><?xml version="1.0" encoding="utf-8"?>
<Properties xmlns="http://schemas.openxmlformats.org/officeDocument/2006/custom-properties" xmlns:vt="http://schemas.openxmlformats.org/officeDocument/2006/docPropsVTypes"/>
</file>