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KBIZ한마음고딕 M" w:hAnsi="KBIZ한마음고딕 M" w:eastAsia="KBIZ한마음고딕 M" w:cs="KBIZ한마음고딕 M"/>
          <w:sz w:val="24"/>
          <w:szCs w:val="24"/>
          <w:lang w:val="en-US" w:eastAsia="ko-KR"/>
        </w:rPr>
      </w:pPr>
      <w:r>
        <w:rPr>
          <w:rFonts w:hint="eastAsia" w:ascii="KBIZ한마음고딕 M" w:hAnsi="KBIZ한마음고딕 M" w:eastAsia="KBIZ한마음고딕 M" w:cs="KBIZ한마음고딕 M"/>
          <w:sz w:val="24"/>
          <w:szCs w:val="24"/>
          <w:lang w:val="en-US" w:eastAsia="ko-KR"/>
        </w:rPr>
        <w:t>&lt;천로역정 종교2&gt;</w:t>
      </w:r>
    </w:p>
    <w:p>
      <w:pPr>
        <w:jc w:val="center"/>
        <w:rPr>
          <w:rFonts w:hint="eastAsia" w:ascii="KBIZ한마음고딕 M" w:hAnsi="KBIZ한마음고딕 M" w:eastAsia="KBIZ한마음고딕 M" w:cs="KBIZ한마음고딕 M"/>
          <w:sz w:val="24"/>
          <w:szCs w:val="24"/>
          <w:lang w:val="en-US" w:eastAsia="ko-KR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</w:pPr>
      <w:r>
        <w:rPr>
          <w:rFonts w:hint="eastAsia" w:ascii="KBIZ한마음고딕 M" w:hAnsi="KBIZ한마음고딕 M" w:eastAsia="KBIZ한마음고딕 M" w:cs="KBIZ한마음고딕 M"/>
          <w:b/>
          <w:bCs/>
          <w:sz w:val="20"/>
          <w:szCs w:val="20"/>
          <w:lang w:val="en-US" w:eastAsia="ko-KR"/>
        </w:rPr>
        <w:t>개요: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 xml:space="preserve"> </w:t>
      </w:r>
      <w:r>
        <w:rPr>
          <w:rFonts w:hint="default" w:ascii="KBIZ한마음고딕 M" w:hAnsi="KBIZ한마음고딕 M" w:eastAsia="KBIZ한마음고딕 M" w:cs="KBIZ한마음고딕 M"/>
          <w:sz w:val="20"/>
          <w:szCs w:val="20"/>
          <w:lang w:val="en-US" w:eastAsia="ko-KR"/>
        </w:rPr>
        <w:t>“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>하나님의 말씀이 지식의 근본이다</w:t>
      </w:r>
      <w:r>
        <w:rPr>
          <w:rFonts w:hint="default" w:ascii="KBIZ한마음고딕 M" w:hAnsi="KBIZ한마음고딕 M" w:eastAsia="KBIZ한마음고딕 M" w:cs="KBIZ한마음고딕 M"/>
          <w:sz w:val="20"/>
          <w:szCs w:val="20"/>
          <w:lang w:val="en-US" w:eastAsia="ko-KR"/>
        </w:rPr>
        <w:t>”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 xml:space="preserve"> 성경퀴즈 연속 다섯개 맞추기 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</w:pPr>
      <w:r>
        <w:rPr>
          <w:rFonts w:hint="eastAsia" w:ascii="KBIZ한마음고딕 M" w:hAnsi="KBIZ한마음고딕 M" w:eastAsia="KBIZ한마음고딕 M" w:cs="KBIZ한마음고딕 M"/>
          <w:b/>
          <w:bCs/>
          <w:sz w:val="20"/>
          <w:szCs w:val="20"/>
          <w:lang w:val="en-US" w:eastAsia="ko-KR"/>
        </w:rPr>
        <w:t>진행방법: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 xml:space="preserve"> 모든 조원들이 차례대로 한 문제씩 맞출 경우 통과! 중간에 끊길 시 함께 벌칙을 수행해야 다시 기회를 얻을 수 있다. 벌칙은 돌림판으로 결정! 답은 성경을 보고 찾을 수 없으며 아이들이 어려워 할 경우 객관식으로 진행ㅎ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</w:pPr>
      <w:r>
        <w:rPr>
          <w:rFonts w:hint="eastAsia" w:ascii="KBIZ한마음고딕 M" w:hAnsi="KBIZ한마음고딕 M" w:eastAsia="KBIZ한마음고딕 M" w:cs="KBIZ한마음고딕 M"/>
          <w:b/>
          <w:bCs/>
          <w:sz w:val="20"/>
          <w:szCs w:val="20"/>
          <w:lang w:val="en-US" w:eastAsia="ko-KR"/>
        </w:rPr>
        <w:t>성경퀴즈: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 xml:space="preserve"> 난이도별로 50개 정도 준비. </w:t>
      </w:r>
    </w:p>
    <w:p>
      <w:pPr>
        <w:numPr>
          <w:numId w:val="0"/>
        </w:numPr>
        <w:ind w:leftChars="0" w:firstLine="400" w:firstLineChars="200"/>
        <w:jc w:val="left"/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</w:pP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>Ex) 사라가 아브라함을 통해 낳은 아들의 이름은? -이삭 ★</w:t>
      </w:r>
    </w:p>
    <w:p>
      <w:pPr>
        <w:numPr>
          <w:numId w:val="0"/>
        </w:numPr>
        <w:ind w:leftChars="0" w:firstLine="400" w:firstLineChars="200"/>
        <w:jc w:val="left"/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</w:pP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>Ex) 노아의 홍수 이후 하나님이 주신 징표는? -무지개 ★★</w:t>
      </w:r>
    </w:p>
    <w:p>
      <w:pPr>
        <w:numPr>
          <w:ilvl w:val="0"/>
          <w:numId w:val="0"/>
        </w:numPr>
        <w:ind w:leftChars="0" w:firstLine="400" w:firstLineChars="200"/>
        <w:jc w:val="left"/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</w:pP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>Ex) 사도행전의 저자와 직업은? -누가, 의사 ★★★★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</w:pPr>
      <w:r>
        <w:rPr>
          <w:rFonts w:hint="eastAsia" w:ascii="KBIZ한마음고딕 M" w:hAnsi="KBIZ한마음고딕 M" w:eastAsia="KBIZ한마음고딕 M" w:cs="KBIZ한마음고딕 M"/>
          <w:b/>
          <w:bCs/>
          <w:sz w:val="20"/>
          <w:szCs w:val="20"/>
          <w:lang w:val="en-US" w:eastAsia="ko-KR"/>
        </w:rPr>
        <w:t>벌칙: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 xml:space="preserve"> </w:t>
      </w:r>
    </w:p>
    <w:p>
      <w:pP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</w:pPr>
      <w:r>
        <w:rPr>
          <w:rFonts w:hint="eastAsia" w:ascii="KBIZ한마음고딕 M" w:hAnsi="KBIZ한마음고딕 M" w:eastAsia="KBIZ한마음고딕 M" w:cs="KBIZ한마음고딕 M"/>
          <w:sz w:val="20"/>
          <w:szCs w:val="20"/>
        </w:rPr>
        <w:t>1. 어깨 동무 하고 앉았다 일어났다 10회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>(우리는 하나다!)</w:t>
      </w:r>
    </w:p>
    <w:p>
      <w:pPr>
        <w:rPr>
          <w:rFonts w:hint="eastAsia" w:ascii="KBIZ한마음고딕 M" w:hAnsi="KBIZ한마음고딕 M" w:eastAsia="KBIZ한마음고딕 M" w:cs="KBIZ한마음고딕 M"/>
          <w:sz w:val="20"/>
          <w:szCs w:val="20"/>
        </w:rPr>
      </w:pPr>
      <w:r>
        <w:rPr>
          <w:rFonts w:hint="eastAsia" w:ascii="KBIZ한마음고딕 M" w:hAnsi="KBIZ한마음고딕 M" w:eastAsia="KBIZ한마음고딕 M" w:cs="KBIZ한마음고딕 M"/>
          <w:sz w:val="20"/>
          <w:szCs w:val="20"/>
        </w:rPr>
        <w:t xml:space="preserve">2. 팔 벌려 뛰기 ~10회 (끝 번호 생략방식) 틀리면 한 번더  </w:t>
      </w:r>
    </w:p>
    <w:p>
      <w:pPr>
        <w:rPr>
          <w:rFonts w:hint="eastAsia" w:ascii="KBIZ한마음고딕 M" w:hAnsi="KBIZ한마음고딕 M" w:eastAsia="KBIZ한마음고딕 M" w:cs="KBIZ한마음고딕 M"/>
          <w:sz w:val="20"/>
          <w:szCs w:val="20"/>
        </w:rPr>
      </w:pPr>
      <w:r>
        <w:rPr>
          <w:rFonts w:hint="eastAsia" w:ascii="KBIZ한마음고딕 M" w:hAnsi="KBIZ한마음고딕 M" w:eastAsia="KBIZ한마음고딕 M" w:cs="KBIZ한마음고딕 M"/>
          <w:sz w:val="20"/>
          <w:szCs w:val="20"/>
        </w:rPr>
        <w:t xml:space="preserve">3. 단체 줄넘기 10회  </w:t>
      </w:r>
    </w:p>
    <w:p>
      <w:pPr>
        <w:rPr>
          <w:rFonts w:hint="eastAsia" w:ascii="KBIZ한마음고딕 M" w:hAnsi="KBIZ한마음고딕 M" w:eastAsia="KBIZ한마음고딕 M" w:cs="KBIZ한마음고딕 M"/>
          <w:sz w:val="20"/>
          <w:szCs w:val="20"/>
        </w:rPr>
      </w:pPr>
      <w:r>
        <w:rPr>
          <w:rFonts w:hint="eastAsia" w:ascii="KBIZ한마음고딕 M" w:hAnsi="KBIZ한마음고딕 M" w:eastAsia="KBIZ한마음고딕 M" w:cs="KBIZ한마음고딕 M"/>
          <w:sz w:val="20"/>
          <w:szCs w:val="20"/>
        </w:rPr>
        <w:t>4. 짝을 이뤄 뒤로 깍지 낀 다음 콩쥐팥쥐 등 마주치고 하는 운동 4회</w:t>
      </w:r>
    </w:p>
    <w:p>
      <w:pP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</w:pPr>
      <w:r>
        <w:rPr>
          <w:rFonts w:hint="eastAsia" w:ascii="KBIZ한마음고딕 M" w:hAnsi="KBIZ한마음고딕 M" w:eastAsia="KBIZ한마음고딕 M" w:cs="KBIZ한마음고딕 M"/>
          <w:sz w:val="20"/>
          <w:szCs w:val="20"/>
        </w:rPr>
        <w:t xml:space="preserve">5. 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  <w:lang w:eastAsia="ko-KR"/>
        </w:rPr>
        <w:t>조원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 xml:space="preserve"> 모두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</w:rPr>
        <w:t xml:space="preserve"> 공중에 있는 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  <w:lang w:eastAsia="ko-KR"/>
        </w:rPr>
        <w:t>점프샷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 xml:space="preserve"> 찍기</w:t>
      </w:r>
    </w:p>
    <w:p>
      <w:pP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</w:pPr>
      <w:r>
        <w:rPr>
          <w:rFonts w:hint="eastAsia" w:ascii="KBIZ한마음고딕 M" w:hAnsi="KBIZ한마음고딕 M" w:eastAsia="KBIZ한마음고딕 M" w:cs="KBIZ한마음고딕 M"/>
          <w:b/>
          <w:bCs/>
          <w:sz w:val="20"/>
          <w:szCs w:val="20"/>
          <w:lang w:val="en-US" w:eastAsia="ko-KR"/>
        </w:rPr>
        <w:t>준비물:</w:t>
      </w:r>
      <w:r>
        <w:rPr>
          <w:rFonts w:hint="eastAsia" w:ascii="KBIZ한마음고딕 M" w:hAnsi="KBIZ한마음고딕 M" w:eastAsia="KBIZ한마음고딕 M" w:cs="KBIZ한마음고딕 M"/>
          <w:sz w:val="20"/>
          <w:szCs w:val="20"/>
          <w:lang w:val="en-US" w:eastAsia="ko-KR"/>
        </w:rPr>
        <w:t xml:space="preserve"> (벌칙용)줄넘기, 벌칙돌림판.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KBIZ한마음고딕 M">
    <w:panose1 w:val="02020503020101020101"/>
    <w:charset w:val="81"/>
    <w:family w:val="auto"/>
    <w:pitch w:val="default"/>
    <w:sig w:usb0="000000BF" w:usb1="11D70000" w:usb2="00000010" w:usb3="00000000" w:csb0="00080001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D3E5D"/>
    <w:multiLevelType w:val="singleLevel"/>
    <w:tmpl w:val="9DBD3E5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B3B03"/>
    <w:rsid w:val="49961A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희서</dc:creator>
  <cp:lastModifiedBy>희서</cp:lastModifiedBy>
  <dcterms:modified xsi:type="dcterms:W3CDTF">2018-08-16T02:31:30Z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