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3517"/>
        <w:gridCol w:w="4259"/>
      </w:tblGrid>
      <w:tr w:rsidR="00AF4262" w14:paraId="28DCCA81" w14:textId="77777777">
        <w:tc>
          <w:tcPr>
            <w:tcW w:w="1240" w:type="dxa"/>
            <w:vMerge w:val="restart"/>
          </w:tcPr>
          <w:p w14:paraId="5F018727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</w:t>
            </w:r>
          </w:p>
        </w:tc>
        <w:tc>
          <w:tcPr>
            <w:tcW w:w="7776" w:type="dxa"/>
            <w:gridSpan w:val="2"/>
            <w:tcBorders>
              <w:right w:val="single" w:sz="4" w:space="0" w:color="000000"/>
            </w:tcBorders>
          </w:tcPr>
          <w:p w14:paraId="58AABB35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AF4262" w14:paraId="0600221B" w14:textId="77777777">
        <w:tc>
          <w:tcPr>
            <w:tcW w:w="1240" w:type="dxa"/>
            <w:vMerge/>
          </w:tcPr>
          <w:p w14:paraId="39518012" w14:textId="77777777" w:rsidR="00AF4262" w:rsidRDefault="00AF4262"/>
        </w:tc>
        <w:tc>
          <w:tcPr>
            <w:tcW w:w="3517" w:type="dxa"/>
          </w:tcPr>
          <w:p w14:paraId="06AAF7C7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 Action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67F03A79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Response</w:t>
            </w:r>
          </w:p>
        </w:tc>
      </w:tr>
      <w:tr w:rsidR="00AF4262" w14:paraId="53034AC4" w14:textId="77777777">
        <w:tc>
          <w:tcPr>
            <w:tcW w:w="1240" w:type="dxa"/>
          </w:tcPr>
          <w:p w14:paraId="4E2919BC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999999" w:fill="auto"/>
              </w:rPr>
              <w:t>회원 가입</w:t>
            </w:r>
          </w:p>
        </w:tc>
        <w:tc>
          <w:tcPr>
            <w:tcW w:w="351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102" w:type="dxa"/>
              <w:right w:w="102" w:type="dxa"/>
            </w:tcMar>
          </w:tcPr>
          <w:p w14:paraId="19CD166B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1.사용자가 회원 가입을 선택. </w:t>
            </w:r>
          </w:p>
          <w:p w14:paraId="6BE1C788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3.회사 회원이라면 회사명, 사업자번호를 입력하고, 일반 회원이라면 이름, 주민번호를 입력하도록 함. ID/PW 는 공통사항임. </w:t>
            </w:r>
          </w:p>
        </w:tc>
        <w:tc>
          <w:tcPr>
            <w:tcW w:w="425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102" w:type="dxa"/>
              <w:right w:w="102" w:type="dxa"/>
            </w:tcMar>
          </w:tcPr>
          <w:p w14:paraId="4FB0A33E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2.회사 회원인지 일반 회원인지 선택하도록 함.</w:t>
            </w:r>
          </w:p>
          <w:p w14:paraId="46735EA9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4.회원 가입이 완료됨 메시지 표시.</w:t>
            </w:r>
          </w:p>
        </w:tc>
      </w:tr>
      <w:tr w:rsidR="00AF4262" w14:paraId="750955FC" w14:textId="77777777">
        <w:trPr>
          <w:trHeight w:val="1210"/>
        </w:trPr>
        <w:tc>
          <w:tcPr>
            <w:tcW w:w="1240" w:type="dxa"/>
          </w:tcPr>
          <w:p w14:paraId="40582515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999999" w:fill="auto"/>
              </w:rPr>
              <w:t>회원 탈퇴</w:t>
            </w:r>
          </w:p>
        </w:tc>
        <w:tc>
          <w:tcPr>
            <w:tcW w:w="3517" w:type="dxa"/>
          </w:tcPr>
          <w:p w14:paraId="10937557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1.사용자가 회원 탈퇴를 선택. 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040954DD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 회원 탈퇴가 완료됨 메시지 표시.</w:t>
            </w:r>
          </w:p>
        </w:tc>
      </w:tr>
      <w:tr w:rsidR="00AF4262" w14:paraId="5809EC8E" w14:textId="77777777">
        <w:tc>
          <w:tcPr>
            <w:tcW w:w="1240" w:type="dxa"/>
          </w:tcPr>
          <w:p w14:paraId="02348B21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999999" w:fill="auto"/>
              </w:rPr>
              <w:t>로그인</w:t>
            </w:r>
          </w:p>
        </w:tc>
        <w:tc>
          <w:tcPr>
            <w:tcW w:w="3517" w:type="dxa"/>
          </w:tcPr>
          <w:p w14:paraId="34CA17BA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1.사용자가 로그인 선택  </w:t>
            </w:r>
          </w:p>
          <w:p w14:paraId="47FD10E4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3.사용자가 ID/PW 정보를 입력함. 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527DCEE6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2.사용자에게서 ID/PW 입력창을 띄움</w:t>
            </w:r>
          </w:p>
          <w:p w14:paraId="3F771FC0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4.메인 화면으로 이동</w:t>
            </w:r>
          </w:p>
        </w:tc>
      </w:tr>
      <w:tr w:rsidR="00AF4262" w14:paraId="3280F10D" w14:textId="77777777">
        <w:tc>
          <w:tcPr>
            <w:tcW w:w="1240" w:type="dxa"/>
          </w:tcPr>
          <w:p w14:paraId="0FC4DB55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  <w:shd w:val="clear" w:color="999999" w:fill="auto"/>
              </w:rPr>
            </w:pPr>
            <w:r>
              <w:rPr>
                <w:sz w:val="20"/>
                <w:szCs w:val="20"/>
                <w:shd w:val="clear" w:color="999999" w:fill="auto"/>
              </w:rPr>
              <w:t>로그아웃</w:t>
            </w:r>
          </w:p>
        </w:tc>
        <w:tc>
          <w:tcPr>
            <w:tcW w:w="3517" w:type="dxa"/>
          </w:tcPr>
          <w:p w14:paraId="0E1EF3E5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1.사용자가 로그아웃 의사를 보냄.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547F4B84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2.사용자를 로그아웃 메시지를 띄움</w:t>
            </w:r>
          </w:p>
        </w:tc>
      </w:tr>
      <w:tr w:rsidR="00AF4262" w14:paraId="7769DBA2" w14:textId="77777777">
        <w:tc>
          <w:tcPr>
            <w:tcW w:w="1240" w:type="dxa"/>
          </w:tcPr>
          <w:p w14:paraId="17AC615B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채용 정보 등록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AD89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회사회원은 업무, 인원 수, 신청 마감일 등의 정보를 입력한다.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3391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업무, 인원 수, 신청 마감일 등의 정보 입력란 출력</w:t>
            </w:r>
          </w:p>
          <w:p w14:paraId="5B341080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시스템은 입력된 채용 정보를 화면에 출력한다.</w:t>
            </w:r>
          </w:p>
        </w:tc>
      </w:tr>
      <w:tr w:rsidR="00AF4262" w14:paraId="42F58E47" w14:textId="77777777">
        <w:tc>
          <w:tcPr>
            <w:tcW w:w="1240" w:type="dxa"/>
          </w:tcPr>
          <w:p w14:paraId="331BCD97" w14:textId="2BB8493D" w:rsidR="00AF4262" w:rsidRDefault="003E7413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등록한 </w:t>
            </w:r>
            <w:r w:rsidR="00000000">
              <w:rPr>
                <w:sz w:val="20"/>
                <w:szCs w:val="20"/>
              </w:rPr>
              <w:t xml:space="preserve">채용 정보 </w:t>
            </w:r>
            <w:r>
              <w:rPr>
                <w:rFonts w:hint="eastAsia"/>
                <w:sz w:val="20"/>
                <w:szCs w:val="20"/>
              </w:rPr>
              <w:t xml:space="preserve">리스트 </w:t>
            </w:r>
            <w:r w:rsidR="00000000">
              <w:rPr>
                <w:sz w:val="20"/>
                <w:szCs w:val="20"/>
              </w:rPr>
              <w:t>조회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F5F6" w14:textId="6AF7D220" w:rsidR="00AF4262" w:rsidRDefault="00000000">
            <w:pPr>
              <w:wordWrap w:val="0"/>
              <w:spacing w:line="275" w:lineRule="auto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 회사회원은 채용 정보 조회하기 버튼을 누른다.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41D6" w14:textId="3124A8A6" w:rsidR="00AF4262" w:rsidRDefault="00000000">
            <w:pPr>
              <w:wordWrap w:val="0"/>
              <w:spacing w:line="275" w:lineRule="auto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 시스템은 actor가 등록한 채용 정보 리스트를 화면에 출력한다.</w:t>
            </w:r>
          </w:p>
        </w:tc>
      </w:tr>
      <w:tr w:rsidR="00AF4262" w14:paraId="619CB362" w14:textId="77777777">
        <w:tc>
          <w:tcPr>
            <w:tcW w:w="1240" w:type="dxa"/>
            <w:vMerge w:val="restart"/>
          </w:tcPr>
          <w:p w14:paraId="616003F8" w14:textId="16B4CCC3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채용 정보 </w:t>
            </w:r>
            <w:r w:rsidR="003E7413">
              <w:rPr>
                <w:rFonts w:hint="eastAsia"/>
                <w:sz w:val="20"/>
                <w:szCs w:val="20"/>
              </w:rPr>
              <w:t>검색</w:t>
            </w:r>
          </w:p>
        </w:tc>
        <w:tc>
          <w:tcPr>
            <w:tcW w:w="3517" w:type="dxa"/>
          </w:tcPr>
          <w:p w14:paraId="3B853A8E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일반 회원이 회사 이름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으로</w:t>
            </w:r>
            <w:r>
              <w:rPr>
                <w:sz w:val="20"/>
                <w:szCs w:val="20"/>
              </w:rPr>
              <w:t xml:space="preserve"> 검색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01241DED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2.채용 정보 리스트(회사이름,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사업자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번호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업무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인원수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마감일 정보) 출력(회사 이름의 오름차순 정렬)</w:t>
            </w:r>
          </w:p>
        </w:tc>
      </w:tr>
      <w:tr w:rsidR="00AF4262" w14:paraId="0F197F00" w14:textId="77777777">
        <w:tc>
          <w:tcPr>
            <w:tcW w:w="1240" w:type="dxa"/>
            <w:vMerge/>
          </w:tcPr>
          <w:p w14:paraId="539AAFD6" w14:textId="77777777" w:rsidR="00AF4262" w:rsidRDefault="00AF4262"/>
        </w:tc>
        <w:tc>
          <w:tcPr>
            <w:tcW w:w="7776" w:type="dxa"/>
            <w:gridSpan w:val="2"/>
            <w:tcBorders>
              <w:right w:val="single" w:sz="4" w:space="0" w:color="000000"/>
            </w:tcBorders>
          </w:tcPr>
          <w:p w14:paraId="705885FF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Extensions: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채용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정보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 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>리스트에서</w:t>
            </w:r>
            <w:r>
              <w:rPr>
                <w:rFonts w:eastAsiaTheme="minorEastAsia" w:hAnsi="맑은 고딕" w:cs="맑은 고딕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원하는 경우 즉시 지원이 가능하다.</w:t>
            </w:r>
          </w:p>
        </w:tc>
      </w:tr>
      <w:tr w:rsidR="00AF4262" w14:paraId="3D5CC0E3" w14:textId="77777777">
        <w:tc>
          <w:tcPr>
            <w:tcW w:w="1240" w:type="dxa"/>
          </w:tcPr>
          <w:p w14:paraId="6029E41C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지원하기</w:t>
            </w:r>
          </w:p>
        </w:tc>
        <w:tc>
          <w:tcPr>
            <w:tcW w:w="3517" w:type="dxa"/>
          </w:tcPr>
          <w:p w14:paraId="42210074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지원하기를 선택</w:t>
            </w:r>
          </w:p>
        </w:tc>
        <w:tc>
          <w:tcPr>
            <w:tcW w:w="4259" w:type="dxa"/>
            <w:tcBorders>
              <w:right w:val="single" w:sz="4" w:space="0" w:color="000000"/>
            </w:tcBorders>
          </w:tcPr>
          <w:p w14:paraId="071B4CC4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지원 완료 메시지 출력</w:t>
            </w:r>
          </w:p>
        </w:tc>
      </w:tr>
      <w:tr w:rsidR="00AF4262" w14:paraId="4AB35B6B" w14:textId="77777777">
        <w:tc>
          <w:tcPr>
            <w:tcW w:w="1240" w:type="dxa"/>
            <w:vMerge w:val="restart"/>
          </w:tcPr>
          <w:p w14:paraId="2A609B75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지원 정보 조회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ACEC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지원 정보 리스트 선택,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B646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지원 정보 리스트가 보여진다. 회사이름,  업무, 인원수, 신청 마감일이 보여진다. 이때 회사이름의 오름차순으로 정렬해서 출력된다.</w:t>
            </w:r>
          </w:p>
        </w:tc>
      </w:tr>
      <w:tr w:rsidR="00AF4262" w14:paraId="715357FE" w14:textId="77777777">
        <w:tc>
          <w:tcPr>
            <w:tcW w:w="1240" w:type="dxa"/>
            <w:vMerge/>
          </w:tcPr>
          <w:p w14:paraId="5DC6F65B" w14:textId="77777777" w:rsidR="00AF4262" w:rsidRDefault="00AF4262"/>
        </w:tc>
        <w:tc>
          <w:tcPr>
            <w:tcW w:w="7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DCC6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Extensions: 지원 정보 리스트에서 원하는 경우 지원 정보 취소가 가능하다.</w:t>
            </w:r>
          </w:p>
        </w:tc>
      </w:tr>
      <w:tr w:rsidR="00AF4262" w14:paraId="3FC5E087" w14:textId="77777777">
        <w:trPr>
          <w:trHeight w:val="1090"/>
        </w:trPr>
        <w:tc>
          <w:tcPr>
            <w:tcW w:w="1240" w:type="dxa"/>
          </w:tcPr>
          <w:p w14:paraId="256390BA" w14:textId="77777777" w:rsidR="00AF4262" w:rsidRDefault="00000000">
            <w:pPr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지원 정보 취소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B4074F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일반 회원이 마감일이 지나지 않은 지원 정보를 선택해 취소함.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895670" w14:textId="77777777" w:rsidR="00AF4262" w:rsidRDefault="00000000">
            <w:pPr>
              <w:wordWrap w:val="0"/>
              <w:spacing w:line="275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일반 회원에게 취소되었다는 메시지 출력.</w:t>
            </w:r>
          </w:p>
        </w:tc>
      </w:tr>
      <w:tr w:rsidR="00AF4262" w14:paraId="4A96EDEA" w14:textId="77777777">
        <w:trPr>
          <w:trHeight w:val="1200"/>
        </w:trPr>
        <w:tc>
          <w:tcPr>
            <w:tcW w:w="1240" w:type="dxa"/>
          </w:tcPr>
          <w:p w14:paraId="25436CB7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lastRenderedPageBreak/>
              <w:t>채용 정보 통계 기능</w:t>
            </w:r>
          </w:p>
        </w:tc>
        <w:tc>
          <w:tcPr>
            <w:tcW w:w="3517" w:type="dxa"/>
            <w:tcMar>
              <w:left w:w="102" w:type="dxa"/>
              <w:right w:w="102" w:type="dxa"/>
            </w:tcMar>
          </w:tcPr>
          <w:p w14:paraId="26AE81DF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1.회사 회원이 채용 정보 통계 기능을 요청함.  </w:t>
            </w:r>
          </w:p>
        </w:tc>
        <w:tc>
          <w:tcPr>
            <w:tcW w:w="4259" w:type="dxa"/>
            <w:tcBorders>
              <w:right w:val="single" w:sz="4" w:space="0" w:color="000000"/>
            </w:tcBorders>
            <w:tcMar>
              <w:left w:w="102" w:type="dxa"/>
              <w:right w:w="102" w:type="dxa"/>
            </w:tcMar>
          </w:tcPr>
          <w:p w14:paraId="0FB9163D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2.해당 회원이 현재까지 등록한 모든 채용 정보를 호출하여 채용 정보에 대해 업무별 지원 횟수를 출력함.</w:t>
            </w:r>
          </w:p>
        </w:tc>
      </w:tr>
      <w:tr w:rsidR="00AF4262" w14:paraId="66DDE153" w14:textId="77777777">
        <w:trPr>
          <w:trHeight w:val="1284"/>
        </w:trPr>
        <w:tc>
          <w:tcPr>
            <w:tcW w:w="1240" w:type="dxa"/>
          </w:tcPr>
          <w:p w14:paraId="1B31F5FD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지원 정보 통계 기능</w:t>
            </w:r>
          </w:p>
        </w:tc>
        <w:tc>
          <w:tcPr>
            <w:tcW w:w="3517" w:type="dxa"/>
            <w:tcMar>
              <w:left w:w="102" w:type="dxa"/>
              <w:right w:w="102" w:type="dxa"/>
            </w:tcMar>
          </w:tcPr>
          <w:p w14:paraId="66B6A56D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1.일반 회원이 지원 정보 통계 기능을 요청함.</w:t>
            </w:r>
          </w:p>
        </w:tc>
        <w:tc>
          <w:tcPr>
            <w:tcW w:w="4259" w:type="dxa"/>
            <w:tcBorders>
              <w:right w:val="single" w:sz="4" w:space="0" w:color="000000"/>
            </w:tcBorders>
            <w:tcMar>
              <w:left w:w="102" w:type="dxa"/>
              <w:right w:w="102" w:type="dxa"/>
            </w:tcMar>
          </w:tcPr>
          <w:p w14:paraId="07F5417C" w14:textId="77777777" w:rsidR="00AF4262" w:rsidRDefault="00000000">
            <w:pPr>
              <w:pStyle w:val="a5"/>
              <w:spacing w:line="275" w:lineRule="auto"/>
              <w:jc w:val="left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2.해당 회원이 현재까지 등록한 모든 지원 정보를 호출하여 지원 정보애 대해 업무별 지원 횟수를 출력함. </w:t>
            </w:r>
          </w:p>
        </w:tc>
      </w:tr>
    </w:tbl>
    <w:p w14:paraId="691A1E97" w14:textId="77777777" w:rsidR="00AF4262" w:rsidRDefault="00AF4262"/>
    <w:sectPr w:rsidR="00AF4262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262"/>
    <w:rsid w:val="003E7413"/>
    <w:rsid w:val="00AF4262"/>
    <w:rsid w:val="00C42F7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3DBDC"/>
  <w15:docId w15:val="{E2D97847-8CEF-468A-91A3-54073A02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나눔고딕" w:eastAsia="나눔고딕" w:hAnsi="나눔고딕" w:cs="나눔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5">
    <w:name w:val="바탕글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384" w:lineRule="auto"/>
    </w:pPr>
    <w:rPr>
      <w:rFonts w:ascii="나눔고딕" w:eastAsia="나눔고딕" w:hAnsi="나눔고딕" w:cs="나눔고딕"/>
      <w:color w:val="000000"/>
      <w:sz w:val="20"/>
      <w:szCs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175</Words>
  <Characters>998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재준</dc:creator>
  <cp:lastModifiedBy>지성우</cp:lastModifiedBy>
  <cp:revision>4</cp:revision>
  <dcterms:created xsi:type="dcterms:W3CDTF">2023-05-19T14:54:00Z</dcterms:created>
  <dcterms:modified xsi:type="dcterms:W3CDTF">2023-05-19T17:00:00Z</dcterms:modified>
</cp:coreProperties>
</file>