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96E0" w14:textId="7777777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Responda las siguientes preguntas</w:t>
      </w:r>
    </w:p>
    <w:p w14:paraId="27C70850" w14:textId="7777777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 Qué son las entidades compuestas?</w:t>
      </w:r>
    </w:p>
    <w:p w14:paraId="754FA4BE" w14:textId="6286B4D4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 xml:space="preserve">Las entidades compuestas son entidades que están formadas por la combinación de otras entidades o atributos. En otras palabras, una entidad compuesta está compuesta por </w:t>
      </w:r>
      <w:proofErr w:type="spellStart"/>
      <w:r w:rsidRPr="00565A91">
        <w:rPr>
          <w:lang w:val="es-CL"/>
        </w:rPr>
        <w:t>sub-entidades</w:t>
      </w:r>
      <w:proofErr w:type="spellEnd"/>
      <w:r w:rsidRPr="00565A91">
        <w:rPr>
          <w:lang w:val="es-CL"/>
        </w:rPr>
        <w:t xml:space="preserve"> más pequeñas. Por ejemplo, una entidad "Dirección" puede estar compuesta por </w:t>
      </w:r>
      <w:proofErr w:type="spellStart"/>
      <w:r w:rsidRPr="00565A91">
        <w:rPr>
          <w:lang w:val="es-CL"/>
        </w:rPr>
        <w:t>sub-entidades</w:t>
      </w:r>
      <w:proofErr w:type="spellEnd"/>
      <w:r w:rsidRPr="00565A91">
        <w:rPr>
          <w:lang w:val="es-CL"/>
        </w:rPr>
        <w:t xml:space="preserve"> como "Calle", "Ciudad", "País", etc. Estas </w:t>
      </w:r>
      <w:proofErr w:type="spellStart"/>
      <w:r w:rsidRPr="00565A91">
        <w:rPr>
          <w:lang w:val="es-CL"/>
        </w:rPr>
        <w:t>sub-entidades</w:t>
      </w:r>
      <w:proofErr w:type="spellEnd"/>
      <w:r w:rsidRPr="00565A91">
        <w:rPr>
          <w:lang w:val="es-CL"/>
        </w:rPr>
        <w:t xml:space="preserve"> pueden tener atributos propios.</w:t>
      </w:r>
    </w:p>
    <w:p w14:paraId="19969F22" w14:textId="7777777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 Que importancia tiene el análisis de requisitos en la creación de tablas.</w:t>
      </w:r>
    </w:p>
    <w:p w14:paraId="5374274C" w14:textId="4FBE79FB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El análisis de requisitos es de vital importancia en la creación de tablas en una base de datos. Antes de diseñar las tablas, es esencial comprender completamente los requisitos del sistema y la naturaleza de los datos que se almacenarán. El análisis de requisitos permite identificar las entidades, atributos y relaciones relevantes que deben representarse en las tablas. Además, ayuda a determinar las restricciones, validaciones y reglas de negocio que deben aplicarse a los datos. Un análisis de requisitos adecuado garantiza que las tablas diseñadas sean adecuadas para almacenar y gestionar los datos de manera eficiente y precisa.</w:t>
      </w:r>
    </w:p>
    <w:p w14:paraId="08D712C9" w14:textId="4263AC6D" w:rsidR="00B404D9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 Qué importancia tiene la normalización de una base de datos.</w:t>
      </w:r>
    </w:p>
    <w:p w14:paraId="1D774ABA" w14:textId="1076783A" w:rsid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La normalización de una base de datos es de gran importancia para garantizar su integridad, consistencia y eficiencia. La normalización es un proceso mediante el cual se eliminan las redundancias y las dependencias no deseadas en la estructura de la base de datos. Al normalizar una base de datos, se divide la información en tablas más pequeñas y se establecen relaciones apropiadas entre ellas. Esto ayuda a evitar la duplicación innecesaria de datos y asegura que cada dato se almacene en un solo lugar, lo que facilita su actualización y mantenimiento. Además, la normalización reduce la posibilidad de anomalías y errores en los datos. En resumen, la normalización mejora la calidad de los datos, la eficiencia de las consultas y las operaciones de manipulación de datos en la base de datos</w:t>
      </w:r>
    </w:p>
    <w:p w14:paraId="41453645" w14:textId="7777777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Defina:</w:t>
      </w:r>
    </w:p>
    <w:p w14:paraId="136827E1" w14:textId="77777777" w:rsid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 entidad en SQL</w:t>
      </w:r>
      <w:r>
        <w:rPr>
          <w:lang w:val="es-CL"/>
        </w:rPr>
        <w:t>:</w:t>
      </w:r>
    </w:p>
    <w:p w14:paraId="173FD401" w14:textId="4E399DD1" w:rsidR="00565A91" w:rsidRPr="00565A91" w:rsidRDefault="00565A91" w:rsidP="00565A91">
      <w:pPr>
        <w:jc w:val="both"/>
        <w:rPr>
          <w:lang w:val="es-CL"/>
        </w:rPr>
      </w:pPr>
      <w:r w:rsidRPr="00565A91">
        <w:t xml:space="preserve"> </w:t>
      </w:r>
      <w:r w:rsidRPr="00565A91">
        <w:rPr>
          <w:lang w:val="es-CL"/>
        </w:rPr>
        <w:t>En SQL, una entidad se refiere a un objeto o concepto del mundo real que se representa mediante una tabla en una base de datos relacional. Cada fila de la tabla representa una instancia o entidad específica, y cada columna representa un atributo de esa entidad.</w:t>
      </w:r>
    </w:p>
    <w:p w14:paraId="7E1A3394" w14:textId="77777777" w:rsid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 las tres fases de la definición de una base de datos</w:t>
      </w:r>
      <w:r>
        <w:rPr>
          <w:lang w:val="es-CL"/>
        </w:rPr>
        <w:t>:</w:t>
      </w:r>
    </w:p>
    <w:p w14:paraId="2329CC1B" w14:textId="5379AE22" w:rsidR="00565A91" w:rsidRPr="00565A91" w:rsidRDefault="00565A91" w:rsidP="00565A91">
      <w:pPr>
        <w:jc w:val="both"/>
        <w:rPr>
          <w:lang w:val="es-CL"/>
        </w:rPr>
      </w:pPr>
      <w:r>
        <w:rPr>
          <w:lang w:val="es-CL"/>
        </w:rPr>
        <w:br/>
      </w:r>
      <w:r w:rsidRPr="00565A91">
        <w:rPr>
          <w:lang w:val="es-CL"/>
        </w:rPr>
        <w:t>a) Diseño conceptual: En esta fase se identifican las entidades, sus atributos y las relaciones entre ellas. Se crea un modelo conceptual de alto nivel que representa la estructura general de la base de datos.</w:t>
      </w:r>
    </w:p>
    <w:p w14:paraId="1587F1EA" w14:textId="77777777" w:rsidR="00565A91" w:rsidRPr="00565A91" w:rsidRDefault="00565A91" w:rsidP="00565A91">
      <w:pPr>
        <w:jc w:val="both"/>
        <w:rPr>
          <w:lang w:val="es-CL"/>
        </w:rPr>
      </w:pPr>
    </w:p>
    <w:p w14:paraId="1B586A23" w14:textId="7777777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lastRenderedPageBreak/>
        <w:t>b) Diseño lógico: En esta fase se traduce el modelo conceptual en un modelo lógico, utilizando un lenguaje de modelado de datos como el Modelo Entidad-Relación (ER). Se definen las tablas, las columnas y las restricciones necesarias para representar la estructura de la base de datos.</w:t>
      </w:r>
    </w:p>
    <w:p w14:paraId="29EC892C" w14:textId="77777777" w:rsidR="00565A91" w:rsidRPr="00565A91" w:rsidRDefault="00565A91" w:rsidP="00565A91">
      <w:pPr>
        <w:jc w:val="both"/>
        <w:rPr>
          <w:lang w:val="es-CL"/>
        </w:rPr>
      </w:pPr>
    </w:p>
    <w:p w14:paraId="06B4E32A" w14:textId="72572942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c) Diseño físico: En esta fase se implementa el diseño lógico en una base de datos real. Se definen los tipos de datos, las claves primarias, los índices y otras estructuras de almacenamiento necesarias para optimizar el rendimiento y la eficiencia de la base de datos.</w:t>
      </w:r>
    </w:p>
    <w:p w14:paraId="647B6998" w14:textId="1DCEAB1F" w:rsid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 xml:space="preserve"> tipos de relaciones en </w:t>
      </w:r>
      <w:proofErr w:type="spellStart"/>
      <w:r w:rsidRPr="00565A91">
        <w:rPr>
          <w:lang w:val="es-CL"/>
        </w:rPr>
        <w:t>sql</w:t>
      </w:r>
      <w:proofErr w:type="spellEnd"/>
      <w:r>
        <w:rPr>
          <w:lang w:val="es-CL"/>
        </w:rPr>
        <w:t>:</w:t>
      </w:r>
    </w:p>
    <w:p w14:paraId="523A5711" w14:textId="7777777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Relación uno a uno (1:1): Un registro en una tabla está relacionado con exactamente un registro en otra tabla.</w:t>
      </w:r>
    </w:p>
    <w:p w14:paraId="232B13C0" w14:textId="7777777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Relación uno a muchos (</w:t>
      </w:r>
      <w:proofErr w:type="gramStart"/>
      <w:r w:rsidRPr="00565A91">
        <w:rPr>
          <w:lang w:val="es-CL"/>
        </w:rPr>
        <w:t>1:N</w:t>
      </w:r>
      <w:proofErr w:type="gramEnd"/>
      <w:r w:rsidRPr="00565A91">
        <w:rPr>
          <w:lang w:val="es-CL"/>
        </w:rPr>
        <w:t>): Un registro en una tabla está relacionado con cero o más registros en otra tabla.</w:t>
      </w:r>
    </w:p>
    <w:p w14:paraId="16B5808E" w14:textId="46A167CB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Relación muchos a muchos (N:M): Varios registros en una tabla están relacionados con varios registros en otra tabla a través de una tabla intermedia.</w:t>
      </w:r>
    </w:p>
    <w:p w14:paraId="6D8ED3EB" w14:textId="760E318B" w:rsid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 entidad fuerte y débil</w:t>
      </w:r>
      <w:r>
        <w:rPr>
          <w:lang w:val="es-CL"/>
        </w:rPr>
        <w:t>:</w:t>
      </w:r>
    </w:p>
    <w:p w14:paraId="48C11C15" w14:textId="7777777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Entidad fuerte: Una entidad fuerte es aquella que puede existir de forma independiente y tiene una clave primaria propia. No depende de ninguna otra entidad para su existencia.</w:t>
      </w:r>
    </w:p>
    <w:p w14:paraId="335F2B05" w14:textId="77777777" w:rsidR="00565A91" w:rsidRPr="00565A91" w:rsidRDefault="00565A91" w:rsidP="00565A91">
      <w:pPr>
        <w:jc w:val="both"/>
        <w:rPr>
          <w:lang w:val="es-CL"/>
        </w:rPr>
      </w:pPr>
    </w:p>
    <w:p w14:paraId="365220BE" w14:textId="65022D0A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Entidad débil: Una entidad débil es aquella que depende de otra entidad para su existencia. No tiene una clave primaria propia y se identifica a través de una clave parcial que incluye la clave primaria de la entidad a la que está vinculada.</w:t>
      </w:r>
    </w:p>
    <w:p w14:paraId="1B64C733" w14:textId="70FAF104" w:rsid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 cardinalidad</w:t>
      </w:r>
      <w:r>
        <w:rPr>
          <w:lang w:val="es-CL"/>
        </w:rPr>
        <w:t>:</w:t>
      </w:r>
    </w:p>
    <w:p w14:paraId="3A1FFF9B" w14:textId="01B10607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La cardinalidad en SQL se refiere al número de instancias o registros en una tabla que pueden estar relacionados con el número correspondiente de instancias o registros en otra tabla. La cardinalidad se expresa mediante la notación (</w:t>
      </w:r>
      <w:proofErr w:type="spellStart"/>
      <w:proofErr w:type="gramStart"/>
      <w:r w:rsidRPr="00565A91">
        <w:rPr>
          <w:lang w:val="es-CL"/>
        </w:rPr>
        <w:t>m:n</w:t>
      </w:r>
      <w:proofErr w:type="spellEnd"/>
      <w:proofErr w:type="gramEnd"/>
      <w:r w:rsidRPr="00565A91">
        <w:rPr>
          <w:lang w:val="es-CL"/>
        </w:rPr>
        <w:t>), donde "m" representa el número máximo de instancias en una tabla relacionada y "n" representa el número máximo de instancias en la otra tabla relacionada.</w:t>
      </w:r>
    </w:p>
    <w:p w14:paraId="0D7794B6" w14:textId="7F40DA89" w:rsid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 grado</w:t>
      </w:r>
      <w:r>
        <w:rPr>
          <w:lang w:val="es-CL"/>
        </w:rPr>
        <w:t>:</w:t>
      </w:r>
    </w:p>
    <w:p w14:paraId="5EC0AB4E" w14:textId="63D24AFE" w:rsid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t>El grado en SQL se refiere al número de atributos o columnas que tiene una tabla. Por ejemplo, si una tabla tiene tres columnas (nombre, edad y género), se dice que tiene un grado de 3. El grado puede variar para cada tabla en una base de datos relacional.</w:t>
      </w:r>
    </w:p>
    <w:p w14:paraId="61B24303" w14:textId="045FD608" w:rsidR="00565A91" w:rsidRPr="00565A91" w:rsidRDefault="00565A91" w:rsidP="00565A91">
      <w:pPr>
        <w:jc w:val="both"/>
        <w:rPr>
          <w:lang w:val="es-CL"/>
        </w:rPr>
      </w:pPr>
      <w:r w:rsidRPr="00565A91">
        <w:rPr>
          <w:lang w:val="es-CL"/>
        </w:rPr>
        <w:lastRenderedPageBreak/>
        <w:drawing>
          <wp:inline distT="0" distB="0" distL="0" distR="0" wp14:anchorId="6BA2A8CD" wp14:editId="52D7FD5E">
            <wp:extent cx="5612130" cy="5935980"/>
            <wp:effectExtent l="0" t="0" r="7620" b="7620"/>
            <wp:docPr id="205603732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7322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91" w:rsidRPr="00565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13B"/>
    <w:multiLevelType w:val="multilevel"/>
    <w:tmpl w:val="89A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44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91"/>
    <w:rsid w:val="00293CD9"/>
    <w:rsid w:val="002B772F"/>
    <w:rsid w:val="00565A91"/>
    <w:rsid w:val="00762A4F"/>
    <w:rsid w:val="008810CE"/>
    <w:rsid w:val="008F411F"/>
    <w:rsid w:val="00B404D9"/>
    <w:rsid w:val="00C10A07"/>
    <w:rsid w:val="00CA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ECA9"/>
  <w15:chartTrackingRefBased/>
  <w15:docId w15:val="{3B402D71-1801-49C9-9665-499A344E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714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Soto</dc:creator>
  <cp:keywords/>
  <dc:description/>
  <cp:lastModifiedBy>Javier Soto</cp:lastModifiedBy>
  <cp:revision>1</cp:revision>
  <dcterms:created xsi:type="dcterms:W3CDTF">2023-06-13T23:22:00Z</dcterms:created>
  <dcterms:modified xsi:type="dcterms:W3CDTF">2023-06-13T23:31:00Z</dcterms:modified>
</cp:coreProperties>
</file>