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31"/>
        <w:gridCol w:w="5131"/>
      </w:tblGrid>
      <w:tr>
        <w:tc>
          <w:tcPr>
            <w:tcW w:type="dxa" w:w="810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color w:val="111827"/>
                <w:sz w:val="48"/>
              </w:rPr>
              <w:t>이강현</w:t>
            </w:r>
          </w:p>
          <w:p>
            <w:pPr>
              <w:spacing w:after="120"/>
            </w:pPr>
            <w:r>
              <w:rPr>
                <w:rFonts w:ascii="Malgun Gothic" w:hAnsi="Malgun Gothic" w:eastAsia="Malgun Gothic"/>
                <w:b/>
                <w:color w:val="1F43A6"/>
                <w:sz w:val="22"/>
              </w:rPr>
              <w:t>Lee Kanghyun / Backend Engineer</w:t>
            </w:r>
          </w:p>
          <w:p>
            <w:pPr>
              <w:spacing w:after="20"/>
            </w:pPr>
            <w:r>
              <w:rPr>
                <w:rFonts w:ascii="Malgun Gothic" w:hAnsi="Malgun Gothic" w:eastAsia="Malgun Gothic"/>
                <w:b/>
                <w:color w:val="111827"/>
                <w:sz w:val="17"/>
              </w:rPr>
              <w:t xml:space="preserve">Phone  </w:t>
            </w:r>
            <w:r>
              <w:rPr>
                <w:rFonts w:ascii="Malgun Gothic" w:hAnsi="Malgun Gothic" w:eastAsia="Malgun Gothic"/>
                <w:color w:val="374151"/>
                <w:sz w:val="17"/>
              </w:rPr>
              <w:t xml:space="preserve">010-9130-6469    </w:t>
            </w:r>
            <w:r>
              <w:rPr>
                <w:rFonts w:ascii="Malgun Gothic" w:hAnsi="Malgun Gothic" w:eastAsia="Malgun Gothic"/>
                <w:b/>
                <w:color w:val="111827"/>
                <w:sz w:val="17"/>
              </w:rPr>
              <w:t xml:space="preserve">GitHub  </w:t>
            </w:r>
            <w:r>
              <w:rPr>
                <w:rFonts w:ascii="Malgun Gothic" w:hAnsi="Malgun Gothic" w:eastAsia="Malgun Gothic"/>
                <w:color w:val="374151"/>
                <w:sz w:val="17"/>
              </w:rPr>
            </w:r>
            <w:hyperlink r:id="rId9">
              <w:r>
                <w:rPr>
                  <w:color w:val="1F43A6"/>
                  <w:u w:val="single"/>
                  <w:rFonts w:ascii="Malgun Gothic" w:hAnsi="Malgun Gothic" w:eastAsia="Malgun Gothic"/>
                  <w:sz w:val="18"/>
                </w:rPr>
                <w:t>github.com/kanghyun-e</w:t>
              </w:r>
            </w:hyperlink>
          </w:p>
        </w:tc>
        <w:tc>
          <w:tcPr>
            <w:tcW w:type="dxa" w:w="209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72000" cy="112962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anghyun_photo_crop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11296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40" w:after="60"/>
        <w:pBdr>
          <w:bottom w:val="single" w:sz="8" w:space="5" w:color="E1E6EF"/>
        </w:pBdr>
      </w:pPr>
      <w:r>
        <w:rPr>
          <w:rFonts w:ascii="Malgun Gothic" w:hAnsi="Malgun Gothic" w:eastAsia="Malgun Gothic"/>
          <w:b/>
          <w:color w:val="1F43A6"/>
          <w:sz w:val="19"/>
        </w:rPr>
        <w:t>INTRODUCTION</w:t>
      </w:r>
    </w:p>
    <w:p>
      <w:pPr>
        <w:spacing w:after="80" w:line="302" w:lineRule="auto"/>
      </w:pPr>
      <w:r>
        <w:rPr>
          <w:rFonts w:ascii="Malgun Gothic" w:hAnsi="Malgun Gothic" w:eastAsia="Malgun Gothic"/>
          <w:color w:val="374151"/>
          <w:sz w:val="18"/>
        </w:rPr>
        <w:t>결제/광고 보상처럼 돈과 신뢰가 걸린 기능은 중복 처리와 상태 전이를 설계 단계에서 먼저 막는 백엔드 개발자입니다. AirConnect를 앱스토어/플레이스토어에 출시/운영하며 인앱 결제 검증/광고 보상 검증/매칭 대기열 복구/신고 제재/관리자 운영 지표를 직접 설계하고 구현했습니다.</w:t>
      </w:r>
    </w:p>
    <w:p>
      <w:pPr>
        <w:spacing w:after="80" w:line="302" w:lineRule="auto"/>
      </w:pPr>
      <w:r>
        <w:rPr>
          <w:rFonts w:ascii="Malgun Gothic" w:hAnsi="Malgun Gothic" w:eastAsia="Malgun Gothic"/>
          <w:color w:val="374151"/>
          <w:sz w:val="18"/>
        </w:rPr>
        <w:t>외부 API와 AI 응답도 정상 응답을 믿는 코드가 아니라 검증 가능한 파이프라인으로 다룹니다. MoneyWay에서는 OpenAI 응답을 후보 제한과 형식/일정 슬롯/예산 검증으로 통제했고 모의 테스트 30건에서 데이터베이스 밖 장소 생성/슬롯 누락/예산 초과를 0건으로 만들었습니다.</w:t>
      </w:r>
    </w:p>
    <w:p>
      <w:pPr>
        <w:spacing w:before="140" w:after="60"/>
        <w:pBdr>
          <w:bottom w:val="single" w:sz="8" w:space="5" w:color="E1E6EF"/>
        </w:pBdr>
      </w:pPr>
      <w:r>
        <w:rPr>
          <w:rFonts w:ascii="Malgun Gothic" w:hAnsi="Malgun Gothic" w:eastAsia="Malgun Gothic"/>
          <w:b/>
          <w:color w:val="1F43A6"/>
          <w:sz w:val="19"/>
        </w:rPr>
        <w:t>PERSONAL INFORMATION</w:t>
      </w:r>
    </w:p>
    <w:p>
      <w:pPr>
        <w:spacing w:after="44" w:line="283" w:lineRule="auto"/>
      </w:pPr>
      <w:r>
        <w:rPr>
          <w:rFonts w:ascii="Malgun Gothic" w:hAnsi="Malgun Gothic" w:eastAsia="Malgun Gothic"/>
          <w:b/>
          <w:color w:val="111827"/>
          <w:sz w:val="18"/>
        </w:rPr>
        <w:t xml:space="preserve">NAME : </w:t>
      </w:r>
      <w:r>
        <w:rPr>
          <w:rFonts w:ascii="Malgun Gothic" w:hAnsi="Malgun Gothic" w:eastAsia="Malgun Gothic"/>
          <w:color w:val="374151"/>
          <w:sz w:val="18"/>
        </w:rPr>
        <w:t>이강현 / Lee Kanghyun</w:t>
      </w:r>
    </w:p>
    <w:p>
      <w:pPr>
        <w:spacing w:after="44" w:line="283" w:lineRule="auto"/>
      </w:pPr>
      <w:r>
        <w:rPr>
          <w:rFonts w:ascii="Malgun Gothic" w:hAnsi="Malgun Gothic" w:eastAsia="Malgun Gothic"/>
          <w:b/>
          <w:color w:val="111827"/>
          <w:sz w:val="18"/>
        </w:rPr>
        <w:t xml:space="preserve">Education : </w:t>
      </w:r>
      <w:r>
        <w:rPr>
          <w:rFonts w:ascii="Malgun Gothic" w:hAnsi="Malgun Gothic" w:eastAsia="Malgun Gothic"/>
          <w:color w:val="374151"/>
          <w:sz w:val="18"/>
        </w:rPr>
        <w:t>한서대학교 항공소프트웨어공학과 / 2021.03 ~ 2027.02 졸업예정 / GPA 3.81 / 4.5</w:t>
      </w:r>
    </w:p>
    <w:p>
      <w:pPr>
        <w:spacing w:before="140" w:after="60"/>
        <w:pBdr>
          <w:bottom w:val="single" w:sz="8" w:space="5" w:color="E1E6EF"/>
        </w:pBdr>
      </w:pPr>
      <w:r>
        <w:rPr>
          <w:rFonts w:ascii="Malgun Gothic" w:hAnsi="Malgun Gothic" w:eastAsia="Malgun Gothic"/>
          <w:b/>
          <w:color w:val="1F43A6"/>
          <w:sz w:val="19"/>
        </w:rPr>
        <w:t>PROJECT</w:t>
      </w:r>
    </w:p>
    <w:p>
      <w:pPr>
        <w:spacing w:before="160" w:after="60"/>
      </w:pPr>
      <w:r>
        <w:rPr>
          <w:rFonts w:ascii="Malgun Gothic" w:hAnsi="Malgun Gothic" w:eastAsia="Malgun Gothic"/>
          <w:b/>
          <w:color w:val="111827"/>
          <w:sz w:val="22"/>
        </w:rPr>
        <w:t>[AirConnect] 대학생 소셜 매칭 / 티켓 경제 운영 백엔드 개발</w:t>
      </w:r>
    </w:p>
    <w:p>
      <w:pPr>
        <w:spacing w:after="44" w:line="283" w:lineRule="auto"/>
      </w:pPr>
      <w:r>
        <w:rPr>
          <w:rFonts w:ascii="Malgun Gothic" w:hAnsi="Malgun Gothic" w:eastAsia="Malgun Gothic"/>
          <w:b/>
          <w:color w:val="111827"/>
          <w:sz w:val="18"/>
        </w:rPr>
        <w:t xml:space="preserve">일정 : </w:t>
      </w:r>
      <w:r>
        <w:rPr>
          <w:rFonts w:ascii="Malgun Gothic" w:hAnsi="Malgun Gothic" w:eastAsia="Malgun Gothic"/>
          <w:color w:val="374151"/>
          <w:sz w:val="18"/>
        </w:rPr>
        <w:t>2025.11 ~ 현재</w:t>
      </w:r>
    </w:p>
    <w:p>
      <w:pPr>
        <w:spacing w:after="44" w:line="283" w:lineRule="auto"/>
      </w:pPr>
      <w:r>
        <w:rPr>
          <w:rFonts w:ascii="Malgun Gothic" w:hAnsi="Malgun Gothic" w:eastAsia="Malgun Gothic"/>
          <w:b/>
          <w:color w:val="111827"/>
          <w:sz w:val="18"/>
        </w:rPr>
        <w:t xml:space="preserve">기술 스택 : </w:t>
      </w:r>
      <w:r>
        <w:rPr>
          <w:rFonts w:ascii="Malgun Gothic" w:hAnsi="Malgun Gothic" w:eastAsia="Malgun Gothic"/>
          <w:color w:val="374151"/>
          <w:sz w:val="18"/>
        </w:rPr>
        <w:t>Java / Spring Boot / JPA / QueryDSL / MySQL 8 / Redis 7 / WebSocket / Docker Compose / Nginx / GitHub Actions / Apple IAP / Google IAP / AdMob</w:t>
      </w:r>
    </w:p>
    <w:p>
      <w:pPr>
        <w:spacing w:after="44" w:line="283" w:lineRule="auto"/>
      </w:pPr>
      <w:r>
        <w:rPr>
          <w:rFonts w:ascii="Malgun Gothic" w:hAnsi="Malgun Gothic" w:eastAsia="Malgun Gothic"/>
          <w:b/>
          <w:color w:val="111827"/>
          <w:sz w:val="18"/>
        </w:rPr>
        <w:t xml:space="preserve">참여 인력/역할 : </w:t>
      </w:r>
      <w:r>
        <w:rPr>
          <w:rFonts w:ascii="Malgun Gothic" w:hAnsi="Malgun Gothic" w:eastAsia="Malgun Gothic"/>
          <w:color w:val="374151"/>
          <w:sz w:val="18"/>
        </w:rPr>
        <w:t>백엔드 리드</w:t>
      </w:r>
    </w:p>
    <w:p>
      <w:pPr>
        <w:spacing w:after="44" w:line="283" w:lineRule="auto"/>
      </w:pPr>
      <w:r>
        <w:rPr>
          <w:rFonts w:ascii="Malgun Gothic" w:hAnsi="Malgun Gothic" w:eastAsia="Malgun Gothic"/>
          <w:b/>
          <w:color w:val="111827"/>
          <w:sz w:val="18"/>
        </w:rPr>
        <w:t xml:space="preserve">운영 환경 : </w:t>
      </w:r>
      <w:r>
        <w:rPr>
          <w:rFonts w:ascii="Malgun Gothic" w:hAnsi="Malgun Gothic" w:eastAsia="Malgun Gothic"/>
          <w:color w:val="374151"/>
          <w:sz w:val="18"/>
        </w:rPr>
        <w:t>Gabia 단일 서버 / 2vCore / 8GB RAM / SSD 50GB / Ubuntu 22.04</w:t>
      </w:r>
    </w:p>
    <w:p>
      <w:pPr>
        <w:spacing w:after="44" w:line="283" w:lineRule="auto"/>
      </w:pPr>
      <w:r>
        <w:rPr>
          <w:rFonts w:ascii="Malgun Gothic" w:hAnsi="Malgun Gothic" w:eastAsia="Malgun Gothic"/>
          <w:b/>
          <w:color w:val="111827"/>
          <w:sz w:val="18"/>
        </w:rPr>
        <w:t xml:space="preserve">운영 단계 : </w:t>
      </w:r>
      <w:r>
        <w:rPr>
          <w:rFonts w:ascii="Malgun Gothic" w:hAnsi="Malgun Gothic" w:eastAsia="Malgun Gothic"/>
          <w:color w:val="374151"/>
          <w:sz w:val="18"/>
        </w:rPr>
        <w:t>정식 홍보 전 기능 검증 단계 / 누적 가입자 18명 / 온보딩 완료 11명</w:t>
      </w:r>
    </w:p>
    <w:p>
      <w:pPr>
        <w:spacing w:after="80" w:line="283" w:lineRule="auto"/>
      </w:pPr>
      <w:r>
        <w:rPr>
          <w:rFonts w:ascii="Malgun Gothic" w:hAnsi="Malgun Gothic" w:eastAsia="Malgun Gothic"/>
          <w:b/>
          <w:color w:val="111827"/>
          <w:sz w:val="18"/>
        </w:rPr>
        <w:t xml:space="preserve">서비스 : </w:t>
      </w:r>
      <w:r>
        <w:rPr>
          <w:rFonts w:ascii="Malgun Gothic" w:hAnsi="Malgun Gothic" w:eastAsia="Malgun Gothic"/>
          <w:color w:val="374151"/>
          <w:sz w:val="18"/>
        </w:rPr>
        <w:t>대학생 1:1/그룹 매칭 / 실시간 채팅 / 티켓 결제 / 광고 보상 / 신고 제재 / 관리자 운영 기능을 포함한 iOS/Android 앱 백엔드입니다.</w:t>
      </w:r>
    </w:p>
    <w:p>
      <w:pPr>
        <w:spacing w:before="20" w:after="40"/>
      </w:pPr>
      <w:r>
        <w:rPr>
          <w:rFonts w:ascii="Malgun Gothic" w:hAnsi="Malgun Gothic" w:eastAsia="Malgun Gothic"/>
          <w:b/>
          <w:color w:val="1F43A6"/>
          <w:sz w:val="17"/>
        </w:rPr>
        <w:t>주요 구현</w:t>
      </w:r>
    </w:p>
    <w:p>
      <w:pPr>
        <w:pStyle w:val="ListBullet"/>
        <w:spacing w:after="64" w:line="293" w:lineRule="auto"/>
        <w:ind w:left="346" w:hanging="173"/>
      </w:pPr>
      <w:r>
        <w:rPr>
          <w:rFonts w:ascii="Malgun Gothic" w:hAnsi="Malgun Gothic" w:eastAsia="Malgun Gothic"/>
          <w:color w:val="374151"/>
          <w:sz w:val="17"/>
        </w:rPr>
        <w:t>클라이언트 영수증만 믿고 티켓을 지급하면 위조나 재전송에 취약한 문제를 앱스토어 / 플레이스토어 서버 검증과 결제 고유값 중복 확인으로 막았습니다. 같은 결제가 동시에 2건 들어와도 1건만 지급되고 1건은 이미 처리된 결제로 종료되도록 검증했습니다.</w:t>
      </w:r>
    </w:p>
    <w:p>
      <w:pPr>
        <w:pStyle w:val="ListBullet"/>
        <w:spacing w:after="64" w:line="293" w:lineRule="auto"/>
        <w:ind w:left="346" w:hanging="173"/>
      </w:pPr>
      <w:r>
        <w:rPr>
          <w:rFonts w:ascii="Malgun Gothic" w:hAnsi="Malgun Gothic" w:eastAsia="Malgun Gothic"/>
          <w:color w:val="374151"/>
          <w:sz w:val="17"/>
        </w:rPr>
        <w:t>애플 결제는 사용자 연결값 / 상품 정보 / 결제 환경 / 원거래 정보를 함께 확인해 다른 사용자 결제 / 잘못된 환경의 결제 / 환불 또는 취소된 결제가 티켓 지급으로 이어지지 않도록 거절 경로를 분리했습니다.</w:t>
      </w:r>
    </w:p>
    <w:p>
      <w:pPr>
        <w:pStyle w:val="ListBullet"/>
        <w:spacing w:after="64" w:line="293" w:lineRule="auto"/>
        <w:ind w:left="346" w:hanging="173"/>
      </w:pPr>
      <w:r>
        <w:rPr>
          <w:rFonts w:ascii="Malgun Gothic" w:hAnsi="Malgun Gothic" w:eastAsia="Malgun Gothic"/>
          <w:color w:val="374151"/>
          <w:sz w:val="17"/>
        </w:rPr>
        <w:t>광고 보상은 AdMob 콜백 서명 / 세션값 / 보상 거래값을 검증한 뒤 같은 보상 요청이 반복되어도 보상이 1회만 반영되도록 설계해 중복 보상을 막았습니다.</w:t>
      </w:r>
    </w:p>
    <w:p>
      <w:pPr>
        <w:pStyle w:val="ListBullet"/>
        <w:spacing w:after="64" w:line="293" w:lineRule="auto"/>
        <w:ind w:left="346" w:hanging="173"/>
      </w:pPr>
      <w:r>
        <w:rPr>
          <w:rFonts w:ascii="Malgun Gothic" w:hAnsi="Malgun Gothic" w:eastAsia="Malgun Gothic"/>
          <w:color w:val="374151"/>
          <w:sz w:val="17"/>
        </w:rPr>
        <w:t>Redis 기반 그룹 매칭 대기열은 재시작이나 만료 상황에서 데이터베이스 상태와 어긋날 수 있어 대기 중인 팀 목록을 기준으로 큐 순서와 연결 정보를 다시 복구하도록 구성했습니다.</w:t>
      </w:r>
    </w:p>
    <w:p>
      <w:pPr>
        <w:pStyle w:val="ListBullet"/>
        <w:spacing w:after="64" w:line="293" w:lineRule="auto"/>
        <w:ind w:left="346" w:hanging="173"/>
      </w:pPr>
      <w:r>
        <w:rPr>
          <w:rFonts w:ascii="Malgun Gothic" w:hAnsi="Malgun Gothic" w:eastAsia="Malgun Gothic"/>
          <w:color w:val="374151"/>
          <w:sz w:val="17"/>
        </w:rPr>
        <w:t>신고 / 차단 / 제재 흐름은 같은 신고 2건이 동시에 들어와도 1건만 저장되고 1건은 중복으로 거절되도록 검증해 운영자가 신고 접수부터 검토 / 제재 / 매칭 제외까지 한 흐름으로 관리할 수 있게 했습니다.</w:t>
      </w:r>
    </w:p>
    <w:p>
      <w:pPr>
        <w:pStyle w:val="ListBullet"/>
        <w:spacing w:after="64" w:line="293" w:lineRule="auto"/>
        <w:ind w:left="346" w:hanging="173"/>
      </w:pPr>
      <w:r>
        <w:rPr>
          <w:rFonts w:ascii="Malgun Gothic" w:hAnsi="Malgun Gothic" w:eastAsia="Malgun Gothic"/>
          <w:color w:val="374151"/>
          <w:sz w:val="17"/>
        </w:rPr>
        <w:t>관리자 화면에 API 사용량 / 1:1 매칭 퍼널 / 그룹 매칭 퍼널 / 알림 발송 상태 / 7개 데이터 정합성 점검 / 감사 로그를 제공했습니다. 운영 로그 1,047건 이상 / 최근 7일 API 호출 117건 / 24개 엔드포인트 기준으로 운영 이슈를 기능 단위로 추적할 수 있게 했습니다.</w:t>
      </w:r>
    </w:p>
    <w:p>
      <w:r>
        <w:br w:type="page"/>
      </w:r>
    </w:p>
    <w:p>
      <w:pPr>
        <w:spacing w:before="160" w:after="60"/>
      </w:pPr>
      <w:r>
        <w:rPr>
          <w:rFonts w:ascii="Malgun Gothic" w:hAnsi="Malgun Gothic" w:eastAsia="Malgun Gothic"/>
          <w:b/>
          <w:color w:val="111827"/>
          <w:sz w:val="22"/>
        </w:rPr>
        <w:t>[MoneyWay] 제주 AI 여행 일정 생성 서비스 백엔드 개발</w:t>
      </w:r>
    </w:p>
    <w:p>
      <w:pPr>
        <w:spacing w:after="44" w:line="283" w:lineRule="auto"/>
      </w:pPr>
      <w:r>
        <w:rPr>
          <w:rFonts w:ascii="Malgun Gothic" w:hAnsi="Malgun Gothic" w:eastAsia="Malgun Gothic"/>
          <w:b/>
          <w:color w:val="111827"/>
          <w:sz w:val="18"/>
        </w:rPr>
        <w:t xml:space="preserve">일정 : </w:t>
      </w:r>
      <w:r>
        <w:rPr>
          <w:rFonts w:ascii="Malgun Gothic" w:hAnsi="Malgun Gothic" w:eastAsia="Malgun Gothic"/>
          <w:color w:val="374151"/>
          <w:sz w:val="18"/>
        </w:rPr>
        <w:t>2025.05 ~ 2025.11</w:t>
      </w:r>
    </w:p>
    <w:p>
      <w:pPr>
        <w:spacing w:after="44" w:line="283" w:lineRule="auto"/>
      </w:pPr>
      <w:r>
        <w:rPr>
          <w:rFonts w:ascii="Malgun Gothic" w:hAnsi="Malgun Gothic" w:eastAsia="Malgun Gothic"/>
          <w:b/>
          <w:color w:val="111827"/>
          <w:sz w:val="18"/>
        </w:rPr>
        <w:t xml:space="preserve">기술 스택 : </w:t>
      </w:r>
      <w:r>
        <w:rPr>
          <w:rFonts w:ascii="Malgun Gothic" w:hAnsi="Malgun Gothic" w:eastAsia="Malgun Gothic"/>
          <w:color w:val="374151"/>
          <w:sz w:val="18"/>
        </w:rPr>
        <w:t>Java 21 / Spring Boot 3.4.5 / Spring Data JPA / MySQL 8 / Docker / OpenAI API / TourAPI</w:t>
      </w:r>
    </w:p>
    <w:p>
      <w:pPr>
        <w:spacing w:after="44" w:line="283" w:lineRule="auto"/>
      </w:pPr>
      <w:r>
        <w:rPr>
          <w:rFonts w:ascii="Malgun Gothic" w:hAnsi="Malgun Gothic" w:eastAsia="Malgun Gothic"/>
          <w:b/>
          <w:color w:val="111827"/>
          <w:sz w:val="18"/>
        </w:rPr>
        <w:t xml:space="preserve">참여 인력/역할 : </w:t>
      </w:r>
      <w:r>
        <w:rPr>
          <w:rFonts w:ascii="Malgun Gothic" w:hAnsi="Malgun Gothic" w:eastAsia="Malgun Gothic"/>
          <w:color w:val="374151"/>
          <w:sz w:val="18"/>
        </w:rPr>
        <w:t>백엔드 개발</w:t>
      </w:r>
    </w:p>
    <w:p>
      <w:pPr>
        <w:spacing w:after="44" w:line="283" w:lineRule="auto"/>
      </w:pPr>
      <w:r>
        <w:rPr>
          <w:rFonts w:ascii="Malgun Gothic" w:hAnsi="Malgun Gothic" w:eastAsia="Malgun Gothic"/>
          <w:b/>
          <w:color w:val="111827"/>
          <w:sz w:val="18"/>
        </w:rPr>
        <w:t xml:space="preserve">성과 : </w:t>
      </w:r>
      <w:r>
        <w:rPr>
          <w:rFonts w:ascii="Malgun Gothic" w:hAnsi="Malgun Gothic" w:eastAsia="Malgun Gothic"/>
          <w:color w:val="374151"/>
          <w:sz w:val="18"/>
        </w:rPr>
        <w:t>한국관광공사 2025 관광데이터 활용 공모전 우수상</w:t>
      </w:r>
    </w:p>
    <w:p>
      <w:pPr>
        <w:spacing w:after="80" w:line="283" w:lineRule="auto"/>
      </w:pPr>
      <w:r>
        <w:rPr>
          <w:rFonts w:ascii="Malgun Gothic" w:hAnsi="Malgun Gothic" w:eastAsia="Malgun Gothic"/>
          <w:b/>
          <w:color w:val="111827"/>
          <w:sz w:val="18"/>
        </w:rPr>
        <w:t xml:space="preserve">서비스 : </w:t>
      </w:r>
      <w:r>
        <w:rPr>
          <w:rFonts w:ascii="Malgun Gothic" w:hAnsi="Malgun Gothic" w:eastAsia="Malgun Gothic"/>
          <w:color w:val="374151"/>
          <w:sz w:val="18"/>
        </w:rPr>
        <w:t>제주 관광지 데이터와 AI를 활용해 사용자 조건에 맞는 여행 일정을 생성하는 서비스입니다.</w:t>
      </w:r>
    </w:p>
    <w:p>
      <w:pPr>
        <w:spacing w:before="20" w:after="40"/>
      </w:pPr>
      <w:r>
        <w:rPr>
          <w:rFonts w:ascii="Malgun Gothic" w:hAnsi="Malgun Gothic" w:eastAsia="Malgun Gothic"/>
          <w:b/>
          <w:color w:val="1F43A6"/>
          <w:sz w:val="17"/>
        </w:rPr>
        <w:t>주요 구현</w:t>
      </w:r>
    </w:p>
    <w:p>
      <w:pPr>
        <w:pStyle w:val="ListBullet"/>
        <w:spacing w:after="64" w:line="293" w:lineRule="auto"/>
        <w:ind w:left="346" w:hanging="173"/>
      </w:pPr>
      <w:r>
        <w:rPr>
          <w:rFonts w:ascii="Malgun Gothic" w:hAnsi="Malgun Gothic" w:eastAsia="Malgun Gothic"/>
          <w:color w:val="374151"/>
          <w:sz w:val="17"/>
        </w:rPr>
        <w:t>TourAPI 기반 제주 관광지 수집과 엑셀 업로드 기반 식당/카페 등록 흐름을 구성하고 카테고리 / 검색 / 페이징을 포함한 REST API 48개를 구현했습니다.</w:t>
      </w:r>
    </w:p>
    <w:p>
      <w:pPr>
        <w:pStyle w:val="ListBullet"/>
        <w:spacing w:after="64" w:line="293" w:lineRule="auto"/>
        <w:ind w:left="346" w:hanging="173"/>
      </w:pPr>
      <w:r>
        <w:rPr>
          <w:rFonts w:ascii="Malgun Gothic" w:hAnsi="Malgun Gothic" w:eastAsia="Malgun Gothic"/>
          <w:color w:val="374151"/>
          <w:sz w:val="17"/>
        </w:rPr>
        <w:t>OpenAI 응답이 데이터베이스에 없는 장소를 만들거나 일정 슬롯을 누락하고 예산을 초과할 수 있는 문제를 입력 후보 제한 / 응답 형식 검증 / 슬롯 검증 / 예산 검증으로 제어했습니다.</w:t>
      </w:r>
    </w:p>
    <w:p>
      <w:pPr>
        <w:pStyle w:val="ListBullet"/>
        <w:spacing w:after="64" w:line="293" w:lineRule="auto"/>
        <w:ind w:left="346" w:hanging="173"/>
      </w:pPr>
      <w:r>
        <w:rPr>
          <w:rFonts w:ascii="Malgun Gothic" w:hAnsi="Malgun Gothic" w:eastAsia="Malgun Gothic"/>
          <w:color w:val="374151"/>
          <w:sz w:val="17"/>
        </w:rPr>
        <w:t>후보 장소가 부족해 일정 생성이 실패하는 지역을 위해 탐색 반경을 10km에서 시작해 후보 부족 시 1.5배씩 최대 50km까지 확장하도록 구현했습니다.</w:t>
      </w:r>
    </w:p>
    <w:p>
      <w:pPr>
        <w:pStyle w:val="ListBullet"/>
        <w:spacing w:after="64" w:line="293" w:lineRule="auto"/>
        <w:ind w:left="346" w:hanging="173"/>
      </w:pPr>
      <w:r>
        <w:rPr>
          <w:rFonts w:ascii="Malgun Gothic" w:hAnsi="Malgun Gothic" w:eastAsia="Malgun Gothic"/>
          <w:color w:val="374151"/>
          <w:sz w:val="17"/>
        </w:rPr>
        <w:t>모의 테스트 30건에서 데이터베이스 밖 장소 생성 / 슬롯 누락 / 예산 초과를 모두 0건으로 검증했습니다.</w:t>
      </w:r>
    </w:p>
    <w:p>
      <w:pPr>
        <w:spacing w:before="140" w:after="60"/>
        <w:pBdr>
          <w:bottom w:val="single" w:sz="8" w:space="5" w:color="E1E6EF"/>
        </w:pBdr>
      </w:pPr>
      <w:r>
        <w:rPr>
          <w:rFonts w:ascii="Malgun Gothic" w:hAnsi="Malgun Gothic" w:eastAsia="Malgun Gothic"/>
          <w:b/>
          <w:color w:val="1F43A6"/>
          <w:sz w:val="19"/>
        </w:rPr>
        <w:t>EDUCATION &amp; ACTIVITIES</w:t>
      </w:r>
    </w:p>
    <w:p>
      <w:pPr>
        <w:pStyle w:val="ListBullet"/>
        <w:spacing w:after="64" w:line="293" w:lineRule="auto"/>
        <w:ind w:left="346" w:hanging="173"/>
      </w:pPr>
      <w:r>
        <w:rPr>
          <w:rFonts w:ascii="Malgun Gothic" w:hAnsi="Malgun Gothic" w:eastAsia="Malgun Gothic"/>
          <w:color w:val="374151"/>
          <w:sz w:val="17"/>
        </w:rPr>
        <w:t>2026.03 ~ 현재 / 멋쟁이사자처럼 한서대학교 14기 부대표</w:t>
      </w:r>
    </w:p>
    <w:p>
      <w:pPr>
        <w:pStyle w:val="ListBullet"/>
        <w:spacing w:after="64" w:line="293" w:lineRule="auto"/>
        <w:ind w:left="346" w:hanging="173"/>
      </w:pPr>
      <w:r>
        <w:rPr>
          <w:rFonts w:ascii="Malgun Gothic" w:hAnsi="Malgun Gothic" w:eastAsia="Malgun Gothic"/>
          <w:color w:val="374151"/>
          <w:sz w:val="17"/>
        </w:rPr>
        <w:t>2025.09 ~ 2025.11 / 한국관광공사 2025 관광데이터 활용 공모전 우수상</w:t>
      </w:r>
    </w:p>
    <w:p>
      <w:pPr>
        <w:pStyle w:val="ListBullet"/>
        <w:spacing w:after="64" w:line="293" w:lineRule="auto"/>
        <w:ind w:left="346" w:hanging="173"/>
      </w:pPr>
      <w:r>
        <w:rPr>
          <w:rFonts w:ascii="Malgun Gothic" w:hAnsi="Malgun Gothic" w:eastAsia="Malgun Gothic"/>
          <w:color w:val="374151"/>
          <w:sz w:val="17"/>
        </w:rPr>
        <w:t>2025.07 ~ 2025.08 / 멋쟁이사자처럼 전국 연합 해커톤 2차 진출</w:t>
      </w:r>
    </w:p>
    <w:p>
      <w:pPr>
        <w:pStyle w:val="ListBullet"/>
        <w:spacing w:after="64" w:line="293" w:lineRule="auto"/>
        <w:ind w:left="346" w:hanging="173"/>
      </w:pPr>
      <w:r>
        <w:rPr>
          <w:rFonts w:ascii="Malgun Gothic" w:hAnsi="Malgun Gothic" w:eastAsia="Malgun Gothic"/>
          <w:color w:val="374151"/>
          <w:sz w:val="17"/>
        </w:rPr>
        <w:t>2025.03 ~ 2025.12 / 멋쟁이사자처럼 한서대학교 13기 일반 부원</w:t>
      </w:r>
    </w:p>
    <w:p>
      <w:pPr>
        <w:pStyle w:val="ListBullet"/>
        <w:spacing w:after="64" w:line="293" w:lineRule="auto"/>
        <w:ind w:left="346" w:hanging="173"/>
      </w:pPr>
      <w:r>
        <w:rPr>
          <w:rFonts w:ascii="Malgun Gothic" w:hAnsi="Malgun Gothic" w:eastAsia="Malgun Gothic"/>
          <w:color w:val="374151"/>
          <w:sz w:val="17"/>
        </w:rPr>
        <w:t>2022.04.22 / 한국사능력검정시험 / 58-107657</w:t>
      </w:r>
    </w:p>
    <w:sectPr w:rsidR="00FC693F" w:rsidRPr="0006063C" w:rsidSect="00034616">
      <w:pgSz w:w="11906" w:h="16838"/>
      <w:pgMar w:top="709" w:right="822" w:bottom="709" w:left="822" w:header="56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93" w:lineRule="auto"/>
    </w:pPr>
    <w:rPr>
      <w:rFonts w:ascii="Malgun Gothic" w:hAnsi="Malgun Gothic" w:eastAsia="Malgun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3A6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3A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93" w:lineRule="auto"/>
      <w:contextualSpacing/>
    </w:pPr>
    <w:rPr>
      <w:rFonts w:ascii="Malgun Gothic" w:hAnsi="Malgun Gothic" w:eastAsia="Malgun Gothic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kanghyun-e" TargetMode="Externa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