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E267" w14:textId="482D6B85" w:rsidR="00660AD6" w:rsidRDefault="00660AD6" w:rsidP="00BD01C9">
      <w:pPr>
        <w:pStyle w:val="1"/>
      </w:pPr>
      <w:r>
        <w:rPr>
          <w:rFonts w:hint="eastAsia"/>
        </w:rPr>
        <w:t>머신러닝</w:t>
      </w:r>
      <w:r w:rsidR="003F5AD6">
        <w:rPr>
          <w:rFonts w:hint="eastAsia"/>
        </w:rPr>
        <w:t>(Machine Learning)</w:t>
      </w:r>
    </w:p>
    <w:p w14:paraId="616BD69A" w14:textId="77777777" w:rsidR="00660AD6" w:rsidRPr="00660AD6" w:rsidRDefault="00660AD6" w:rsidP="00660AD6"/>
    <w:p w14:paraId="5DF5EB1A" w14:textId="7E07712C" w:rsidR="00D777C0" w:rsidRPr="00103EED" w:rsidRDefault="00D777C0" w:rsidP="00103EED">
      <w:pPr>
        <w:ind w:firstLine="480"/>
        <w:rPr>
          <w:b/>
          <w:bCs/>
        </w:rPr>
      </w:pPr>
      <w:r w:rsidRPr="00103EED">
        <w:rPr>
          <w:rFonts w:hint="eastAsia"/>
          <w:b/>
          <w:bCs/>
        </w:rPr>
        <w:t>1.</w:t>
      </w:r>
      <w:r w:rsidR="00660AD6" w:rsidRPr="00103EED">
        <w:rPr>
          <w:rFonts w:hint="eastAsia"/>
          <w:b/>
          <w:bCs/>
        </w:rPr>
        <w:t>개요</w:t>
      </w:r>
    </w:p>
    <w:p w14:paraId="242F2184" w14:textId="77777777" w:rsidR="00103EED" w:rsidRDefault="00103EED" w:rsidP="00103EED">
      <w:pPr>
        <w:pStyle w:val="a6"/>
        <w:widowControl w:val="0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머신러닝의 기본 개념 및 목표</w:t>
      </w:r>
    </w:p>
    <w:p w14:paraId="74475470" w14:textId="6C2EEE92" w:rsidR="003F5AD6" w:rsidRDefault="003F5AD6" w:rsidP="003F5AD6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hint="eastAsia"/>
        </w:rPr>
        <w:t>- 머신러닝의 기본 개념으론 데이터를 기반으로 학습하고 결과를 예측하는 알고리즘 기법을 통칭합니다.</w:t>
      </w:r>
    </w:p>
    <w:p w14:paraId="0A5B7EAE" w14:textId="2A76B39F" w:rsidR="003F5AD6" w:rsidRPr="008F6BAD" w:rsidRDefault="003F5AD6" w:rsidP="003F5AD6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hint="eastAsia"/>
        </w:rPr>
        <w:t xml:space="preserve">- </w:t>
      </w:r>
      <w:r w:rsidR="00557B49">
        <w:rPr>
          <w:rFonts w:hint="eastAsia"/>
        </w:rPr>
        <w:t>머신러닝은 데이터를 기반으로 통계적인 신뢰도를 강화하고 예측오류를 최소화하기 위한 다양한 수학적 기법을 적용해 데이터 내의 패턴을 스스로 학습하고 이를 기반으로한 예측을 수행함에있습니다.</w:t>
      </w:r>
    </w:p>
    <w:p w14:paraId="5E3CC8B0" w14:textId="163B3211" w:rsidR="00D360F5" w:rsidRPr="008F6BAD" w:rsidRDefault="00103EED" w:rsidP="00D360F5">
      <w:pPr>
        <w:pStyle w:val="a6"/>
        <w:widowControl w:val="0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정형 데이터 분류 문제 이해</w:t>
      </w:r>
    </w:p>
    <w:p w14:paraId="3432D7AE" w14:textId="4B4ACDFD" w:rsidR="00D360F5" w:rsidRDefault="00103EED" w:rsidP="00D360F5">
      <w:pPr>
        <w:pStyle w:val="a6"/>
        <w:widowControl w:val="0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모델 평가의 중요성</w:t>
      </w:r>
    </w:p>
    <w:p w14:paraId="4E97EF52" w14:textId="287EBAA2" w:rsidR="00D360F5" w:rsidRDefault="00D360F5" w:rsidP="00D360F5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hint="eastAsia"/>
        </w:rPr>
        <w:t xml:space="preserve">- 조화로운 임계값 찾기 </w:t>
      </w:r>
    </w:p>
    <w:p w14:paraId="29E6B385" w14:textId="510A6F3B" w:rsidR="00D360F5" w:rsidRDefault="00D360F5" w:rsidP="00D360F5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hint="eastAsia"/>
        </w:rPr>
        <w:t>- 분류모델의 핵심은 정확도가 중요하나 정밀도와 재현율은 상충 관계에 있고, 두지표를 모두 고려하여 평가하고 싶은 때가 많다. (정확도와 정밀도, 재현율은 추후 서술)</w:t>
      </w:r>
    </w:p>
    <w:p w14:paraId="492D677A" w14:textId="509F25F6" w:rsidR="00877D28" w:rsidRPr="008F6BAD" w:rsidRDefault="00877D28" w:rsidP="00877D28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</w:p>
    <w:p w14:paraId="3730227C" w14:textId="77777777" w:rsidR="00D360F5" w:rsidRPr="008F6BAD" w:rsidRDefault="00D360F5" w:rsidP="00D360F5">
      <w:pPr>
        <w:pStyle w:val="a6"/>
        <w:ind w:left="840"/>
        <w:rPr>
          <w:b/>
          <w:bCs/>
        </w:rPr>
      </w:pPr>
      <w:r w:rsidRPr="008F6BAD">
        <w:rPr>
          <w:b/>
          <w:bCs/>
        </w:rPr>
        <w:t>1.2 분류 (Classification)</w:t>
      </w:r>
    </w:p>
    <w:p w14:paraId="4CA7D240" w14:textId="77777777" w:rsidR="00D360F5" w:rsidRPr="008F6BAD" w:rsidRDefault="00D360F5" w:rsidP="00D360F5">
      <w:pPr>
        <w:pStyle w:val="a6"/>
        <w:ind w:left="840"/>
        <w:rPr>
          <w:b/>
          <w:bCs/>
        </w:rPr>
      </w:pPr>
      <w:r w:rsidRPr="008F6BAD">
        <w:rPr>
          <w:b/>
          <w:bCs/>
        </w:rPr>
        <w:t>1.2.1 분류 개요</w:t>
      </w:r>
    </w:p>
    <w:p w14:paraId="5D39CDF8" w14:textId="77777777" w:rsidR="00D360F5" w:rsidRPr="008F6BAD" w:rsidRDefault="00D360F5" w:rsidP="00D360F5">
      <w:pPr>
        <w:pStyle w:val="a6"/>
        <w:widowControl w:val="0"/>
        <w:numPr>
          <w:ilvl w:val="0"/>
          <w:numId w:val="31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분류 문제의 정의</w:t>
      </w:r>
    </w:p>
    <w:p w14:paraId="0D9F9271" w14:textId="77777777" w:rsidR="00D360F5" w:rsidRPr="008F6BAD" w:rsidRDefault="00D360F5" w:rsidP="00D360F5">
      <w:pPr>
        <w:pStyle w:val="a6"/>
        <w:widowControl w:val="0"/>
        <w:numPr>
          <w:ilvl w:val="0"/>
          <w:numId w:val="31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평가 지표: 정확도(Accuracy), 정밀도(Precision), 재현율(Recall), F1 Score</w:t>
      </w:r>
    </w:p>
    <w:p w14:paraId="3DC1A961" w14:textId="77777777" w:rsidR="00D360F5" w:rsidRPr="008F6BAD" w:rsidRDefault="00D360F5" w:rsidP="00D360F5">
      <w:pPr>
        <w:pStyle w:val="a6"/>
        <w:widowControl w:val="0"/>
        <w:numPr>
          <w:ilvl w:val="0"/>
          <w:numId w:val="31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혼동행렬(Confusion Matrix)</w:t>
      </w:r>
    </w:p>
    <w:p w14:paraId="42D90A61" w14:textId="77777777" w:rsidR="00D360F5" w:rsidRDefault="00D360F5" w:rsidP="00D360F5">
      <w:pPr>
        <w:pStyle w:val="a6"/>
        <w:widowControl w:val="0"/>
        <w:numPr>
          <w:ilvl w:val="0"/>
          <w:numId w:val="31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ROC 곡선과 AUC</w:t>
      </w:r>
    </w:p>
    <w:p w14:paraId="6AEF52FF" w14:textId="0FD2ADE7" w:rsidR="00D360F5" w:rsidRDefault="00D360F5" w:rsidP="00D360F5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  <w:rPr>
          <w:rFonts w:ascii="맑은 고딕" w:eastAsia="맑은 고딕" w:hAnsi="맑은 고딕" w:cs="맑은 고딕"/>
          <w:b/>
          <w:bCs/>
        </w:rPr>
      </w:pPr>
      <w:r>
        <w:rPr>
          <w:rFonts w:hint="eastAsia"/>
        </w:rPr>
        <w:t xml:space="preserve">- </w:t>
      </w:r>
      <w:r w:rsidRPr="00D360F5">
        <w:rPr>
          <w:b/>
          <w:bCs/>
        </w:rPr>
        <w:t xml:space="preserve">ROC(Receiver Operating Characteristic) </w:t>
      </w:r>
      <w:r w:rsidRPr="00D360F5">
        <w:rPr>
          <w:rFonts w:ascii="맑은 고딕" w:eastAsia="맑은 고딕" w:hAnsi="맑은 고딕" w:cs="맑은 고딕" w:hint="eastAsia"/>
        </w:rPr>
        <w:t>곡선은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분류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모델의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성능을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평가하는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또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다른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중요한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  <w:b/>
          <w:bCs/>
        </w:rPr>
        <w:t>시각적</w:t>
      </w:r>
      <w:r w:rsidRPr="00D360F5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D360F5">
        <w:rPr>
          <w:rFonts w:ascii="맑은 고딕" w:eastAsia="맑은 고딕" w:hAnsi="맑은 고딕" w:cs="맑은 고딕" w:hint="eastAsia"/>
          <w:b/>
          <w:bCs/>
        </w:rPr>
        <w:t>도구</w:t>
      </w:r>
    </w:p>
    <w:p w14:paraId="40D18268" w14:textId="6A821DAD" w:rsidR="00D360F5" w:rsidRDefault="00D360F5" w:rsidP="00D360F5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ascii="맑은 고딕" w:eastAsia="맑은 고딕" w:hAnsi="맑은 고딕" w:cs="맑은 고딕" w:hint="eastAsia"/>
          <w:b/>
          <w:bCs/>
        </w:rPr>
        <w:t xml:space="preserve">- </w:t>
      </w:r>
      <w:r>
        <w:rPr>
          <w:rFonts w:ascii="맑은 고딕" w:eastAsia="맑은 고딕" w:hAnsi="맑은 고딕" w:cs="맑은 고딕" w:hint="eastAsia"/>
          <w:u w:val="single"/>
        </w:rPr>
        <w:t>모든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임계값에서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모델의</w:t>
      </w:r>
      <w:r>
        <w:rPr>
          <w:rFonts w:ascii="Arial Unicode MS" w:eastAsia="Arial Unicode MS" w:hAnsi="Arial Unicode MS" w:cs="Arial Unicode MS"/>
          <w:u w:val="single"/>
        </w:rPr>
        <w:t xml:space="preserve"> TPR(True Positive Rate)</w:t>
      </w:r>
      <w:r>
        <w:rPr>
          <w:rFonts w:ascii="맑은 고딕" w:eastAsia="맑은 고딕" w:hAnsi="맑은 고딕" w:cs="맑은 고딕" w:hint="eastAsia"/>
          <w:u w:val="single"/>
        </w:rPr>
        <w:t>과</w:t>
      </w:r>
      <w:r>
        <w:rPr>
          <w:rFonts w:ascii="Arial Unicode MS" w:eastAsia="Arial Unicode MS" w:hAnsi="Arial Unicode MS" w:cs="Arial Unicode MS"/>
          <w:u w:val="single"/>
        </w:rPr>
        <w:t xml:space="preserve"> FPR(False Positive Rate)</w:t>
      </w:r>
      <w:r>
        <w:rPr>
          <w:rFonts w:ascii="맑은 고딕" w:eastAsia="맑은 고딕" w:hAnsi="맑은 고딕" w:cs="맑은 고딕" w:hint="eastAsia"/>
          <w:u w:val="single"/>
        </w:rPr>
        <w:t>의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관계</w:t>
      </w:r>
      <w:r>
        <w:rPr>
          <w:rFonts w:ascii="맑은 고딕" w:eastAsia="맑은 고딕" w:hAnsi="맑은 고딕" w:cs="맑은 고딕" w:hint="eastAsia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나타냅니다</w:t>
      </w:r>
      <w:r>
        <w:rPr>
          <w:rFonts w:ascii="Arial Unicode MS" w:eastAsia="Arial Unicode MS" w:hAnsi="Arial Unicode MS" w:cs="Arial Unicode MS"/>
        </w:rPr>
        <w:t>.</w:t>
      </w:r>
    </w:p>
    <w:p w14:paraId="408496AA" w14:textId="77777777" w:rsidR="00D360F5" w:rsidRDefault="00D360F5" w:rsidP="00D360F5">
      <w:pPr>
        <w:numPr>
          <w:ilvl w:val="1"/>
          <w:numId w:val="3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TPR : 진양성율(재현율) , FPR : 위양성율</w:t>
      </w:r>
    </w:p>
    <w:p w14:paraId="3994CB27" w14:textId="77777777" w:rsidR="00D360F5" w:rsidRDefault="00D360F5" w:rsidP="00D360F5">
      <w:pPr>
        <w:numPr>
          <w:ilvl w:val="2"/>
          <w:numId w:val="3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TPR : 실제(Positive)를 얼마나 잘 예측하는가</w:t>
      </w:r>
    </w:p>
    <w:p w14:paraId="1C427761" w14:textId="77777777" w:rsidR="00D360F5" w:rsidRDefault="00D360F5" w:rsidP="00D360F5">
      <w:pPr>
        <w:numPr>
          <w:ilvl w:val="2"/>
          <w:numId w:val="3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FPR : 실제(Negative) 음성쪽을 얼마나 잘 예측하는지</w:t>
      </w:r>
    </w:p>
    <w:p w14:paraId="0D3598F9" w14:textId="77777777" w:rsidR="00D360F5" w:rsidRDefault="00D360F5" w:rsidP="00D360F5">
      <w:pPr>
        <w:spacing w:after="0" w:line="276" w:lineRule="auto"/>
      </w:pPr>
    </w:p>
    <w:p w14:paraId="0B4CEA27" w14:textId="3BE380F9" w:rsidR="00D360F5" w:rsidRDefault="00D360F5" w:rsidP="00D360F5">
      <w:pPr>
        <w:spacing w:after="0" w:line="276" w:lineRule="auto"/>
        <w:ind w:firstLine="800"/>
      </w:pPr>
      <w:r>
        <w:rPr>
          <w:rFonts w:ascii="Arial Unicode MS" w:hAnsi="Arial Unicode MS" w:cs="Arial Unicode MS" w:hint="eastAsia"/>
        </w:rPr>
        <w:t xml:space="preserve">-  </w:t>
      </w:r>
      <w:r w:rsidRPr="00D360F5">
        <w:rPr>
          <w:rFonts w:ascii="Arial Unicode MS" w:eastAsia="Arial Unicode MS" w:hAnsi="Arial Unicode MS" w:cs="Arial Unicode MS"/>
        </w:rPr>
        <w:t xml:space="preserve">AUC </w:t>
      </w:r>
      <w:r w:rsidRPr="00D360F5">
        <w:rPr>
          <w:rFonts w:ascii="맑은 고딕" w:eastAsia="맑은 고딕" w:hAnsi="맑은 고딕" w:cs="맑은 고딕" w:hint="eastAsia"/>
        </w:rPr>
        <w:t>는</w:t>
      </w:r>
      <w:r w:rsidRPr="00D360F5">
        <w:rPr>
          <w:rFonts w:ascii="Arial Unicode MS" w:eastAsia="Arial Unicode MS" w:hAnsi="Arial Unicode MS" w:cs="Arial Unicode MS"/>
        </w:rPr>
        <w:t xml:space="preserve"> ROC </w:t>
      </w:r>
      <w:r w:rsidRPr="00D360F5">
        <w:rPr>
          <w:rFonts w:ascii="맑은 고딕" w:eastAsia="맑은 고딕" w:hAnsi="맑은 고딕" w:cs="맑은 고딕" w:hint="eastAsia"/>
        </w:rPr>
        <w:t>를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수치화한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것</w:t>
      </w:r>
    </w:p>
    <w:p w14:paraId="20BFA1E0" w14:textId="4F782417" w:rsidR="00D360F5" w:rsidRDefault="00D360F5" w:rsidP="00D360F5">
      <w:pPr>
        <w:numPr>
          <w:ilvl w:val="1"/>
          <w:numId w:val="3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ROC 곡선 아래의 면적</w:t>
      </w:r>
    </w:p>
    <w:p w14:paraId="72B1E1B1" w14:textId="77777777" w:rsidR="00D360F5" w:rsidRDefault="00D360F5" w:rsidP="00D360F5">
      <w:pPr>
        <w:numPr>
          <w:ilvl w:val="1"/>
          <w:numId w:val="3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ROC 곡선 아래의 면적을 일정한 범위를 지정해 정규화(Normalization) 한것</w:t>
      </w:r>
    </w:p>
    <w:p w14:paraId="160F7EA6" w14:textId="0DAE2F19" w:rsidR="00D360F5" w:rsidRDefault="00D360F5" w:rsidP="00D360F5">
      <w:pPr>
        <w:numPr>
          <w:ilvl w:val="1"/>
          <w:numId w:val="3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⇒ protege 비교 가능해짐</w:t>
      </w:r>
    </w:p>
    <w:p w14:paraId="6B7A5AE7" w14:textId="120B8496" w:rsidR="00D360F5" w:rsidRDefault="00D360F5" w:rsidP="00D360F5">
      <w:pPr>
        <w:spacing w:after="0" w:line="276" w:lineRule="auto"/>
        <w:ind w:left="720"/>
      </w:pPr>
      <w:r>
        <w:rPr>
          <w:rFonts w:ascii="Arial Unicode MS" w:hAnsi="Arial Unicode MS" w:cs="Arial Unicode MS" w:hint="eastAsia"/>
          <w:u w:val="single"/>
        </w:rPr>
        <w:t xml:space="preserve">- </w:t>
      </w:r>
      <w:r>
        <w:rPr>
          <w:rFonts w:ascii="Arial Unicode MS" w:eastAsia="Arial Unicode MS" w:hAnsi="Arial Unicode MS" w:cs="Arial Unicode MS"/>
          <w:u w:val="single"/>
        </w:rPr>
        <w:t>모델이 ‘양성’ 과 ‘음성’ 을 얼마나 잘 구분하는지를 평가하는 지표</w:t>
      </w:r>
    </w:p>
    <w:p w14:paraId="4FFE3D63" w14:textId="483888C3" w:rsidR="00D360F5" w:rsidRDefault="00D360F5" w:rsidP="00D360F5">
      <w:pPr>
        <w:spacing w:after="0" w:line="276" w:lineRule="auto"/>
        <w:ind w:left="720"/>
      </w:pPr>
      <w:r>
        <w:rPr>
          <w:rFonts w:ascii="맑은 고딕" w:eastAsia="맑은 고딕" w:hAnsi="맑은 고딕" w:cs="맑은 고딕" w:hint="eastAsia"/>
        </w:rPr>
        <w:t>- 정</w:t>
      </w:r>
      <w:r>
        <w:rPr>
          <w:rFonts w:ascii="Arial Unicode MS" w:eastAsia="Arial Unicode MS" w:hAnsi="Arial Unicode MS" w:cs="Arial Unicode MS"/>
        </w:rPr>
        <w:t>밀도와 재현율을 바라보는 시각 확립</w:t>
      </w:r>
    </w:p>
    <w:p w14:paraId="48C28D84" w14:textId="77777777" w:rsidR="00D360F5" w:rsidRDefault="00D360F5" w:rsidP="00D360F5">
      <w:pPr>
        <w:pStyle w:val="a6"/>
        <w:ind w:left="840"/>
      </w:pPr>
    </w:p>
    <w:p w14:paraId="02D6C15A" w14:textId="77777777" w:rsidR="00D360F5" w:rsidRDefault="00D360F5" w:rsidP="00D360F5">
      <w:pPr>
        <w:numPr>
          <w:ilvl w:val="0"/>
          <w:numId w:val="37"/>
        </w:numPr>
        <w:spacing w:after="0" w:line="276" w:lineRule="auto"/>
        <w:rPr>
          <w:b/>
          <w:bCs/>
        </w:rPr>
      </w:pPr>
      <w:r>
        <w:rPr>
          <w:b/>
          <w:bCs/>
        </w:rPr>
        <w:lastRenderedPageBreak/>
        <w:t>TPR (True Positive Rate)</w:t>
      </w:r>
    </w:p>
    <w:p w14:paraId="03C44AB4" w14:textId="77777777" w:rsidR="00D360F5" w:rsidRDefault="00D360F5" w:rsidP="00D360F5">
      <w:pPr>
        <w:numPr>
          <w:ilvl w:val="0"/>
          <w:numId w:val="38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재현율(Recall)과 동일</w:t>
      </w:r>
    </w:p>
    <w:p w14:paraId="1C7286EE" w14:textId="77777777" w:rsidR="00D360F5" w:rsidRDefault="00D360F5" w:rsidP="00D360F5">
      <w:pPr>
        <w:numPr>
          <w:ilvl w:val="0"/>
          <w:numId w:val="38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실제 Positive 중 얼마나 잘 맞췄는지를 나타냄</w:t>
      </w:r>
    </w:p>
    <w:p w14:paraId="70AF1105" w14:textId="77777777" w:rsidR="00D360F5" w:rsidRDefault="00D360F5" w:rsidP="00D360F5">
      <w:pPr>
        <w:numPr>
          <w:ilvl w:val="0"/>
          <w:numId w:val="38"/>
        </w:numPr>
        <w:spacing w:after="0" w:line="276" w:lineRule="auto"/>
        <w:rPr>
          <w:b/>
          <w:bCs/>
          <w:shd w:val="clear" w:color="auto" w:fill="CFE2F3"/>
        </w:rPr>
      </w:pPr>
      <w:r>
        <w:rPr>
          <w:b/>
          <w:bCs/>
          <w:shd w:val="clear" w:color="auto" w:fill="CFE2F3"/>
        </w:rPr>
        <w:t>( TPR = TP / ( TP + FN ) )</w:t>
      </w:r>
    </w:p>
    <w:p w14:paraId="072CE318" w14:textId="77777777" w:rsidR="00D360F5" w:rsidRDefault="00D360F5" w:rsidP="00D360F5">
      <w:pPr>
        <w:numPr>
          <w:ilvl w:val="0"/>
          <w:numId w:val="38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TP + FN  : 실제 양성</w:t>
      </w:r>
    </w:p>
    <w:p w14:paraId="6010CBBC" w14:textId="77777777" w:rsidR="00D360F5" w:rsidRDefault="00D360F5" w:rsidP="00D360F5">
      <w:pPr>
        <w:ind w:firstLine="7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 실제 양성중에서 모델이 양성을 맞춘 비율 (0 ~ 1)</w:t>
      </w:r>
    </w:p>
    <w:p w14:paraId="7F64D817" w14:textId="77777777" w:rsidR="00D360F5" w:rsidRDefault="00D360F5" w:rsidP="00D360F5">
      <w:pPr>
        <w:numPr>
          <w:ilvl w:val="0"/>
          <w:numId w:val="35"/>
        </w:numPr>
        <w:spacing w:after="0" w:line="276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1에 가까울수록 좋음</w:t>
      </w:r>
    </w:p>
    <w:p w14:paraId="5AC2E0AA" w14:textId="77777777" w:rsidR="00D360F5" w:rsidRDefault="00D360F5" w:rsidP="00D360F5"/>
    <w:p w14:paraId="0131D2C5" w14:textId="77777777" w:rsidR="00D360F5" w:rsidRDefault="00D360F5" w:rsidP="00D360F5">
      <w:pPr>
        <w:numPr>
          <w:ilvl w:val="0"/>
          <w:numId w:val="37"/>
        </w:numPr>
        <w:spacing w:after="0" w:line="276" w:lineRule="auto"/>
        <w:rPr>
          <w:b/>
          <w:bCs/>
        </w:rPr>
      </w:pPr>
      <w:r>
        <w:rPr>
          <w:b/>
          <w:bCs/>
        </w:rPr>
        <w:t>FPR (False Positive Rate)</w:t>
      </w:r>
    </w:p>
    <w:p w14:paraId="6F6F9074" w14:textId="77777777" w:rsidR="00D360F5" w:rsidRDefault="00D360F5" w:rsidP="00D360F5">
      <w:pPr>
        <w:numPr>
          <w:ilvl w:val="0"/>
          <w:numId w:val="39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실제 Negative 중 얼마나 잘못 예측했는지를 나타냄</w:t>
      </w:r>
    </w:p>
    <w:p w14:paraId="26059786" w14:textId="77777777" w:rsidR="00D360F5" w:rsidRDefault="00D360F5" w:rsidP="00D360F5">
      <w:pPr>
        <w:numPr>
          <w:ilvl w:val="0"/>
          <w:numId w:val="39"/>
        </w:numPr>
        <w:spacing w:after="0" w:line="276" w:lineRule="auto"/>
        <w:rPr>
          <w:b/>
          <w:bCs/>
          <w:shd w:val="clear" w:color="auto" w:fill="C9DAF8"/>
        </w:rPr>
      </w:pPr>
      <w:r>
        <w:rPr>
          <w:b/>
          <w:bCs/>
          <w:shd w:val="clear" w:color="auto" w:fill="C9DAF8"/>
        </w:rPr>
        <w:t>( FPR = FP / ( FP + TN ) )</w:t>
      </w:r>
    </w:p>
    <w:p w14:paraId="3F92A58E" w14:textId="77777777" w:rsidR="00D360F5" w:rsidRDefault="00D360F5" w:rsidP="00D360F5">
      <w:pPr>
        <w:numPr>
          <w:ilvl w:val="0"/>
          <w:numId w:val="39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 FP + TN : 실제 Negative</w:t>
      </w:r>
    </w:p>
    <w:p w14:paraId="77E60310" w14:textId="77777777" w:rsidR="00D360F5" w:rsidRDefault="00D360F5" w:rsidP="00D360F5">
      <w:pPr>
        <w:ind w:firstLine="7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 실제 음성중에서 모델이 양성을 틀리게 예측한 비율 (0 ~ 1)</w:t>
      </w:r>
    </w:p>
    <w:p w14:paraId="4E106BC8" w14:textId="77777777" w:rsidR="00D360F5" w:rsidRDefault="00D360F5" w:rsidP="00D360F5">
      <w:pPr>
        <w:numPr>
          <w:ilvl w:val="0"/>
          <w:numId w:val="36"/>
        </w:numPr>
        <w:spacing w:after="0" w:line="276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0에 가까울수록 좋음 </w:t>
      </w:r>
    </w:p>
    <w:p w14:paraId="79EA9E09" w14:textId="77777777" w:rsidR="00352EF1" w:rsidRDefault="00352EF1" w:rsidP="00D360F5">
      <w:pPr>
        <w:jc w:val="center"/>
      </w:pPr>
    </w:p>
    <w:p w14:paraId="22ADD720" w14:textId="77777777" w:rsidR="00352EF1" w:rsidRDefault="00352EF1" w:rsidP="00352EF1"/>
    <w:p w14:paraId="0641F4D1" w14:textId="234BC56F" w:rsidR="00352EF1" w:rsidRDefault="00352EF1" w:rsidP="00D360F5">
      <w:pPr>
        <w:jc w:val="center"/>
      </w:pPr>
      <w:r>
        <w:rPr>
          <w:noProof/>
        </w:rPr>
        <w:drawing>
          <wp:inline distT="114300" distB="114300" distL="114300" distR="114300" wp14:anchorId="2CE1F556" wp14:editId="738DBF0D">
            <wp:extent cx="5203804" cy="432435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2117" cy="433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3B1F1" w14:textId="6B360415" w:rsidR="00D360F5" w:rsidRDefault="00D360F5" w:rsidP="00D360F5">
      <w:pPr>
        <w:jc w:val="center"/>
      </w:pPr>
    </w:p>
    <w:p w14:paraId="09B2AD05" w14:textId="77777777" w:rsidR="00352EF1" w:rsidRDefault="00352EF1" w:rsidP="00D360F5">
      <w:pPr>
        <w:jc w:val="center"/>
      </w:pPr>
    </w:p>
    <w:p w14:paraId="406CE12F" w14:textId="6049FCD4" w:rsidR="00D360F5" w:rsidRPr="00D360F5" w:rsidRDefault="00D360F5" w:rsidP="00D360F5">
      <w:pPr>
        <w:pStyle w:val="a6"/>
        <w:numPr>
          <w:ilvl w:val="0"/>
          <w:numId w:val="41"/>
        </w:numPr>
        <w:ind w:leftChars="0"/>
        <w:rPr>
          <w:b/>
          <w:bCs/>
        </w:rPr>
      </w:pPr>
      <w:r w:rsidRPr="00D360F5">
        <w:rPr>
          <w:b/>
          <w:bCs/>
        </w:rPr>
        <w:lastRenderedPageBreak/>
        <w:t>AUC (Area Under the Curve)</w:t>
      </w:r>
    </w:p>
    <w:p w14:paraId="2C07AD3B" w14:textId="77777777" w:rsidR="00D360F5" w:rsidRPr="003F0743" w:rsidRDefault="00D360F5" w:rsidP="00D360F5">
      <w:pPr>
        <w:rPr>
          <w:b/>
          <w:bCs/>
        </w:rPr>
      </w:pPr>
    </w:p>
    <w:p w14:paraId="3D8D6C27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임계값과 상관없음 → 모델의 근본적인 성능 평가 지표</w:t>
      </w:r>
    </w:p>
    <w:p w14:paraId="757AE516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데이터가 불균형 한 경우에도 →  모델의 근본적인 성능 평가 지표</w:t>
      </w:r>
    </w:p>
    <w:p w14:paraId="06B383CB" w14:textId="3DD8448E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(데이터가 불균형 한 경우) 정확도 보다는</w:t>
      </w:r>
      <w:r>
        <w:rPr>
          <w:rFonts w:ascii="Arial Unicode MS" w:eastAsia="Arial Unicode MS" w:hAnsi="Arial Unicode MS" w:cs="Arial Unicode MS"/>
          <w:b/>
          <w:bCs/>
        </w:rPr>
        <w:t xml:space="preserve"> AUC 점수 지표</w:t>
      </w:r>
      <w:r>
        <w:rPr>
          <w:rFonts w:ascii="Arial Unicode MS" w:eastAsia="Arial Unicode MS" w:hAnsi="Arial Unicode MS" w:cs="Arial Unicode MS"/>
        </w:rPr>
        <w:t>로 사용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가능</w:t>
      </w:r>
    </w:p>
    <w:p w14:paraId="2FD3AD88" w14:textId="05D0C768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 지표 뿐</w:t>
      </w:r>
      <w:r>
        <w:rPr>
          <w:rFonts w:ascii="맑은 고딕" w:eastAsia="맑은 고딕" w:hAnsi="맑은 고딕" w:cs="맑은 고딕" w:hint="eastAsia"/>
        </w:rPr>
        <w:t xml:space="preserve">만 </w:t>
      </w:r>
      <w:r>
        <w:rPr>
          <w:rFonts w:ascii="Arial Unicode MS" w:eastAsia="Arial Unicode MS" w:hAnsi="Arial Unicode MS" w:cs="Arial Unicode MS"/>
        </w:rPr>
        <w:t>아니라, 확장 지표인 ‘</w:t>
      </w:r>
      <w:r>
        <w:rPr>
          <w:rFonts w:ascii="Arial Unicode MS" w:eastAsia="Arial Unicode MS" w:hAnsi="Arial Unicode MS" w:cs="Arial Unicode MS"/>
          <w:b/>
          <w:bCs/>
        </w:rPr>
        <w:t>PR-AUC’ 평가 지표</w:t>
      </w:r>
      <w:r>
        <w:rPr>
          <w:rFonts w:ascii="Arial Unicode MS" w:eastAsia="Arial Unicode MS" w:hAnsi="Arial Unicode MS" w:cs="Arial Unicode MS"/>
        </w:rPr>
        <w:t xml:space="preserve"> 사용(신뢰성</w:t>
      </w:r>
      <w:r>
        <w:rPr>
          <w:rFonts w:ascii="맑은 고딕" w:eastAsia="맑은 고딕" w:hAnsi="맑은 고딕" w:cs="맑은 고딕" w:hint="eastAsia"/>
        </w:rPr>
        <w:t>이 높음</w:t>
      </w:r>
      <w:r>
        <w:rPr>
          <w:rFonts w:ascii="Arial Unicode MS" w:eastAsia="Arial Unicode MS" w:hAnsi="Arial Unicode MS" w:cs="Arial Unicode MS"/>
        </w:rPr>
        <w:t>)</w:t>
      </w:r>
    </w:p>
    <w:p w14:paraId="66B50961" w14:textId="77777777" w:rsidR="00D360F5" w:rsidRDefault="00D360F5" w:rsidP="00D360F5"/>
    <w:p w14:paraId="4A35B94F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곡선 그래프의 면적을 구하기 위해, 넓이를 0에 가깝게 미분</w:t>
      </w:r>
    </w:p>
    <w:p w14:paraId="0A12FB32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그리고 높이를 곱하여 정적분해서 곡선에 포함되는 면적산출</w:t>
      </w:r>
    </w:p>
    <w:p w14:paraId="153B6B6F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AUC는 ROC 곡선 아래의 면적을 의미</w:t>
      </w:r>
      <w:r>
        <w:rPr>
          <w:rFonts w:ascii="Arial Unicode MS" w:eastAsia="Arial Unicode MS" w:hAnsi="Arial Unicode MS" w:cs="Arial Unicode MS"/>
          <w:b/>
          <w:bCs/>
        </w:rPr>
        <w:t>(정량)</w:t>
      </w:r>
    </w:p>
    <w:p w14:paraId="239532A1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 값은 0과 1 사이의 값을 가지며, 1에 가까울수록 모델의 성능이 우수</w:t>
      </w:r>
      <w:r>
        <w:rPr>
          <w:rFonts w:ascii="Arial Unicode MS" w:eastAsia="Arial Unicode MS" w:hAnsi="Arial Unicode MS" w:cs="Arial Unicode MS"/>
          <w:b/>
          <w:bCs/>
        </w:rPr>
        <w:t>(면적 넓음)</w:t>
      </w:r>
    </w:p>
    <w:p w14:paraId="2DC411E5" w14:textId="77777777" w:rsidR="00D360F5" w:rsidRDefault="00D360F5" w:rsidP="00D360F5">
      <w:pPr>
        <w:ind w:left="720"/>
      </w:pPr>
    </w:p>
    <w:p w14:paraId="55EF5C00" w14:textId="77777777" w:rsidR="00D360F5" w:rsidRDefault="00D360F5" w:rsidP="00D360F5">
      <w:pPr>
        <w:numPr>
          <w:ilvl w:val="0"/>
          <w:numId w:val="40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 = 1: 완벽한 분류기.</w:t>
      </w:r>
    </w:p>
    <w:p w14:paraId="5AA955B9" w14:textId="77777777" w:rsidR="00D360F5" w:rsidRDefault="00D360F5" w:rsidP="00D360F5">
      <w:pPr>
        <w:numPr>
          <w:ilvl w:val="0"/>
          <w:numId w:val="40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 = 0.5: 랜덤 분류기(동전 던지기와 같음).</w:t>
      </w:r>
    </w:p>
    <w:p w14:paraId="2D4A7F5D" w14:textId="77777777" w:rsidR="00D360F5" w:rsidRDefault="00D360F5" w:rsidP="00D360F5">
      <w:pPr>
        <w:numPr>
          <w:ilvl w:val="0"/>
          <w:numId w:val="40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 &lt; 0.5: 랜덤 분류기보다 성능이 나쁨.</w:t>
      </w:r>
    </w:p>
    <w:p w14:paraId="1E04CE81" w14:textId="77777777" w:rsidR="00D360F5" w:rsidRDefault="00D360F5" w:rsidP="00D360F5">
      <w:pPr>
        <w:ind w:left="1440"/>
      </w:pPr>
    </w:p>
    <w:p w14:paraId="3972FBC9" w14:textId="77777777" w:rsidR="00D360F5" w:rsidRDefault="00D360F5" w:rsidP="00D360F5">
      <w:pPr>
        <w:numPr>
          <w:ilvl w:val="0"/>
          <w:numId w:val="4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AUC는 단일 숫자로 모델의 전반적인 분류 성능을 요약</w:t>
      </w:r>
    </w:p>
    <w:p w14:paraId="0B322E75" w14:textId="77777777" w:rsidR="00D360F5" w:rsidRPr="00D360F5" w:rsidRDefault="00D360F5" w:rsidP="00D360F5">
      <w:pPr>
        <w:numPr>
          <w:ilvl w:val="0"/>
          <w:numId w:val="4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여러 모델의 성능을 비교할 때 매우 유용</w:t>
      </w:r>
    </w:p>
    <w:p w14:paraId="34990852" w14:textId="77777777" w:rsidR="00D360F5" w:rsidRDefault="00D360F5" w:rsidP="00D360F5">
      <w:pPr>
        <w:spacing w:after="0" w:line="276" w:lineRule="auto"/>
        <w:ind w:left="360"/>
      </w:pPr>
    </w:p>
    <w:p w14:paraId="08184A89" w14:textId="77777777" w:rsidR="00352EF1" w:rsidRDefault="00352EF1" w:rsidP="00D360F5">
      <w:pPr>
        <w:spacing w:after="0" w:line="276" w:lineRule="auto"/>
        <w:ind w:left="360"/>
      </w:pPr>
    </w:p>
    <w:p w14:paraId="1F2CE937" w14:textId="6A37DBC1" w:rsidR="00D360F5" w:rsidRDefault="00D360F5" w:rsidP="00D360F5">
      <w:pPr>
        <w:jc w:val="center"/>
      </w:pPr>
      <w:r>
        <w:rPr>
          <w:noProof/>
        </w:rPr>
        <w:drawing>
          <wp:inline distT="114300" distB="114300" distL="114300" distR="114300" wp14:anchorId="7BF67518" wp14:editId="4551DB14">
            <wp:extent cx="5404485" cy="3571830"/>
            <wp:effectExtent l="0" t="0" r="5715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417" cy="3575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C2686" w14:textId="77777777" w:rsidR="00352EF1" w:rsidRPr="00D360F5" w:rsidRDefault="00352EF1" w:rsidP="00352EF1"/>
    <w:p w14:paraId="6E56D7E9" w14:textId="6E51875B" w:rsidR="00D360F5" w:rsidRPr="008F6BAD" w:rsidRDefault="00D360F5" w:rsidP="00D360F5">
      <w:pPr>
        <w:pStyle w:val="a6"/>
        <w:ind w:left="840"/>
        <w:rPr>
          <w:b/>
          <w:bCs/>
        </w:rPr>
      </w:pPr>
      <w:r w:rsidRPr="008F6BAD">
        <w:rPr>
          <w:b/>
          <w:bCs/>
        </w:rPr>
        <w:lastRenderedPageBreak/>
        <w:t>1.2.2 결정 트리 (Decision Tree)</w:t>
      </w:r>
    </w:p>
    <w:p w14:paraId="14A60AF2" w14:textId="77777777" w:rsidR="00D360F5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결정 트리의 구조: 루트 노드, 규칙 노드, 리프 노드</w:t>
      </w:r>
    </w:p>
    <w:p w14:paraId="7DB53C22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>분류 규칙을 만드는 알고리즘</w:t>
      </w:r>
    </w:p>
    <w:p w14:paraId="2CD0D3B2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>‘스무고개’ 게임과 유사한 방식으로 동작</w:t>
      </w:r>
    </w:p>
    <w:p w14:paraId="62562A81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 xml:space="preserve">데이터의 </w:t>
      </w:r>
      <w:r>
        <w:rPr>
          <w:rFonts w:ascii="Arial Unicode MS" w:eastAsia="Arial Unicode MS" w:hAnsi="Arial Unicode MS" w:cs="Arial Unicode MS"/>
          <w:b/>
          <w:bCs/>
        </w:rPr>
        <w:t>특징(feature)을 기반</w:t>
      </w:r>
      <w:r>
        <w:rPr>
          <w:rFonts w:ascii="Arial Unicode MS" w:eastAsia="Arial Unicode MS" w:hAnsi="Arial Unicode MS" w:cs="Arial Unicode MS"/>
        </w:rPr>
        <w:t>으로 질문을 던져가며 정답을 찾아가는 모델</w:t>
      </w:r>
    </w:p>
    <w:p w14:paraId="1EA984B6" w14:textId="77777777" w:rsidR="003018AD" w:rsidRDefault="003018AD" w:rsidP="003018AD">
      <w:pPr>
        <w:ind w:left="720"/>
      </w:pPr>
    </w:p>
    <w:p w14:paraId="6854F888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>각 질문은</w:t>
      </w:r>
      <w:r>
        <w:rPr>
          <w:rFonts w:ascii="Arial Unicode MS" w:eastAsia="Arial Unicode MS" w:hAnsi="Arial Unicode MS" w:cs="Arial Unicode MS"/>
          <w:b/>
          <w:bCs/>
        </w:rPr>
        <w:t xml:space="preserve"> ‘노드(Node)’</w:t>
      </w:r>
    </w:p>
    <w:p w14:paraId="1ECF5F03" w14:textId="77777777" w:rsidR="003018AD" w:rsidRDefault="003018AD" w:rsidP="003018AD">
      <w:pPr>
        <w:numPr>
          <w:ilvl w:val="1"/>
          <w:numId w:val="3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Root Node 에서도 규칙 존재</w:t>
      </w:r>
    </w:p>
    <w:p w14:paraId="147CB542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 xml:space="preserve">질문의 결과에 따라 다음 질문으로 이동하는 '가지(Branch)'를 통해 </w:t>
      </w:r>
    </w:p>
    <w:p w14:paraId="0F425D2D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>최종 결론인 '잎 노드(Leaf Node)'에 도달</w:t>
      </w:r>
    </w:p>
    <w:p w14:paraId="61CC8272" w14:textId="619CE66E" w:rsidR="003018AD" w:rsidRPr="003018AD" w:rsidRDefault="003018AD" w:rsidP="003018AD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noProof/>
        </w:rPr>
        <w:drawing>
          <wp:inline distT="114300" distB="114300" distL="114300" distR="114300" wp14:anchorId="5B4106B7" wp14:editId="68AB84E0">
            <wp:extent cx="4239905" cy="214812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905" cy="21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E9EC9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불순도 측정: 지니 계수(Gini Index), 엔트로피(Entropy)</w:t>
      </w:r>
    </w:p>
    <w:p w14:paraId="031E59B1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정보 이득(Information Gain)</w:t>
      </w:r>
    </w:p>
    <w:p w14:paraId="3E639885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하이퍼파라미터: max_depth, min_samples_split, min_samples_leaf</w:t>
      </w:r>
    </w:p>
    <w:p w14:paraId="68205891" w14:textId="5E48B96C" w:rsidR="001C544B" w:rsidRPr="008F6BAD" w:rsidRDefault="00D360F5" w:rsidP="001C544B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과적합 제어 방법</w:t>
      </w:r>
    </w:p>
    <w:p w14:paraId="3BA36EE9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결정 트리 시각화: plot_tree(), dtreeviz()</w:t>
      </w:r>
    </w:p>
    <w:p w14:paraId="07E2B026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Feature Importance</w:t>
      </w:r>
    </w:p>
    <w:p w14:paraId="2586F866" w14:textId="55DD5FE2" w:rsidR="00B131CF" w:rsidRDefault="00B131CF">
      <w:r>
        <w:br w:type="page"/>
      </w:r>
    </w:p>
    <w:p w14:paraId="28B43AA5" w14:textId="77777777" w:rsidR="00660AD6" w:rsidRPr="00B131CF" w:rsidRDefault="00660AD6" w:rsidP="00D777C0"/>
    <w:sectPr w:rsidR="00660AD6" w:rsidRPr="00B131CF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F927" w14:textId="77777777" w:rsidR="00B57944" w:rsidRDefault="00B57944" w:rsidP="00660AD6">
      <w:pPr>
        <w:spacing w:after="0" w:line="240" w:lineRule="auto"/>
      </w:pPr>
      <w:r>
        <w:separator/>
      </w:r>
    </w:p>
  </w:endnote>
  <w:endnote w:type="continuationSeparator" w:id="0">
    <w:p w14:paraId="772F00BF" w14:textId="77777777" w:rsidR="00B57944" w:rsidRDefault="00B57944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ACE93" w14:textId="77777777" w:rsidR="00B57944" w:rsidRDefault="00B57944" w:rsidP="00660AD6">
      <w:pPr>
        <w:spacing w:after="0" w:line="240" w:lineRule="auto"/>
      </w:pPr>
      <w:r>
        <w:separator/>
      </w:r>
    </w:p>
  </w:footnote>
  <w:footnote w:type="continuationSeparator" w:id="0">
    <w:p w14:paraId="24CA3903" w14:textId="77777777" w:rsidR="00B57944" w:rsidRDefault="00B57944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A68D1"/>
    <w:rsid w:val="000C58CC"/>
    <w:rsid w:val="00103EED"/>
    <w:rsid w:val="00157358"/>
    <w:rsid w:val="001C544B"/>
    <w:rsid w:val="0024055A"/>
    <w:rsid w:val="002C6E14"/>
    <w:rsid w:val="003018AD"/>
    <w:rsid w:val="00351969"/>
    <w:rsid w:val="00352EF1"/>
    <w:rsid w:val="003F5AD6"/>
    <w:rsid w:val="00422915"/>
    <w:rsid w:val="004C0B33"/>
    <w:rsid w:val="00557B49"/>
    <w:rsid w:val="005A358C"/>
    <w:rsid w:val="00607382"/>
    <w:rsid w:val="00660AD6"/>
    <w:rsid w:val="006C3825"/>
    <w:rsid w:val="00822BF0"/>
    <w:rsid w:val="00877D28"/>
    <w:rsid w:val="00927A2F"/>
    <w:rsid w:val="00975933"/>
    <w:rsid w:val="00A55BC8"/>
    <w:rsid w:val="00B131CF"/>
    <w:rsid w:val="00B57944"/>
    <w:rsid w:val="00BD01C9"/>
    <w:rsid w:val="00D0263B"/>
    <w:rsid w:val="00D3539F"/>
    <w:rsid w:val="00D360F5"/>
    <w:rsid w:val="00D777C0"/>
    <w:rsid w:val="00DB366D"/>
    <w:rsid w:val="00E84819"/>
    <w:rsid w:val="00EC69E3"/>
    <w:rsid w:val="00E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660AD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0AD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60AD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0AD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0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660AD6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660AD6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660AD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경주 이</cp:lastModifiedBy>
  <cp:revision>4</cp:revision>
  <dcterms:created xsi:type="dcterms:W3CDTF">2025-12-12T07:38:00Z</dcterms:created>
  <dcterms:modified xsi:type="dcterms:W3CDTF">2025-12-12T07:41:00Z</dcterms:modified>
</cp:coreProperties>
</file>