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ED0B" w14:textId="75CAEF30" w:rsidR="009F4B74" w:rsidRDefault="00D730CB" w:rsidP="00491B65">
      <w:pPr>
        <w:pStyle w:val="Title"/>
        <w:jc w:val="center"/>
      </w:pPr>
      <w:r>
        <w:rPr>
          <w:rFonts w:hint="eastAsia"/>
        </w:rPr>
        <w:t>BAF504: Assignment 1</w:t>
      </w:r>
    </w:p>
    <w:p w14:paraId="0D7BFC81" w14:textId="2F532E9C" w:rsidR="00D730CB" w:rsidRDefault="00D730CB" w:rsidP="00B05A52">
      <w:pPr>
        <w:jc w:val="right"/>
      </w:pPr>
      <w:r>
        <w:rPr>
          <w:rFonts w:hint="eastAsia"/>
        </w:rPr>
        <w:t xml:space="preserve">20249433 MFE </w:t>
      </w:r>
      <w:proofErr w:type="spellStart"/>
      <w:r>
        <w:rPr>
          <w:rFonts w:hint="eastAsia"/>
        </w:rPr>
        <w:t>최재필</w:t>
      </w:r>
      <w:proofErr w:type="spellEnd"/>
    </w:p>
    <w:p w14:paraId="39B7D3F2" w14:textId="5C874810" w:rsidR="00D730CB" w:rsidRPr="00B05A52" w:rsidRDefault="00D730CB" w:rsidP="007C2238">
      <w:pPr>
        <w:pStyle w:val="ListParagraph"/>
        <w:numPr>
          <w:ilvl w:val="0"/>
          <w:numId w:val="4"/>
        </w:numPr>
        <w:rPr>
          <w:b/>
          <w:bCs/>
        </w:rPr>
      </w:pPr>
      <w:r w:rsidRPr="00B05A52">
        <w:rPr>
          <w:rFonts w:hint="eastAsia"/>
          <w:b/>
          <w:bCs/>
        </w:rPr>
        <w:t>Selected Stocks</w:t>
      </w:r>
    </w:p>
    <w:p w14:paraId="697E1E17" w14:textId="77777777" w:rsidR="00DF2441" w:rsidRDefault="00DF2441" w:rsidP="007C2238"/>
    <w:p w14:paraId="3D7FD21A" w14:textId="3C2B7040" w:rsidR="00D730CB" w:rsidRDefault="00D730CB" w:rsidP="007C2238">
      <w:r>
        <w:rPr>
          <w:rFonts w:hint="eastAsia"/>
        </w:rPr>
        <w:t xml:space="preserve">I chose </w:t>
      </w:r>
    </w:p>
    <w:p w14:paraId="430DDF1E" w14:textId="4D1A3F43" w:rsidR="00D730CB" w:rsidRDefault="00D730CB" w:rsidP="00D730CB">
      <w:pPr>
        <w:pStyle w:val="ListParagraph"/>
        <w:numPr>
          <w:ilvl w:val="0"/>
          <w:numId w:val="3"/>
        </w:numPr>
      </w:pPr>
      <w:r>
        <w:rPr>
          <w:rFonts w:hint="eastAsia"/>
        </w:rPr>
        <w:t>KO (</w:t>
      </w:r>
      <w:r w:rsidRPr="00D730CB">
        <w:t>Coca-Cola Co</w:t>
      </w:r>
      <w:r>
        <w:rPr>
          <w:rFonts w:hint="eastAsia"/>
        </w:rPr>
        <w:t>)</w:t>
      </w:r>
    </w:p>
    <w:p w14:paraId="1CB1D14C" w14:textId="45346063" w:rsidR="00D730CB" w:rsidRDefault="00D730CB" w:rsidP="00D730CB">
      <w:pPr>
        <w:pStyle w:val="ListParagraph"/>
        <w:numPr>
          <w:ilvl w:val="0"/>
          <w:numId w:val="3"/>
        </w:numPr>
      </w:pPr>
      <w:r>
        <w:rPr>
          <w:rFonts w:hint="eastAsia"/>
        </w:rPr>
        <w:t>XOM (</w:t>
      </w:r>
      <w:r w:rsidR="007C2238" w:rsidRPr="007C2238">
        <w:t>Exxon Mobil Corp</w:t>
      </w:r>
      <w:r>
        <w:rPr>
          <w:rFonts w:hint="eastAsia"/>
        </w:rPr>
        <w:t>)</w:t>
      </w:r>
    </w:p>
    <w:p w14:paraId="38B1FA8B" w14:textId="5DDFB270" w:rsidR="007C2238" w:rsidRDefault="007C2238" w:rsidP="007C2238">
      <w:pPr>
        <w:pStyle w:val="ListParagraph"/>
        <w:numPr>
          <w:ilvl w:val="0"/>
          <w:numId w:val="3"/>
        </w:numPr>
      </w:pPr>
      <w:r>
        <w:rPr>
          <w:rFonts w:hint="eastAsia"/>
        </w:rPr>
        <w:t>AAPL (</w:t>
      </w:r>
      <w:r w:rsidRPr="007C2238">
        <w:t>Apple Inc</w:t>
      </w:r>
      <w:r>
        <w:rPr>
          <w:rFonts w:hint="eastAsia"/>
        </w:rPr>
        <w:t>)</w:t>
      </w:r>
    </w:p>
    <w:p w14:paraId="612B561C" w14:textId="4F2928D5" w:rsidR="007C2238" w:rsidRDefault="007C2238" w:rsidP="007C2238">
      <w:r>
        <w:rPr>
          <w:rFonts w:hint="eastAsia"/>
        </w:rPr>
        <w:t xml:space="preserve">The selection of the </w:t>
      </w:r>
      <w:r w:rsidR="00A55BA5">
        <w:rPr>
          <w:rFonts w:hint="eastAsia"/>
        </w:rPr>
        <w:t xml:space="preserve">above stocks aims to evaluate the consistency and applicability of the constant growth Dividend Discount Model (DDM) is real-world scenarios. </w:t>
      </w:r>
    </w:p>
    <w:p w14:paraId="7F91B2F0" w14:textId="138AAE0E" w:rsidR="00A55BA5" w:rsidRDefault="00A55BA5" w:rsidP="00A55BA5">
      <w:proofErr w:type="spellStart"/>
      <w:r>
        <w:rPr>
          <w:rFonts w:hint="eastAsia"/>
        </w:rPr>
        <w:t>Coca-cola</w:t>
      </w:r>
      <w:proofErr w:type="spellEnd"/>
      <w:r>
        <w:rPr>
          <w:rFonts w:hint="eastAsia"/>
        </w:rPr>
        <w:t xml:space="preserve"> and Exxon Mobil are recognized for their high dividend yields, unlike Apple. If the model holds, it should at least yield more accurate valuations for these dividend-rich stocks. </w:t>
      </w:r>
    </w:p>
    <w:p w14:paraId="3072F74F" w14:textId="77777777" w:rsidR="00DF2441" w:rsidRDefault="00DF2441" w:rsidP="00A55BA5">
      <w:pPr>
        <w:rPr>
          <w:rFonts w:hint="eastAsia"/>
        </w:rPr>
      </w:pPr>
    </w:p>
    <w:p w14:paraId="74A7FDF6" w14:textId="4534A09E" w:rsidR="00D730CB" w:rsidRPr="00B05A52" w:rsidRDefault="00D730CB" w:rsidP="00A55BA5">
      <w:pPr>
        <w:pStyle w:val="ListParagraph"/>
        <w:numPr>
          <w:ilvl w:val="0"/>
          <w:numId w:val="4"/>
        </w:numPr>
        <w:rPr>
          <w:b/>
          <w:bCs/>
        </w:rPr>
      </w:pPr>
      <w:r w:rsidRPr="00B05A52">
        <w:rPr>
          <w:rFonts w:hint="eastAsia"/>
          <w:b/>
          <w:bCs/>
        </w:rPr>
        <w:t>Risk-free rate, risk premium and the data source</w:t>
      </w:r>
    </w:p>
    <w:p w14:paraId="4FEBC1BA" w14:textId="77777777" w:rsidR="00DF2441" w:rsidRDefault="00DF2441" w:rsidP="00DF2441"/>
    <w:p w14:paraId="4F5F9D7B" w14:textId="3D0DD81D" w:rsidR="009C3DB7" w:rsidRDefault="009C3DB7" w:rsidP="009C3DB7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Risk-free rate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)</w:t>
      </w:r>
      <w:r w:rsidR="0073413B">
        <w:rPr>
          <w:rFonts w:hint="eastAsia"/>
        </w:rPr>
        <w:t xml:space="preserve">: </w:t>
      </w:r>
      <w:r w:rsidR="0073413B">
        <w:rPr>
          <w:rFonts w:hint="eastAsia"/>
        </w:rPr>
        <w:t>4.0727%</w:t>
      </w:r>
      <w:r w:rsidR="00DF2441">
        <w:rPr>
          <w:rFonts w:hint="eastAsia"/>
        </w:rPr>
        <w:t xml:space="preserve"> </w:t>
      </w:r>
    </w:p>
    <w:p w14:paraId="04A6F22A" w14:textId="5123FE10" w:rsidR="0073413B" w:rsidRDefault="009C3DB7" w:rsidP="00A55BA5">
      <w:r>
        <w:rPr>
          <w:rFonts w:hint="eastAsia"/>
        </w:rPr>
        <w:t>I used the 1-year average of 10-year US T</w:t>
      </w:r>
      <w:r w:rsidR="00DF2441">
        <w:rPr>
          <w:rFonts w:hint="eastAsia"/>
        </w:rPr>
        <w:t>reasury</w:t>
      </w:r>
      <w:r>
        <w:rPr>
          <w:rFonts w:hint="eastAsia"/>
        </w:rPr>
        <w:t xml:space="preserve"> market rate </w:t>
      </w:r>
      <w:r w:rsidR="0073413B">
        <w:rPr>
          <w:rFonts w:hint="eastAsia"/>
        </w:rPr>
        <w:t xml:space="preserve">(DGS10) </w:t>
      </w:r>
      <w:r>
        <w:rPr>
          <w:rFonts w:hint="eastAsia"/>
        </w:rPr>
        <w:t xml:space="preserve">for the reference. </w:t>
      </w:r>
    </w:p>
    <w:p w14:paraId="60D319BA" w14:textId="344B7792" w:rsidR="00DF2441" w:rsidRDefault="00AD3A5B" w:rsidP="00A55BA5">
      <w:pPr>
        <w:rPr>
          <w:rFonts w:hint="eastAsia"/>
        </w:rPr>
      </w:pPr>
      <w:r>
        <w:rPr>
          <w:rFonts w:hint="eastAsia"/>
        </w:rPr>
        <w:t>I believe</w:t>
      </w:r>
      <w:r w:rsidR="00DF2441">
        <w:rPr>
          <w:rFonts w:hint="eastAsia"/>
        </w:rPr>
        <w:t xml:space="preserve"> 10-year US Treasury is more appropriate than 3-month T-bill because DDM valuation assumes </w:t>
      </w:r>
      <w:r>
        <w:rPr>
          <w:rFonts w:hint="eastAsia"/>
        </w:rPr>
        <w:t xml:space="preserve">perpetual dividends, which aligns more closely with long-term investment horizons. </w:t>
      </w:r>
    </w:p>
    <w:p w14:paraId="489579C2" w14:textId="35A843A8" w:rsidR="0073413B" w:rsidRDefault="0073413B" w:rsidP="00A55BA5">
      <w:r>
        <w:rPr>
          <w:rFonts w:hint="eastAsia"/>
        </w:rPr>
        <w:t xml:space="preserve">Data source: </w:t>
      </w:r>
      <w:hyperlink r:id="rId5" w:history="1">
        <w:r w:rsidRPr="0073413B">
          <w:rPr>
            <w:rStyle w:val="Hyperlink"/>
            <w:rFonts w:hint="eastAsia"/>
          </w:rPr>
          <w:t>FRED</w:t>
        </w:r>
      </w:hyperlink>
    </w:p>
    <w:p w14:paraId="71F50285" w14:textId="58011E31" w:rsidR="0073413B" w:rsidRDefault="0073413B" w:rsidP="001742A0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Risk </w:t>
      </w:r>
      <w:r>
        <w:t>premium</w:t>
      </w:r>
      <w:r>
        <w:rPr>
          <w:rFonts w:hint="eastAsia"/>
        </w:rPr>
        <w:t xml:space="preserve"> (</w:t>
      </w:r>
      <m:oMath>
        <m:r>
          <w:rPr>
            <w:rFonts w:ascii="Cambria Math" w:hAnsi="Cambria Math"/>
          </w:rPr>
          <m:t>(E[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]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: </w:t>
      </w:r>
      <w:r w:rsidR="00A002CF">
        <w:rPr>
          <w:rFonts w:hint="eastAsia"/>
        </w:rPr>
        <w:t>33.2130</w:t>
      </w:r>
      <w:r w:rsidR="001742A0">
        <w:rPr>
          <w:rFonts w:hint="eastAsia"/>
        </w:rPr>
        <w:t xml:space="preserve">% - </w:t>
      </w:r>
      <w:r w:rsidR="001742A0">
        <w:rPr>
          <w:rFonts w:hint="eastAsia"/>
        </w:rPr>
        <w:t xml:space="preserve">4.0727% </w:t>
      </w:r>
      <w:r w:rsidR="001742A0">
        <w:rPr>
          <w:rFonts w:hint="eastAsia"/>
        </w:rPr>
        <w:t>= 29.</w:t>
      </w:r>
      <w:r w:rsidR="00A002CF">
        <w:rPr>
          <w:rFonts w:hint="eastAsia"/>
        </w:rPr>
        <w:t>1403</w:t>
      </w:r>
      <w:r w:rsidR="001742A0">
        <w:rPr>
          <w:rFonts w:hint="eastAsia"/>
        </w:rPr>
        <w:t>%</w:t>
      </w:r>
    </w:p>
    <w:p w14:paraId="4CDBECB7" w14:textId="2B8E3732" w:rsidR="00DF2441" w:rsidRDefault="00AD3A5B" w:rsidP="00DF2441">
      <w:r>
        <w:rPr>
          <w:rFonts w:hint="eastAsia"/>
        </w:rPr>
        <w:t xml:space="preserve">I calculated the risk premium </w:t>
      </w:r>
      <w:r w:rsidR="001742A0">
        <w:rPr>
          <w:rFonts w:hint="eastAsia"/>
        </w:rPr>
        <w:t xml:space="preserve">by subtracting risk-free rate from </w:t>
      </w:r>
      <w:r w:rsidR="00A002CF">
        <w:rPr>
          <w:rFonts w:hint="eastAsia"/>
        </w:rPr>
        <w:t xml:space="preserve">annualized 1-year average market return. </w:t>
      </w:r>
    </w:p>
    <w:p w14:paraId="306EE2EB" w14:textId="55A0976F" w:rsidR="00A002CF" w:rsidRDefault="00A002CF" w:rsidP="00DF2441">
      <w:r>
        <w:rPr>
          <w:rFonts w:hint="eastAsia"/>
        </w:rPr>
        <w:t xml:space="preserve">S&amp;P500 TR (Total Return) index is utilized as a proxy for market return, as it accounts for dividend yields, unlike a vanilla standard S&amp;P500 index. </w:t>
      </w:r>
    </w:p>
    <w:p w14:paraId="7DEFEB0D" w14:textId="2F727E79" w:rsidR="008176D4" w:rsidRDefault="008176D4" w:rsidP="00DF2441">
      <w:r>
        <w:rPr>
          <w:rFonts w:hint="eastAsia"/>
        </w:rPr>
        <w:t xml:space="preserve">You can see the significant difference between S&amp;P500 TR and S&amp;P500. </w:t>
      </w:r>
    </w:p>
    <w:p w14:paraId="25AB061C" w14:textId="77777777" w:rsidR="008176D4" w:rsidRDefault="008176D4" w:rsidP="008176D4">
      <w:pPr>
        <w:keepNext/>
      </w:pPr>
      <w:r w:rsidRPr="008176D4">
        <w:lastRenderedPageBreak/>
        <w:drawing>
          <wp:inline distT="0" distB="0" distL="0" distR="0" wp14:anchorId="37F7EA88" wp14:editId="2134536B">
            <wp:extent cx="3053877" cy="1338682"/>
            <wp:effectExtent l="0" t="0" r="0" b="0"/>
            <wp:docPr id="169880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04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5904" cy="134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E91B" w14:textId="46EE6EE3" w:rsidR="008176D4" w:rsidRDefault="008176D4" w:rsidP="008176D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12ED">
        <w:rPr>
          <w:noProof/>
        </w:rPr>
        <w:t>1</w:t>
      </w:r>
      <w:r>
        <w:fldChar w:fldCharType="end"/>
      </w:r>
      <w:r>
        <w:rPr>
          <w:rFonts w:hint="eastAsia"/>
        </w:rPr>
        <w:t>) S&amp;P500 TR vs S&amp;P500</w:t>
      </w:r>
      <w:r>
        <w:rPr>
          <w:rFonts w:hint="eastAsia"/>
          <w:noProof/>
        </w:rPr>
        <w:t>, cummulative return</w:t>
      </w:r>
    </w:p>
    <w:p w14:paraId="3C730E64" w14:textId="7C732CAB" w:rsidR="00A002CF" w:rsidRDefault="00A002CF" w:rsidP="00DF2441">
      <w:r>
        <w:rPr>
          <w:rFonts w:hint="eastAsia"/>
        </w:rPr>
        <w:t xml:space="preserve">Also, I chose to annualize 1-year average return instead of using </w:t>
      </w:r>
      <w:proofErr w:type="gramStart"/>
      <w:r>
        <w:rPr>
          <w:rFonts w:hint="eastAsia"/>
        </w:rPr>
        <w:t>HPR(</w:t>
      </w:r>
      <w:proofErr w:type="gramEnd"/>
      <w:r>
        <w:rPr>
          <w:rFonts w:hint="eastAsia"/>
        </w:rPr>
        <w:t>Holding Period Return) because HPR is highly sensitive to the selection of time frame, i.e</w:t>
      </w:r>
      <w:r w:rsidR="008176D4">
        <w:rPr>
          <w:rFonts w:hint="eastAsia"/>
        </w:rPr>
        <w:t>.</w:t>
      </w:r>
      <w:r>
        <w:rPr>
          <w:rFonts w:hint="eastAsia"/>
        </w:rPr>
        <w:t xml:space="preserve">, market timing. </w:t>
      </w:r>
    </w:p>
    <w:p w14:paraId="43248C6C" w14:textId="63FC2196" w:rsidR="008176D4" w:rsidRDefault="008176D4" w:rsidP="00DF2441">
      <w:r>
        <w:rPr>
          <w:rFonts w:hint="eastAsia"/>
        </w:rPr>
        <w:t xml:space="preserve">Data source: </w:t>
      </w:r>
      <w:hyperlink r:id="rId7" w:history="1">
        <w:r w:rsidRPr="008176D4">
          <w:rPr>
            <w:rStyle w:val="Hyperlink"/>
            <w:rFonts w:hint="eastAsia"/>
          </w:rPr>
          <w:t>Yahoo Finance</w:t>
        </w:r>
      </w:hyperlink>
    </w:p>
    <w:p w14:paraId="2E341CE3" w14:textId="77777777" w:rsidR="00B05A52" w:rsidRDefault="00B05A52" w:rsidP="00DF2441">
      <w:pPr>
        <w:rPr>
          <w:rFonts w:hint="eastAsia"/>
        </w:rPr>
      </w:pPr>
    </w:p>
    <w:p w14:paraId="39A13901" w14:textId="3729971A" w:rsidR="00D730CB" w:rsidRPr="00B05A52" w:rsidRDefault="00D730CB" w:rsidP="00A55BA5">
      <w:pPr>
        <w:pStyle w:val="ListParagraph"/>
        <w:numPr>
          <w:ilvl w:val="0"/>
          <w:numId w:val="4"/>
        </w:numPr>
        <w:rPr>
          <w:b/>
          <w:bCs/>
        </w:rPr>
      </w:pPr>
      <w:r w:rsidRPr="00B05A52">
        <w:rPr>
          <w:rFonts w:hint="eastAsia"/>
          <w:b/>
          <w:bCs/>
        </w:rPr>
        <w:t>Required rate of return (using CAPM)</w:t>
      </w:r>
    </w:p>
    <w:p w14:paraId="26D6276F" w14:textId="77777777" w:rsidR="00B05A52" w:rsidRDefault="00B05A52" w:rsidP="00B05A52"/>
    <w:p w14:paraId="77C64F84" w14:textId="0EC6BFCE" w:rsidR="00A55BA5" w:rsidRDefault="008176D4" w:rsidP="00A55BA5">
      <w:r>
        <w:rPr>
          <w:rFonts w:hint="eastAsia"/>
        </w:rPr>
        <w:t xml:space="preserve">Based on the above data, I can now calculate the required rate of return using CAPM. </w:t>
      </w:r>
    </w:p>
    <w:p w14:paraId="5D5DA196" w14:textId="23DAEC83" w:rsidR="000702E1" w:rsidRPr="000702E1" w:rsidRDefault="008176D4" w:rsidP="00A55B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+β(E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A91D96F" w14:textId="50955E16" w:rsidR="008176D4" w:rsidRDefault="008176D4" w:rsidP="008176D4">
      <w:pPr>
        <w:pStyle w:val="ListParagraph"/>
        <w:numPr>
          <w:ilvl w:val="0"/>
          <w:numId w:val="8"/>
        </w:numPr>
      </w:pPr>
      <w:r>
        <w:rPr>
          <w:rFonts w:hint="eastAsia"/>
        </w:rPr>
        <w:t>Coca-Cola</w:t>
      </w:r>
    </w:p>
    <w:p w14:paraId="61535DC1" w14:textId="47324B7D" w:rsidR="00491B65" w:rsidRDefault="00491B65" w:rsidP="00491B65">
      <w:pPr>
        <w:pStyle w:val="ListParagraph"/>
        <w:numPr>
          <w:ilvl w:val="1"/>
          <w:numId w:val="8"/>
        </w:numPr>
      </w:pPr>
      <w:r>
        <w:rPr>
          <w:rFonts w:hint="eastAsia"/>
        </w:rPr>
        <w:t xml:space="preserve">Beta (5Y, monthly): </w:t>
      </w:r>
      <w:r w:rsidR="00276350">
        <w:rPr>
          <w:rFonts w:hint="eastAsia"/>
        </w:rPr>
        <w:t>0.59</w:t>
      </w:r>
    </w:p>
    <w:p w14:paraId="22BD0A0A" w14:textId="17FA1BEE" w:rsidR="00491B65" w:rsidRDefault="00491B65" w:rsidP="00491B65">
      <w:pPr>
        <w:pStyle w:val="ListParagraph"/>
        <w:numPr>
          <w:ilvl w:val="1"/>
          <w:numId w:val="8"/>
        </w:numPr>
      </w:pPr>
      <w:r>
        <w:rPr>
          <w:rFonts w:hint="eastAsia"/>
        </w:rPr>
        <w:t xml:space="preserve">k = </w:t>
      </w:r>
      <w:r w:rsidR="00276350">
        <w:rPr>
          <w:rFonts w:hint="eastAsia"/>
        </w:rPr>
        <w:t>21.2655%</w:t>
      </w:r>
    </w:p>
    <w:p w14:paraId="4F254044" w14:textId="057805D4" w:rsidR="008176D4" w:rsidRDefault="008176D4" w:rsidP="008176D4">
      <w:pPr>
        <w:pStyle w:val="ListParagraph"/>
        <w:numPr>
          <w:ilvl w:val="0"/>
          <w:numId w:val="8"/>
        </w:numPr>
      </w:pPr>
      <w:r>
        <w:rPr>
          <w:rFonts w:hint="eastAsia"/>
        </w:rPr>
        <w:t>Exxon Mobil</w:t>
      </w:r>
    </w:p>
    <w:p w14:paraId="530D3CD1" w14:textId="4147E0D0" w:rsidR="00491B65" w:rsidRDefault="00491B65" w:rsidP="00491B65">
      <w:pPr>
        <w:pStyle w:val="ListParagraph"/>
        <w:numPr>
          <w:ilvl w:val="1"/>
          <w:numId w:val="8"/>
        </w:numPr>
      </w:pPr>
      <w:r>
        <w:rPr>
          <w:rFonts w:hint="eastAsia"/>
        </w:rPr>
        <w:t xml:space="preserve">Beta (5Y, monthly): </w:t>
      </w:r>
      <w:r w:rsidR="00276350">
        <w:rPr>
          <w:rFonts w:hint="eastAsia"/>
        </w:rPr>
        <w:t>0.95</w:t>
      </w:r>
    </w:p>
    <w:p w14:paraId="4DC9D56B" w14:textId="425EE0B3" w:rsidR="00491B65" w:rsidRDefault="00276350" w:rsidP="00491B65">
      <w:pPr>
        <w:pStyle w:val="ListParagraph"/>
        <w:numPr>
          <w:ilvl w:val="1"/>
          <w:numId w:val="8"/>
        </w:numPr>
      </w:pPr>
      <w:r>
        <w:rPr>
          <w:rFonts w:hint="eastAsia"/>
        </w:rPr>
        <w:t>k = 31.7560%</w:t>
      </w:r>
    </w:p>
    <w:p w14:paraId="353261E3" w14:textId="59FFCA46" w:rsidR="008176D4" w:rsidRDefault="008176D4" w:rsidP="008176D4">
      <w:pPr>
        <w:pStyle w:val="ListParagraph"/>
        <w:numPr>
          <w:ilvl w:val="0"/>
          <w:numId w:val="8"/>
        </w:numPr>
      </w:pPr>
      <w:r>
        <w:rPr>
          <w:rFonts w:hint="eastAsia"/>
        </w:rPr>
        <w:t>Apple</w:t>
      </w:r>
    </w:p>
    <w:p w14:paraId="1D3CC012" w14:textId="2E70FD07" w:rsidR="00491B65" w:rsidRDefault="00491B65" w:rsidP="00491B65">
      <w:pPr>
        <w:pStyle w:val="ListParagraph"/>
        <w:numPr>
          <w:ilvl w:val="1"/>
          <w:numId w:val="8"/>
        </w:numPr>
      </w:pPr>
      <w:r>
        <w:rPr>
          <w:rFonts w:hint="eastAsia"/>
        </w:rPr>
        <w:t xml:space="preserve">Beta (5Y, monthly): </w:t>
      </w:r>
      <w:r w:rsidR="00276350">
        <w:rPr>
          <w:rFonts w:hint="eastAsia"/>
        </w:rPr>
        <w:t>1.29</w:t>
      </w:r>
    </w:p>
    <w:p w14:paraId="508519D4" w14:textId="40884F77" w:rsidR="00491B65" w:rsidRDefault="00276350" w:rsidP="00491B65">
      <w:pPr>
        <w:pStyle w:val="ListParagraph"/>
        <w:numPr>
          <w:ilvl w:val="1"/>
          <w:numId w:val="8"/>
        </w:numPr>
      </w:pPr>
      <w:r>
        <w:rPr>
          <w:rFonts w:hint="eastAsia"/>
        </w:rPr>
        <w:t>k = 41.6638%</w:t>
      </w:r>
    </w:p>
    <w:p w14:paraId="238FC56D" w14:textId="43084D6A" w:rsidR="008176D4" w:rsidRDefault="000702E1" w:rsidP="008176D4">
      <w:pPr>
        <w:rPr>
          <w:rFonts w:hint="eastAsia"/>
        </w:rPr>
      </w:pPr>
      <w:r>
        <w:rPr>
          <w:rFonts w:hint="eastAsia"/>
        </w:rPr>
        <w:t>I used 5-year, monthly calculated beta estimate because beta is known to be unstable if shorter time frame is used. (Also, it was the only available data from the source)</w:t>
      </w:r>
    </w:p>
    <w:p w14:paraId="6E7071CA" w14:textId="129B3AB8" w:rsidR="00491B65" w:rsidRDefault="00491B65" w:rsidP="008176D4">
      <w:pPr>
        <w:rPr>
          <w:rFonts w:hint="eastAsia"/>
        </w:rPr>
      </w:pPr>
      <w:r>
        <w:rPr>
          <w:rFonts w:hint="eastAsia"/>
        </w:rPr>
        <w:t>Data source for beta: Yahoo Finance</w:t>
      </w:r>
    </w:p>
    <w:p w14:paraId="5232208D" w14:textId="77777777" w:rsidR="00491B65" w:rsidRDefault="00491B65" w:rsidP="008176D4">
      <w:pPr>
        <w:rPr>
          <w:rFonts w:hint="eastAsia"/>
        </w:rPr>
      </w:pPr>
    </w:p>
    <w:p w14:paraId="16179D52" w14:textId="76AD4A56" w:rsidR="00D730CB" w:rsidRPr="00B05A52" w:rsidRDefault="00D730CB" w:rsidP="00A55BA5">
      <w:pPr>
        <w:pStyle w:val="ListParagraph"/>
        <w:numPr>
          <w:ilvl w:val="0"/>
          <w:numId w:val="4"/>
        </w:numPr>
        <w:rPr>
          <w:b/>
          <w:bCs/>
        </w:rPr>
      </w:pPr>
      <w:r w:rsidRPr="00B05A52">
        <w:rPr>
          <w:rFonts w:hint="eastAsia"/>
          <w:b/>
          <w:bCs/>
        </w:rPr>
        <w:t>PVGO</w:t>
      </w:r>
    </w:p>
    <w:p w14:paraId="6BC4C20A" w14:textId="77777777" w:rsidR="00A55BA5" w:rsidRDefault="00A55BA5" w:rsidP="00A55BA5"/>
    <w:p w14:paraId="706DAADE" w14:textId="3DD2278B" w:rsidR="000702E1" w:rsidRDefault="00A47105" w:rsidP="00A55BA5"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, the dividend </w:t>
      </w:r>
      <w:r>
        <w:t>growth</w:t>
      </w:r>
      <w:r>
        <w:rPr>
          <w:rFonts w:hint="eastAsia"/>
        </w:rPr>
        <w:t xml:space="preserve"> rate can be calculated in either way:</w:t>
      </w:r>
    </w:p>
    <w:p w14:paraId="600E3DA4" w14:textId="0C455F48" w:rsidR="00A47105" w:rsidRDefault="00A47105" w:rsidP="00A47105">
      <w:pPr>
        <w:pStyle w:val="ListParagraph"/>
        <w:numPr>
          <w:ilvl w:val="0"/>
          <w:numId w:val="9"/>
        </w:numPr>
      </w:pPr>
      <w:r>
        <w:rPr>
          <w:rFonts w:hint="eastAsia"/>
        </w:rPr>
        <w:t>The actual growth rate calculated from dividend history</w:t>
      </w:r>
    </w:p>
    <w:p w14:paraId="529C3A90" w14:textId="2703DBFE" w:rsidR="00A47105" w:rsidRDefault="00A47105" w:rsidP="00A47105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 xml:space="preserve">The growth estimate </w:t>
      </w:r>
      <w:r>
        <w:t>using</w:t>
      </w:r>
      <w:r>
        <w:rPr>
          <w:rFonts w:hint="eastAsia"/>
        </w:rPr>
        <w:t xml:space="preserve"> plowback </w:t>
      </w:r>
      <w:proofErr w:type="gramStart"/>
      <w:r>
        <w:rPr>
          <w:rFonts w:hint="eastAsia"/>
        </w:rPr>
        <w:t>ratio</w:t>
      </w:r>
      <w:r w:rsidR="00B73AD4">
        <w:rPr>
          <w:rFonts w:hint="eastAsia"/>
        </w:rPr>
        <w:t>(</w:t>
      </w:r>
      <w:proofErr w:type="gramEnd"/>
      <m:oMath>
        <m:r>
          <w:rPr>
            <w:rFonts w:ascii="Cambria Math" w:hAnsi="Cambria Math"/>
          </w:rPr>
          <m:t>b</m:t>
        </m:r>
      </m:oMath>
      <w:r w:rsidR="00B73AD4">
        <w:rPr>
          <w:rFonts w:hint="eastAsia"/>
        </w:rPr>
        <w:t>)</w:t>
      </w:r>
      <w:r>
        <w:rPr>
          <w:rFonts w:hint="eastAsia"/>
        </w:rPr>
        <w:t xml:space="preserve"> &amp; ROE, assuming reinvestment. </w:t>
      </w:r>
    </w:p>
    <w:p w14:paraId="6B744DBB" w14:textId="77777777" w:rsidR="000702E1" w:rsidRDefault="000702E1" w:rsidP="00A55BA5"/>
    <w:p w14:paraId="2499232A" w14:textId="71785195" w:rsidR="002C12ED" w:rsidRDefault="00B73AD4" w:rsidP="00A55BA5">
      <w:pPr>
        <w:rPr>
          <w:rFonts w:hint="eastAsia"/>
        </w:rPr>
      </w:pPr>
      <w:r>
        <w:rPr>
          <w:rFonts w:hint="eastAsia"/>
        </w:rPr>
        <w:lastRenderedPageBreak/>
        <w:t>Method 1: Actual dividend growth rate</w:t>
      </w:r>
    </w:p>
    <w:p w14:paraId="112B0AC0" w14:textId="77777777" w:rsidR="004C40E3" w:rsidRDefault="00B73AD4" w:rsidP="00B73AD4">
      <w:pPr>
        <w:pStyle w:val="ListParagraph"/>
        <w:numPr>
          <w:ilvl w:val="0"/>
          <w:numId w:val="11"/>
        </w:numPr>
      </w:pPr>
      <w:r>
        <w:rPr>
          <w:rFonts w:hint="eastAsia"/>
        </w:rPr>
        <w:t>Coca-Cola:</w:t>
      </w:r>
      <w:r w:rsidR="002C12ED">
        <w:rPr>
          <w:rFonts w:hint="eastAsia"/>
        </w:rPr>
        <w:t xml:space="preserve"> </w:t>
      </w:r>
    </w:p>
    <w:p w14:paraId="38BDFF47" w14:textId="3413EB99" w:rsidR="00B73AD4" w:rsidRDefault="004C40E3" w:rsidP="004C40E3">
      <w:pPr>
        <w:pStyle w:val="ListParagraph"/>
        <w:numPr>
          <w:ilvl w:val="1"/>
          <w:numId w:val="11"/>
        </w:numPr>
      </w:pPr>
      <w:r>
        <w:rPr>
          <w:rFonts w:hint="eastAsia"/>
        </w:rPr>
        <w:t xml:space="preserve">Actual dividend growth rate (annualized): </w:t>
      </w:r>
      <w:r w:rsidR="002C12ED">
        <w:rPr>
          <w:rFonts w:hint="eastAsia"/>
        </w:rPr>
        <w:t>3.9947%</w:t>
      </w:r>
    </w:p>
    <w:p w14:paraId="756770C2" w14:textId="77777777" w:rsidR="004C40E3" w:rsidRDefault="00B73AD4" w:rsidP="00B73AD4">
      <w:pPr>
        <w:pStyle w:val="ListParagraph"/>
        <w:numPr>
          <w:ilvl w:val="0"/>
          <w:numId w:val="11"/>
        </w:numPr>
      </w:pPr>
      <w:r>
        <w:rPr>
          <w:rFonts w:hint="eastAsia"/>
        </w:rPr>
        <w:t>Exxon Mobil</w:t>
      </w:r>
      <w:r w:rsidR="002C12ED">
        <w:rPr>
          <w:rFonts w:hint="eastAsia"/>
        </w:rPr>
        <w:t xml:space="preserve">: </w:t>
      </w:r>
    </w:p>
    <w:p w14:paraId="707F53C9" w14:textId="7C353016" w:rsidR="00B73AD4" w:rsidRDefault="004C40E3" w:rsidP="004C40E3">
      <w:pPr>
        <w:pStyle w:val="ListParagraph"/>
        <w:numPr>
          <w:ilvl w:val="1"/>
          <w:numId w:val="11"/>
        </w:numPr>
      </w:pPr>
      <w:r>
        <w:rPr>
          <w:rFonts w:hint="eastAsia"/>
        </w:rPr>
        <w:t>Actual dividend growth rate (annualized):</w:t>
      </w:r>
      <w:r>
        <w:rPr>
          <w:rFonts w:hint="eastAsia"/>
        </w:rPr>
        <w:t xml:space="preserve"> </w:t>
      </w:r>
      <w:r w:rsidR="002C12ED">
        <w:rPr>
          <w:rFonts w:hint="eastAsia"/>
        </w:rPr>
        <w:t>3.0444%</w:t>
      </w:r>
    </w:p>
    <w:p w14:paraId="723BE15C" w14:textId="77777777" w:rsidR="004C40E3" w:rsidRDefault="00B73AD4" w:rsidP="00B73AD4">
      <w:pPr>
        <w:pStyle w:val="ListParagraph"/>
        <w:numPr>
          <w:ilvl w:val="0"/>
          <w:numId w:val="11"/>
        </w:numPr>
      </w:pPr>
      <w:r>
        <w:rPr>
          <w:rFonts w:hint="eastAsia"/>
        </w:rPr>
        <w:t>Apple</w:t>
      </w:r>
      <w:r w:rsidR="002C12ED">
        <w:rPr>
          <w:rFonts w:hint="eastAsia"/>
        </w:rPr>
        <w:t xml:space="preserve">: </w:t>
      </w:r>
    </w:p>
    <w:p w14:paraId="0B5E27B2" w14:textId="0673DD4C" w:rsidR="00B73AD4" w:rsidRDefault="004C40E3" w:rsidP="004C40E3">
      <w:pPr>
        <w:pStyle w:val="ListParagraph"/>
        <w:numPr>
          <w:ilvl w:val="1"/>
          <w:numId w:val="11"/>
        </w:numPr>
      </w:pPr>
      <w:r>
        <w:rPr>
          <w:rFonts w:hint="eastAsia"/>
        </w:rPr>
        <w:t>Actual dividend growth rate (annualized):</w:t>
      </w:r>
      <w:r>
        <w:rPr>
          <w:rFonts w:hint="eastAsia"/>
        </w:rPr>
        <w:t xml:space="preserve"> </w:t>
      </w:r>
      <w:r w:rsidR="002C12ED">
        <w:rPr>
          <w:rFonts w:hint="eastAsia"/>
        </w:rPr>
        <w:t>5.7569%</w:t>
      </w:r>
    </w:p>
    <w:p w14:paraId="0CA66E7E" w14:textId="004733F2" w:rsidR="002C12ED" w:rsidRDefault="002C12ED" w:rsidP="002C12ED">
      <w:pPr>
        <w:rPr>
          <w:rFonts w:hint="eastAsia"/>
        </w:rPr>
      </w:pPr>
      <w:r>
        <w:rPr>
          <w:rFonts w:hint="eastAsia"/>
        </w:rPr>
        <w:t xml:space="preserve">Using 5-year quarterly dividend history, annualized growth rate was calculated. </w:t>
      </w:r>
    </w:p>
    <w:p w14:paraId="289501DC" w14:textId="77777777" w:rsidR="002C12ED" w:rsidRDefault="002C12ED" w:rsidP="002C12ED">
      <w:pPr>
        <w:keepNext/>
      </w:pPr>
      <w:r w:rsidRPr="002C12ED">
        <w:drawing>
          <wp:inline distT="0" distB="0" distL="0" distR="0" wp14:anchorId="48B01366" wp14:editId="0B639E21">
            <wp:extent cx="2128723" cy="1634828"/>
            <wp:effectExtent l="0" t="0" r="5080" b="3810"/>
            <wp:docPr id="139472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28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297" cy="163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22E5" w14:textId="31C19D41" w:rsidR="002C12ED" w:rsidRDefault="002C12ED" w:rsidP="002C12E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) Coca-Cola quarterly dividend history for 5 years</w:t>
      </w:r>
    </w:p>
    <w:p w14:paraId="47027759" w14:textId="5417E25B" w:rsidR="002C12ED" w:rsidRDefault="005B4654" w:rsidP="002C12ED">
      <w:pPr>
        <w:rPr>
          <w:rFonts w:hint="eastAsia"/>
        </w:rPr>
      </w:pPr>
      <w:r>
        <w:rPr>
          <w:rFonts w:hint="eastAsia"/>
        </w:rPr>
        <w:t>Data Source: Yahoo Finance</w:t>
      </w:r>
    </w:p>
    <w:p w14:paraId="6FD02B13" w14:textId="77777777" w:rsidR="005B4654" w:rsidRDefault="005B4654" w:rsidP="002C12ED"/>
    <w:p w14:paraId="090E2619" w14:textId="2FB99974" w:rsidR="00B73AD4" w:rsidRDefault="00B73AD4" w:rsidP="00B73AD4">
      <w:r>
        <w:rPr>
          <w:rFonts w:hint="eastAsia"/>
        </w:rPr>
        <w:t>Method 2: Growth estimate using plowback ratio &amp; ROE</w:t>
      </w:r>
    </w:p>
    <w:p w14:paraId="15D4F36C" w14:textId="3177A391" w:rsidR="00B73AD4" w:rsidRDefault="00B73AD4" w:rsidP="00B73AD4">
      <w:pPr>
        <w:pStyle w:val="ListParagraph"/>
        <w:numPr>
          <w:ilvl w:val="0"/>
          <w:numId w:val="12"/>
        </w:numPr>
      </w:pPr>
      <w:r>
        <w:rPr>
          <w:rFonts w:hint="eastAsia"/>
        </w:rPr>
        <w:t>Coca-Cola:</w:t>
      </w:r>
    </w:p>
    <w:p w14:paraId="23239AB8" w14:textId="71CD70E5" w:rsidR="004C40E3" w:rsidRDefault="004C40E3" w:rsidP="004C40E3">
      <w:pPr>
        <w:pStyle w:val="ListParagraph"/>
        <w:numPr>
          <w:ilvl w:val="1"/>
          <w:numId w:val="12"/>
        </w:numPr>
      </w:pPr>
      <w:r>
        <w:rPr>
          <w:rFonts w:hint="eastAsia"/>
        </w:rPr>
        <w:t xml:space="preserve">Dividend Yield: </w:t>
      </w:r>
      <w:r w:rsidR="005406E5">
        <w:rPr>
          <w:rFonts w:hint="eastAsia"/>
        </w:rPr>
        <w:t xml:space="preserve">$1.94 / </w:t>
      </w:r>
      <w:r w:rsidR="006A75AC">
        <w:rPr>
          <w:rFonts w:hint="eastAsia"/>
        </w:rPr>
        <w:t>3.20%</w:t>
      </w:r>
    </w:p>
    <w:p w14:paraId="097E0AC1" w14:textId="0E34795D" w:rsidR="004C40E3" w:rsidRDefault="004C40E3" w:rsidP="004C40E3">
      <w:pPr>
        <w:pStyle w:val="ListParagraph"/>
        <w:numPr>
          <w:ilvl w:val="1"/>
          <w:numId w:val="12"/>
        </w:numPr>
      </w:pPr>
      <w:r>
        <w:rPr>
          <w:rFonts w:hint="eastAsia"/>
        </w:rPr>
        <w:t xml:space="preserve">ROE: </w:t>
      </w:r>
      <w:r w:rsidR="006A75AC">
        <w:rPr>
          <w:rFonts w:hint="eastAsia"/>
        </w:rPr>
        <w:t>40.16%</w:t>
      </w:r>
    </w:p>
    <w:p w14:paraId="57391F76" w14:textId="4221871D" w:rsidR="006A75AC" w:rsidRDefault="006A75AC" w:rsidP="004C40E3">
      <w:pPr>
        <w:pStyle w:val="ListParagraph"/>
        <w:numPr>
          <w:ilvl w:val="1"/>
          <w:numId w:val="12"/>
        </w:numPr>
      </w:pPr>
      <w:r>
        <w:rPr>
          <w:rFonts w:hint="eastAsia"/>
        </w:rPr>
        <w:t>growth estimate: 38.8749%</w:t>
      </w:r>
    </w:p>
    <w:p w14:paraId="5FDFF945" w14:textId="10644AD2" w:rsidR="00B73AD4" w:rsidRDefault="00B73AD4" w:rsidP="00B73AD4">
      <w:pPr>
        <w:pStyle w:val="ListParagraph"/>
        <w:numPr>
          <w:ilvl w:val="0"/>
          <w:numId w:val="12"/>
        </w:numPr>
      </w:pPr>
      <w:r>
        <w:rPr>
          <w:rFonts w:hint="eastAsia"/>
        </w:rPr>
        <w:t>Exxon Mobil</w:t>
      </w:r>
      <w:r w:rsidR="004C40E3">
        <w:rPr>
          <w:rFonts w:hint="eastAsia"/>
        </w:rPr>
        <w:t>:</w:t>
      </w:r>
      <w:r w:rsidR="006A75AC">
        <w:rPr>
          <w:rFonts w:hint="eastAsia"/>
        </w:rPr>
        <w:t xml:space="preserve"> 3.34%</w:t>
      </w:r>
    </w:p>
    <w:p w14:paraId="566515A0" w14:textId="3C5610D1" w:rsidR="006A75AC" w:rsidRDefault="006A75AC" w:rsidP="006A75AC">
      <w:pPr>
        <w:pStyle w:val="ListParagraph"/>
        <w:numPr>
          <w:ilvl w:val="1"/>
          <w:numId w:val="12"/>
        </w:numPr>
      </w:pPr>
      <w:r>
        <w:rPr>
          <w:rFonts w:hint="eastAsia"/>
        </w:rPr>
        <w:t xml:space="preserve">Dividend Yield: </w:t>
      </w:r>
      <w:r w:rsidR="005406E5">
        <w:rPr>
          <w:rFonts w:hint="eastAsia"/>
        </w:rPr>
        <w:t>$3.80 / 3.34%</w:t>
      </w:r>
    </w:p>
    <w:p w14:paraId="391D8F74" w14:textId="0D92B9A0" w:rsidR="004C40E3" w:rsidRDefault="006A75AC" w:rsidP="006A75AC">
      <w:pPr>
        <w:pStyle w:val="ListParagraph"/>
        <w:numPr>
          <w:ilvl w:val="1"/>
          <w:numId w:val="12"/>
        </w:numPr>
      </w:pPr>
      <w:r>
        <w:rPr>
          <w:rFonts w:hint="eastAsia"/>
        </w:rPr>
        <w:t xml:space="preserve">ROE: </w:t>
      </w:r>
      <w:r>
        <w:rPr>
          <w:rFonts w:hint="eastAsia"/>
        </w:rPr>
        <w:t>18.00%</w:t>
      </w:r>
    </w:p>
    <w:p w14:paraId="18E45E9C" w14:textId="010491D7" w:rsidR="006A75AC" w:rsidRDefault="006A75AC" w:rsidP="006A75AC">
      <w:pPr>
        <w:pStyle w:val="ListParagraph"/>
        <w:numPr>
          <w:ilvl w:val="1"/>
          <w:numId w:val="12"/>
        </w:numPr>
      </w:pPr>
      <w:r>
        <w:rPr>
          <w:rFonts w:hint="eastAsia"/>
        </w:rPr>
        <w:t>growth estimate: 17.3988%</w:t>
      </w:r>
    </w:p>
    <w:p w14:paraId="7F99B1DD" w14:textId="55016B04" w:rsidR="00B73AD4" w:rsidRDefault="00B73AD4" w:rsidP="00B73AD4">
      <w:pPr>
        <w:pStyle w:val="ListParagraph"/>
        <w:numPr>
          <w:ilvl w:val="0"/>
          <w:numId w:val="12"/>
        </w:numPr>
      </w:pPr>
      <w:r>
        <w:rPr>
          <w:rFonts w:hint="eastAsia"/>
        </w:rPr>
        <w:t>Apple</w:t>
      </w:r>
      <w:r w:rsidR="004C40E3">
        <w:rPr>
          <w:rFonts w:hint="eastAsia"/>
        </w:rPr>
        <w:t>:</w:t>
      </w:r>
    </w:p>
    <w:p w14:paraId="439BCA63" w14:textId="080EDFDE" w:rsidR="006A75AC" w:rsidRDefault="006A75AC" w:rsidP="006A75AC">
      <w:pPr>
        <w:pStyle w:val="ListParagraph"/>
        <w:numPr>
          <w:ilvl w:val="1"/>
          <w:numId w:val="12"/>
        </w:numPr>
      </w:pPr>
      <w:r>
        <w:rPr>
          <w:rFonts w:hint="eastAsia"/>
        </w:rPr>
        <w:t>Dividend Yield:</w:t>
      </w:r>
      <w:r w:rsidR="005406E5">
        <w:rPr>
          <w:rFonts w:hint="eastAsia"/>
        </w:rPr>
        <w:t xml:space="preserve"> $0.96 /</w:t>
      </w:r>
      <w:r>
        <w:rPr>
          <w:rFonts w:hint="eastAsia"/>
        </w:rPr>
        <w:t xml:space="preserve"> </w:t>
      </w:r>
      <w:r>
        <w:rPr>
          <w:rFonts w:hint="eastAsia"/>
        </w:rPr>
        <w:t>0.57%</w:t>
      </w:r>
    </w:p>
    <w:p w14:paraId="4BC11B7D" w14:textId="0EEA8431" w:rsidR="004C40E3" w:rsidRDefault="006A75AC" w:rsidP="006A75AC">
      <w:pPr>
        <w:pStyle w:val="ListParagraph"/>
        <w:numPr>
          <w:ilvl w:val="1"/>
          <w:numId w:val="12"/>
        </w:numPr>
      </w:pPr>
      <w:r>
        <w:rPr>
          <w:rFonts w:hint="eastAsia"/>
        </w:rPr>
        <w:t xml:space="preserve">ROE: </w:t>
      </w:r>
      <w:r>
        <w:rPr>
          <w:rFonts w:hint="eastAsia"/>
        </w:rPr>
        <w:t>154.27%</w:t>
      </w:r>
    </w:p>
    <w:p w14:paraId="1122053B" w14:textId="35FADD9B" w:rsidR="006A75AC" w:rsidRDefault="006A75AC" w:rsidP="006A75AC">
      <w:pPr>
        <w:pStyle w:val="ListParagraph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growth estimate: 153.3907%</w:t>
      </w:r>
    </w:p>
    <w:p w14:paraId="13F91DFC" w14:textId="4BD0ACD5" w:rsidR="00B73AD4" w:rsidRDefault="006A75AC" w:rsidP="00B73AD4">
      <w:pPr>
        <w:rPr>
          <w:rFonts w:hint="eastAsia"/>
        </w:rPr>
      </w:pPr>
      <w:r>
        <w:rPr>
          <w:rFonts w:hint="eastAsia"/>
        </w:rPr>
        <w:t>The growth estimate was calculated as below:</w:t>
      </w:r>
    </w:p>
    <w:p w14:paraId="75BC55D5" w14:textId="32628826" w:rsidR="006A75AC" w:rsidRDefault="006A75AC" w:rsidP="00B73AD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g=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1-div yield</m:t>
              </m:r>
            </m:e>
          </m:d>
          <m:r>
            <w:rPr>
              <w:rFonts w:ascii="Cambria Math" w:hAnsi="Cambria Math"/>
            </w:rPr>
            <m:t>×ROE</m:t>
          </m:r>
        </m:oMath>
      </m:oMathPara>
    </w:p>
    <w:p w14:paraId="61AF2267" w14:textId="77777777" w:rsidR="006A75AC" w:rsidRDefault="006A75AC" w:rsidP="00B73AD4"/>
    <w:p w14:paraId="34E8850B" w14:textId="2C4A8687" w:rsidR="00B73AD4" w:rsidRDefault="004C40E3" w:rsidP="00B73AD4">
      <w:r>
        <w:rPr>
          <w:rFonts w:hint="eastAsia"/>
        </w:rPr>
        <w:t>Data Source: Yahoo Finance</w:t>
      </w:r>
    </w:p>
    <w:p w14:paraId="45070AC2" w14:textId="77777777" w:rsidR="006006C0" w:rsidRDefault="006006C0" w:rsidP="00B73AD4"/>
    <w:p w14:paraId="051360B6" w14:textId="77777777" w:rsidR="00BD689C" w:rsidRDefault="006006C0" w:rsidP="00B73AD4">
      <w:r>
        <w:rPr>
          <w:rFonts w:hint="eastAsia"/>
        </w:rPr>
        <w:t>Method 2</w:t>
      </w:r>
      <w:r>
        <w:t>’</w:t>
      </w:r>
      <w:r>
        <w:rPr>
          <w:rFonts w:hint="eastAsia"/>
        </w:rPr>
        <w:t xml:space="preserve">s dividend growth estimate is too extreme, probably due to the fact that it is a very simplified model assuming </w:t>
      </w:r>
      <w:r w:rsidR="00BD689C">
        <w:rPr>
          <w:rFonts w:hint="eastAsia"/>
        </w:rPr>
        <w:t xml:space="preserve">things like: </w:t>
      </w:r>
    </w:p>
    <w:p w14:paraId="6C9AA764" w14:textId="77777777" w:rsidR="00BD689C" w:rsidRDefault="006006C0" w:rsidP="00BD689C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ROE being </w:t>
      </w:r>
      <w:r>
        <w:t>constant</w:t>
      </w:r>
      <w:r>
        <w:rPr>
          <w:rFonts w:hint="eastAsia"/>
        </w:rPr>
        <w:t xml:space="preserve"> throughout the history</w:t>
      </w:r>
    </w:p>
    <w:p w14:paraId="0D0DED8F" w14:textId="478AFA8B" w:rsidR="006006C0" w:rsidRDefault="00BD689C" w:rsidP="00BD689C">
      <w:pPr>
        <w:pStyle w:val="ListParagraph"/>
        <w:numPr>
          <w:ilvl w:val="0"/>
          <w:numId w:val="6"/>
        </w:numPr>
      </w:pPr>
      <w:r>
        <w:rPr>
          <w:rFonts w:hint="eastAsia"/>
        </w:rPr>
        <w:t>All plowback dividends are reinvested</w:t>
      </w:r>
    </w:p>
    <w:p w14:paraId="42F133E1" w14:textId="77777777" w:rsidR="00BD689C" w:rsidRDefault="00BD689C" w:rsidP="00BD689C"/>
    <w:p w14:paraId="5E9DC889" w14:textId="4EBDBA73" w:rsidR="005406E5" w:rsidRPr="005406E5" w:rsidRDefault="00BD689C" w:rsidP="00BD689C">
      <w:pPr>
        <w:rPr>
          <w:rFonts w:hint="eastAsia"/>
        </w:rPr>
      </w:pPr>
      <w:r>
        <w:rPr>
          <w:rFonts w:hint="eastAsia"/>
        </w:rPr>
        <w:t>Therefore, Method 1</w:t>
      </w:r>
      <w:r>
        <w:t>’</w:t>
      </w:r>
      <w:r>
        <w:rPr>
          <w:rFonts w:hint="eastAsia"/>
        </w:rPr>
        <w:t xml:space="preserve">s actual dividend growth rate will be used to calculate the PVGO. </w:t>
      </w:r>
      <w:r w:rsidR="005406E5">
        <w:rPr>
          <w:rFonts w:hint="eastAsia"/>
        </w:rPr>
        <w:t>(But I</w:t>
      </w:r>
      <w:r w:rsidR="005406E5">
        <w:t>’</w:t>
      </w:r>
      <w:r w:rsidR="005406E5">
        <w:rPr>
          <w:rFonts w:hint="eastAsia"/>
        </w:rPr>
        <w:t>ll still use actual dividend $ amount from method 2</w:t>
      </w:r>
      <w:r w:rsidR="005406E5">
        <w:t>’</w:t>
      </w:r>
      <w:r w:rsidR="005406E5">
        <w:rPr>
          <w:rFonts w:hint="eastAsia"/>
        </w:rPr>
        <w:t>s data)</w:t>
      </w:r>
    </w:p>
    <w:p w14:paraId="05BBF70A" w14:textId="7D700697" w:rsidR="00B73AD4" w:rsidRDefault="00B73AD4" w:rsidP="00B73AD4"/>
    <w:p w14:paraId="6C466466" w14:textId="13921A7C" w:rsidR="00BD689C" w:rsidRDefault="00BD689C" w:rsidP="00B73AD4">
      <w:r>
        <w:rPr>
          <w:rFonts w:hint="eastAsia"/>
        </w:rPr>
        <w:t>From the below formula:</w:t>
      </w:r>
    </w:p>
    <w:p w14:paraId="3C302BAE" w14:textId="03F1D782" w:rsidR="00BD689C" w:rsidRPr="00BD689C" w:rsidRDefault="00BD689C" w:rsidP="00B73A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+PVGO</m:t>
          </m:r>
        </m:oMath>
      </m:oMathPara>
    </w:p>
    <w:p w14:paraId="78FB2B5E" w14:textId="17C9F82D" w:rsidR="00BD689C" w:rsidRDefault="00BD689C" w:rsidP="00B73AD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is</w:t>
      </w:r>
      <w:r w:rsidR="00BC7FF2">
        <w:rPr>
          <w:rFonts w:hint="eastAsia"/>
        </w:rPr>
        <w:t xml:space="preserve"> constant</w:t>
      </w:r>
      <w:r>
        <w:rPr>
          <w:rFonts w:hint="eastAsia"/>
        </w:rPr>
        <w:t xml:space="preserve"> growth model</w:t>
      </w:r>
      <w:r>
        <w:t>’</w:t>
      </w:r>
      <w:r>
        <w:rPr>
          <w:rFonts w:hint="eastAsia"/>
        </w:rPr>
        <w:t>s stock value</w:t>
      </w:r>
      <w:r w:rsidR="005634D3">
        <w:rPr>
          <w:rFonts w:hint="eastAsia"/>
        </w:rPr>
        <w:t xml:space="preserve">. </w:t>
      </w:r>
    </w:p>
    <w:p w14:paraId="5B71422C" w14:textId="7C6E8D2B" w:rsidR="005634D3" w:rsidRDefault="005634D3" w:rsidP="00B73AD4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 xml:space="preserve"> is no-growth model</w:t>
      </w:r>
      <w:r>
        <w:t>’</w:t>
      </w:r>
      <w:r>
        <w:rPr>
          <w:rFonts w:hint="eastAsia"/>
        </w:rPr>
        <w:t xml:space="preserve">s stock value, since all the earnings are paid as dividend. Here, </w:t>
      </w:r>
      <m:oMath>
        <m:r>
          <w:rPr>
            <w:rFonts w:ascii="Cambria Math" w:hAnsi="Cambria Math"/>
          </w:rPr>
          <m:t>E</m:t>
        </m:r>
      </m:oMath>
      <w:r w:rsidR="005406E5">
        <w:rPr>
          <w:rFonts w:hint="eastAsia"/>
        </w:rPr>
        <w:t xml:space="preserve"> is</w:t>
      </w:r>
      <w:r>
        <w:rPr>
          <w:rFonts w:hint="eastAsia"/>
        </w:rPr>
        <w:t xml:space="preserve"> EPS. </w:t>
      </w:r>
    </w:p>
    <w:p w14:paraId="5920FCE1" w14:textId="77777777" w:rsidR="005634D3" w:rsidRDefault="005634D3" w:rsidP="00B73AD4"/>
    <w:p w14:paraId="3FA7BC0F" w14:textId="59602965" w:rsidR="005634D3" w:rsidRDefault="005634D3" w:rsidP="00B73AD4">
      <w:pPr>
        <w:rPr>
          <w:rFonts w:hint="eastAsia"/>
        </w:rPr>
      </w:pPr>
      <w:r>
        <w:rPr>
          <w:rFonts w:hint="eastAsia"/>
        </w:rPr>
        <w:t>Calculating PVGO:</w:t>
      </w:r>
    </w:p>
    <w:p w14:paraId="63A70BAC" w14:textId="064B815E" w:rsidR="005634D3" w:rsidRDefault="005634D3" w:rsidP="005634D3">
      <w:pPr>
        <w:pStyle w:val="ListParagraph"/>
        <w:numPr>
          <w:ilvl w:val="0"/>
          <w:numId w:val="13"/>
        </w:numPr>
      </w:pPr>
      <w:r>
        <w:rPr>
          <w:rFonts w:hint="eastAsia"/>
        </w:rPr>
        <w:t>Coca-Cola</w:t>
      </w:r>
    </w:p>
    <w:p w14:paraId="1A4AE932" w14:textId="60196CFF" w:rsidR="005634D3" w:rsidRDefault="005634D3" w:rsidP="005634D3">
      <w:pPr>
        <w:pStyle w:val="ListParagraph"/>
        <w:numPr>
          <w:ilvl w:val="1"/>
          <w:numId w:val="13"/>
        </w:numPr>
      </w:pPr>
      <w:proofErr w:type="gramStart"/>
      <w:r>
        <w:rPr>
          <w:rFonts w:hint="eastAsia"/>
        </w:rPr>
        <w:t>EPS(</w:t>
      </w:r>
      <w:proofErr w:type="spellStart"/>
      <w:proofErr w:type="gramEnd"/>
      <w:r>
        <w:rPr>
          <w:rFonts w:hint="eastAsia"/>
        </w:rPr>
        <w:t>ttm</w:t>
      </w:r>
      <w:proofErr w:type="spellEnd"/>
      <w:r>
        <w:rPr>
          <w:rFonts w:hint="eastAsia"/>
        </w:rPr>
        <w:t xml:space="preserve">): </w:t>
      </w:r>
      <w:r w:rsidR="00F632AD">
        <w:rPr>
          <w:rFonts w:hint="eastAsia"/>
        </w:rPr>
        <w:t>$</w:t>
      </w:r>
      <w:r>
        <w:rPr>
          <w:rFonts w:hint="eastAsia"/>
        </w:rPr>
        <w:t>2.47</w:t>
      </w:r>
    </w:p>
    <w:p w14:paraId="3E0402BF" w14:textId="684005E4" w:rsidR="005634D3" w:rsidRDefault="00BC7FF2" w:rsidP="005634D3">
      <w:pPr>
        <w:pStyle w:val="ListParagraph"/>
        <w:numPr>
          <w:ilvl w:val="1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: $11.2328</w:t>
      </w:r>
    </w:p>
    <w:p w14:paraId="2AD8509C" w14:textId="555D8AFF" w:rsidR="00BC7FF2" w:rsidRDefault="00BC7FF2" w:rsidP="005634D3">
      <w:pPr>
        <w:pStyle w:val="ListParagraph"/>
        <w:numPr>
          <w:ilvl w:val="1"/>
          <w:numId w:val="1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>: $11.6150</w:t>
      </w:r>
    </w:p>
    <w:p w14:paraId="73488739" w14:textId="5BA14744" w:rsidR="00BC7FF2" w:rsidRDefault="00BC7FF2" w:rsidP="005634D3">
      <w:pPr>
        <w:pStyle w:val="ListParagraph"/>
        <w:numPr>
          <w:ilvl w:val="1"/>
          <w:numId w:val="13"/>
        </w:numPr>
      </w:pPr>
      <w:r>
        <w:rPr>
          <w:rFonts w:hint="eastAsia"/>
        </w:rPr>
        <w:t>PVGO: -$0.3822</w:t>
      </w:r>
    </w:p>
    <w:p w14:paraId="5DF8A5C0" w14:textId="5AB27DB9" w:rsidR="005634D3" w:rsidRDefault="005634D3" w:rsidP="005634D3">
      <w:pPr>
        <w:pStyle w:val="ListParagraph"/>
        <w:numPr>
          <w:ilvl w:val="0"/>
          <w:numId w:val="13"/>
        </w:numPr>
      </w:pPr>
      <w:r>
        <w:rPr>
          <w:rFonts w:hint="eastAsia"/>
        </w:rPr>
        <w:t>Exxon Mobil</w:t>
      </w:r>
    </w:p>
    <w:p w14:paraId="20843525" w14:textId="4A77546B" w:rsidR="005634D3" w:rsidRDefault="005634D3" w:rsidP="005634D3">
      <w:pPr>
        <w:pStyle w:val="ListParagraph"/>
        <w:numPr>
          <w:ilvl w:val="1"/>
          <w:numId w:val="13"/>
        </w:numPr>
      </w:pPr>
      <w:proofErr w:type="gramStart"/>
      <w:r>
        <w:rPr>
          <w:rFonts w:hint="eastAsia"/>
        </w:rPr>
        <w:t>EPS(</w:t>
      </w:r>
      <w:proofErr w:type="spellStart"/>
      <w:proofErr w:type="gramEnd"/>
      <w:r>
        <w:rPr>
          <w:rFonts w:hint="eastAsia"/>
        </w:rPr>
        <w:t>ttm</w:t>
      </w:r>
      <w:proofErr w:type="spellEnd"/>
      <w:r>
        <w:rPr>
          <w:rFonts w:hint="eastAsia"/>
        </w:rPr>
        <w:t xml:space="preserve">): </w:t>
      </w:r>
      <w:r w:rsidR="00F632AD">
        <w:rPr>
          <w:rFonts w:hint="eastAsia"/>
        </w:rPr>
        <w:t>$</w:t>
      </w:r>
      <w:r>
        <w:rPr>
          <w:rFonts w:hint="eastAsia"/>
        </w:rPr>
        <w:t>8.89</w:t>
      </w:r>
    </w:p>
    <w:p w14:paraId="0D6BB925" w14:textId="3A42A506" w:rsidR="00BC7FF2" w:rsidRDefault="00BC7FF2" w:rsidP="00BC7FF2">
      <w:pPr>
        <w:pStyle w:val="ListParagraph"/>
        <w:numPr>
          <w:ilvl w:val="1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:</w:t>
      </w:r>
      <w:r>
        <w:rPr>
          <w:rFonts w:hint="eastAsia"/>
        </w:rPr>
        <w:t xml:space="preserve"> $13.2351</w:t>
      </w:r>
    </w:p>
    <w:p w14:paraId="6EC29FE5" w14:textId="64B5E018" w:rsidR="00BC7FF2" w:rsidRDefault="00BC7FF2" w:rsidP="00BC7FF2">
      <w:pPr>
        <w:pStyle w:val="ListParagraph"/>
        <w:numPr>
          <w:ilvl w:val="1"/>
          <w:numId w:val="1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 xml:space="preserve">: </w:t>
      </w:r>
      <w:r>
        <w:rPr>
          <w:rFonts w:hint="eastAsia"/>
        </w:rPr>
        <w:t>$27.9947</w:t>
      </w:r>
    </w:p>
    <w:p w14:paraId="2D793876" w14:textId="5E6ED478" w:rsidR="00BC7FF2" w:rsidRDefault="00BC7FF2" w:rsidP="00BC7FF2">
      <w:pPr>
        <w:pStyle w:val="ListParagraph"/>
        <w:numPr>
          <w:ilvl w:val="1"/>
          <w:numId w:val="13"/>
        </w:numPr>
      </w:pPr>
      <w:r>
        <w:rPr>
          <w:rFonts w:hint="eastAsia"/>
        </w:rPr>
        <w:t xml:space="preserve">PVGO: </w:t>
      </w:r>
      <w:r>
        <w:rPr>
          <w:rFonts w:hint="eastAsia"/>
        </w:rPr>
        <w:t>-$14.7596</w:t>
      </w:r>
    </w:p>
    <w:p w14:paraId="3EF9BF4C" w14:textId="2C70B23D" w:rsidR="005634D3" w:rsidRDefault="005634D3" w:rsidP="005634D3">
      <w:pPr>
        <w:pStyle w:val="ListParagraph"/>
        <w:numPr>
          <w:ilvl w:val="0"/>
          <w:numId w:val="13"/>
        </w:numPr>
      </w:pPr>
      <w:r>
        <w:rPr>
          <w:rFonts w:hint="eastAsia"/>
        </w:rPr>
        <w:t>Apple</w:t>
      </w:r>
    </w:p>
    <w:p w14:paraId="0BB5F297" w14:textId="5EEE6848" w:rsidR="005634D3" w:rsidRDefault="005634D3" w:rsidP="005634D3">
      <w:pPr>
        <w:pStyle w:val="ListParagraph"/>
        <w:numPr>
          <w:ilvl w:val="1"/>
          <w:numId w:val="13"/>
        </w:numPr>
      </w:pPr>
      <w:proofErr w:type="gramStart"/>
      <w:r>
        <w:rPr>
          <w:rFonts w:hint="eastAsia"/>
        </w:rPr>
        <w:t>EPS(</w:t>
      </w:r>
      <w:proofErr w:type="spellStart"/>
      <w:proofErr w:type="gramEnd"/>
      <w:r>
        <w:rPr>
          <w:rFonts w:hint="eastAsia"/>
        </w:rPr>
        <w:t>ttm</w:t>
      </w:r>
      <w:proofErr w:type="spellEnd"/>
      <w:r>
        <w:rPr>
          <w:rFonts w:hint="eastAsia"/>
        </w:rPr>
        <w:t xml:space="preserve">): </w:t>
      </w:r>
      <w:r w:rsidR="00F632AD">
        <w:rPr>
          <w:rFonts w:hint="eastAsia"/>
        </w:rPr>
        <w:t>$</w:t>
      </w:r>
      <w:r>
        <w:rPr>
          <w:rFonts w:hint="eastAsia"/>
        </w:rPr>
        <w:t>6.43</w:t>
      </w:r>
    </w:p>
    <w:p w14:paraId="7313F06A" w14:textId="394252BC" w:rsidR="00BC7FF2" w:rsidRDefault="00BC7FF2" w:rsidP="00BC7FF2">
      <w:pPr>
        <w:pStyle w:val="ListParagraph"/>
        <w:numPr>
          <w:ilvl w:val="1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:</w:t>
      </w:r>
      <w:r>
        <w:rPr>
          <w:rFonts w:hint="eastAsia"/>
        </w:rPr>
        <w:t xml:space="preserve"> $2.6736</w:t>
      </w:r>
    </w:p>
    <w:p w14:paraId="2C1601D0" w14:textId="5990290F" w:rsidR="00BC7FF2" w:rsidRDefault="00BC7FF2" w:rsidP="00BC7FF2">
      <w:pPr>
        <w:pStyle w:val="ListParagraph"/>
        <w:numPr>
          <w:ilvl w:val="1"/>
          <w:numId w:val="1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 xml:space="preserve">: </w:t>
      </w:r>
      <w:r>
        <w:rPr>
          <w:rFonts w:hint="eastAsia"/>
        </w:rPr>
        <w:t>$15.4331</w:t>
      </w:r>
    </w:p>
    <w:p w14:paraId="7A7B9BC6" w14:textId="7E651C41" w:rsidR="00BC7FF2" w:rsidRDefault="00BC7FF2" w:rsidP="00BC7FF2">
      <w:pPr>
        <w:pStyle w:val="ListParagraph"/>
        <w:numPr>
          <w:ilvl w:val="1"/>
          <w:numId w:val="13"/>
        </w:numPr>
        <w:rPr>
          <w:rFonts w:hint="eastAsia"/>
        </w:rPr>
      </w:pPr>
      <w:r>
        <w:rPr>
          <w:rFonts w:hint="eastAsia"/>
        </w:rPr>
        <w:t xml:space="preserve">PVGO: </w:t>
      </w:r>
      <w:r>
        <w:rPr>
          <w:rFonts w:hint="eastAsia"/>
        </w:rPr>
        <w:t>-$12.7595</w:t>
      </w:r>
    </w:p>
    <w:p w14:paraId="4D441E8E" w14:textId="6679201F" w:rsidR="005634D3" w:rsidRDefault="005634D3" w:rsidP="00B73AD4">
      <w:pPr>
        <w:rPr>
          <w:rFonts w:hint="eastAsia"/>
        </w:rPr>
      </w:pPr>
      <w:r>
        <w:rPr>
          <w:rFonts w:hint="eastAsia"/>
        </w:rPr>
        <w:t xml:space="preserve">** </w:t>
      </w:r>
      <w:proofErr w:type="spellStart"/>
      <w:r>
        <w:rPr>
          <w:rFonts w:hint="eastAsia"/>
        </w:rPr>
        <w:t>ttm</w:t>
      </w:r>
      <w:proofErr w:type="spellEnd"/>
      <w:r>
        <w:rPr>
          <w:rFonts w:hint="eastAsia"/>
        </w:rPr>
        <w:t xml:space="preserve">: trailing twelve </w:t>
      </w:r>
      <w:proofErr w:type="gramStart"/>
      <w:r>
        <w:rPr>
          <w:rFonts w:hint="eastAsia"/>
        </w:rPr>
        <w:t>month</w:t>
      </w:r>
      <w:proofErr w:type="gramEnd"/>
    </w:p>
    <w:p w14:paraId="5021B604" w14:textId="77777777" w:rsidR="005634D3" w:rsidRDefault="005634D3" w:rsidP="00B73AD4"/>
    <w:p w14:paraId="1E33DE44" w14:textId="77777777" w:rsidR="0084221A" w:rsidRDefault="0084221A" w:rsidP="0084221A">
      <w:r>
        <w:rPr>
          <w:rFonts w:hint="eastAsia"/>
        </w:rPr>
        <w:t>Data source: Yahoo Finance</w:t>
      </w:r>
    </w:p>
    <w:p w14:paraId="263018CB" w14:textId="77777777" w:rsidR="0084221A" w:rsidRDefault="0084221A" w:rsidP="00B73AD4"/>
    <w:p w14:paraId="00D58E9B" w14:textId="5F554425" w:rsidR="005634D3" w:rsidRDefault="0084221A" w:rsidP="00B73AD4">
      <w:r>
        <w:rPr>
          <w:rFonts w:hint="eastAsia"/>
        </w:rPr>
        <w:t xml:space="preserve">Unfortunately, calculated PVGOs were negative across the board. </w:t>
      </w:r>
    </w:p>
    <w:p w14:paraId="1970F67B" w14:textId="63D7A1DF" w:rsidR="00C87AF9" w:rsidRDefault="00C87AF9" w:rsidP="00B73AD4">
      <w:r>
        <w:rPr>
          <w:rFonts w:hint="eastAsia"/>
        </w:rPr>
        <w:t xml:space="preserve">The current values, regardless of using </w:t>
      </w:r>
      <w:r>
        <w:t>constant</w:t>
      </w:r>
      <w:r>
        <w:rPr>
          <w:rFonts w:hint="eastAsia"/>
        </w:rPr>
        <w:t xml:space="preserve"> growth or no-growth method, were all far astray from actual current prices. </w:t>
      </w:r>
    </w:p>
    <w:p w14:paraId="0EB194B3" w14:textId="1BDE50C6" w:rsidR="00C87AF9" w:rsidRDefault="00C87AF9" w:rsidP="00C87AF9">
      <w:r>
        <w:rPr>
          <w:rFonts w:hint="eastAsia"/>
        </w:rPr>
        <w:t>Actual current prices:</w:t>
      </w:r>
    </w:p>
    <w:p w14:paraId="791A7937" w14:textId="2DD4184A" w:rsidR="00C87AF9" w:rsidRDefault="00C87AF9" w:rsidP="00C87AF9">
      <w:pPr>
        <w:pStyle w:val="ListParagraph"/>
        <w:numPr>
          <w:ilvl w:val="0"/>
          <w:numId w:val="14"/>
        </w:numPr>
      </w:pPr>
      <w:r>
        <w:rPr>
          <w:rFonts w:hint="eastAsia"/>
        </w:rPr>
        <w:t>Coca-Cola</w:t>
      </w:r>
    </w:p>
    <w:p w14:paraId="76163CC7" w14:textId="31727564" w:rsidR="00C87AF9" w:rsidRDefault="00C87AF9" w:rsidP="00C87AF9">
      <w:pPr>
        <w:pStyle w:val="ListParagraph"/>
        <w:numPr>
          <w:ilvl w:val="1"/>
          <w:numId w:val="14"/>
        </w:numPr>
      </w:pPr>
      <w:r>
        <w:rPr>
          <w:rFonts w:hint="eastAsia"/>
        </w:rPr>
        <w:t>Trading @: $61.05</w:t>
      </w:r>
    </w:p>
    <w:p w14:paraId="7D8F0B97" w14:textId="2A55AF0A" w:rsidR="00C87AF9" w:rsidRDefault="00C87AF9" w:rsidP="00C87AF9">
      <w:pPr>
        <w:pStyle w:val="ListParagraph"/>
        <w:numPr>
          <w:ilvl w:val="0"/>
          <w:numId w:val="14"/>
        </w:numPr>
      </w:pPr>
      <w:r>
        <w:rPr>
          <w:rFonts w:hint="eastAsia"/>
        </w:rPr>
        <w:t>Exxon Mobil</w:t>
      </w:r>
    </w:p>
    <w:p w14:paraId="2C11932C" w14:textId="08EEE1CF" w:rsidR="00C87AF9" w:rsidRDefault="00C87AF9" w:rsidP="00C87AF9">
      <w:pPr>
        <w:pStyle w:val="ListParagraph"/>
        <w:numPr>
          <w:ilvl w:val="1"/>
          <w:numId w:val="14"/>
        </w:numPr>
      </w:pPr>
      <w:r>
        <w:rPr>
          <w:rFonts w:hint="eastAsia"/>
        </w:rPr>
        <w:t xml:space="preserve">Trading @: </w:t>
      </w:r>
      <w:r>
        <w:rPr>
          <w:rFonts w:hint="eastAsia"/>
        </w:rPr>
        <w:t>$115.05</w:t>
      </w:r>
    </w:p>
    <w:p w14:paraId="1C75A423" w14:textId="17E8B15B" w:rsidR="00C87AF9" w:rsidRDefault="00C87AF9" w:rsidP="00C87AF9">
      <w:pPr>
        <w:pStyle w:val="ListParagraph"/>
        <w:numPr>
          <w:ilvl w:val="0"/>
          <w:numId w:val="14"/>
        </w:numPr>
      </w:pPr>
      <w:r>
        <w:rPr>
          <w:rFonts w:hint="eastAsia"/>
        </w:rPr>
        <w:t>Apple</w:t>
      </w:r>
    </w:p>
    <w:p w14:paraId="37E6EAB8" w14:textId="0383C435" w:rsidR="00C87AF9" w:rsidRDefault="00C87AF9" w:rsidP="00C87AF9">
      <w:pPr>
        <w:pStyle w:val="ListParagraph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 xml:space="preserve">Trading @: </w:t>
      </w:r>
      <w:r>
        <w:rPr>
          <w:rFonts w:hint="eastAsia"/>
        </w:rPr>
        <w:t>$173.31</w:t>
      </w:r>
    </w:p>
    <w:p w14:paraId="334EF5CB" w14:textId="77777777" w:rsidR="0084221A" w:rsidRDefault="0084221A" w:rsidP="00B73AD4">
      <w:pPr>
        <w:rPr>
          <w:rFonts w:hint="eastAsia"/>
        </w:rPr>
      </w:pPr>
    </w:p>
    <w:p w14:paraId="1CEE8EED" w14:textId="7E06AA27" w:rsidR="00D730CB" w:rsidRPr="00B05A52" w:rsidRDefault="00D730CB" w:rsidP="00A55BA5">
      <w:pPr>
        <w:pStyle w:val="ListParagraph"/>
        <w:numPr>
          <w:ilvl w:val="0"/>
          <w:numId w:val="4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B05A52">
        <w:rPr>
          <w:rFonts w:hint="eastAsia"/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</w:p>
    <w:p w14:paraId="4303B903" w14:textId="77777777" w:rsidR="00A55BA5" w:rsidRDefault="00A55BA5" w:rsidP="00A55BA5"/>
    <w:p w14:paraId="3BC4ED88" w14:textId="54F4A010" w:rsidR="000702E1" w:rsidRDefault="00EB0206" w:rsidP="00A55BA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has already been determined, thus only the calculation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remains. </w:t>
      </w:r>
    </w:p>
    <w:p w14:paraId="31B94545" w14:textId="66D4E420" w:rsidR="00EB0206" w:rsidRDefault="00EB0206" w:rsidP="00A55BA5">
      <w:r>
        <w:rPr>
          <w:rFonts w:hint="eastAsia"/>
        </w:rPr>
        <w:t xml:space="preserve">Under the constant growth DDM, the stock price is expected to grow at the same rate as dividends. </w:t>
      </w:r>
    </w:p>
    <w:p w14:paraId="193AC575" w14:textId="6AD6821E" w:rsidR="00EB0206" w:rsidRDefault="00EB0206" w:rsidP="00A55BA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(1+g)</m:t>
          </m:r>
        </m:oMath>
      </m:oMathPara>
    </w:p>
    <w:p w14:paraId="00DB134B" w14:textId="22A71D05" w:rsidR="00EB0206" w:rsidRDefault="00EB0206" w:rsidP="00EB0206">
      <w:pPr>
        <w:pStyle w:val="ListParagraph"/>
        <w:numPr>
          <w:ilvl w:val="0"/>
          <w:numId w:val="15"/>
        </w:numPr>
      </w:pPr>
      <w:r>
        <w:rPr>
          <w:rFonts w:hint="eastAsia"/>
        </w:rPr>
        <w:t>Coca-Cola</w:t>
      </w:r>
    </w:p>
    <w:p w14:paraId="11D1A2DD" w14:textId="77777777" w:rsidR="00EB0206" w:rsidRDefault="00EB0206" w:rsidP="00EB0206">
      <w:pPr>
        <w:pStyle w:val="ListParagraph"/>
        <w:numPr>
          <w:ilvl w:val="1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: $11.2328</w:t>
      </w:r>
    </w:p>
    <w:p w14:paraId="6D3C36FE" w14:textId="1C92A7AC" w:rsidR="00EB0206" w:rsidRDefault="00EB0206" w:rsidP="00F632AD">
      <w:pPr>
        <w:pStyle w:val="ListParagraph"/>
        <w:numPr>
          <w:ilvl w:val="1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: $11.</w:t>
      </w:r>
      <w:r w:rsidR="00F632AD">
        <w:rPr>
          <w:rFonts w:hint="eastAsia"/>
        </w:rPr>
        <w:t>6816</w:t>
      </w:r>
    </w:p>
    <w:p w14:paraId="27B6EEE4" w14:textId="4A735B62" w:rsidR="00EB0206" w:rsidRDefault="00EB0206" w:rsidP="00EB0206">
      <w:pPr>
        <w:pStyle w:val="ListParagraph"/>
        <w:numPr>
          <w:ilvl w:val="0"/>
          <w:numId w:val="15"/>
        </w:numPr>
      </w:pPr>
      <w:r>
        <w:rPr>
          <w:rFonts w:hint="eastAsia"/>
        </w:rPr>
        <w:t>Exxon Mobil</w:t>
      </w:r>
    </w:p>
    <w:p w14:paraId="27924D56" w14:textId="77777777" w:rsidR="00EB0206" w:rsidRDefault="00EB0206" w:rsidP="00EB0206">
      <w:pPr>
        <w:pStyle w:val="ListParagraph"/>
        <w:numPr>
          <w:ilvl w:val="1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: $13.2351</w:t>
      </w:r>
    </w:p>
    <w:p w14:paraId="7845C48D" w14:textId="190100FE" w:rsidR="00EB0206" w:rsidRDefault="00EB0206" w:rsidP="00F632AD">
      <w:pPr>
        <w:pStyle w:val="ListParagraph"/>
        <w:numPr>
          <w:ilvl w:val="1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: $13.</w:t>
      </w:r>
      <w:r w:rsidR="00F632AD">
        <w:rPr>
          <w:rFonts w:hint="eastAsia"/>
        </w:rPr>
        <w:t>6380</w:t>
      </w:r>
    </w:p>
    <w:p w14:paraId="0DB49E8C" w14:textId="36CFB413" w:rsidR="00EB0206" w:rsidRDefault="00EB0206" w:rsidP="00EB0206">
      <w:pPr>
        <w:pStyle w:val="ListParagraph"/>
        <w:numPr>
          <w:ilvl w:val="0"/>
          <w:numId w:val="15"/>
        </w:numPr>
      </w:pPr>
      <w:r>
        <w:rPr>
          <w:rFonts w:hint="eastAsia"/>
        </w:rPr>
        <w:t>Apple</w:t>
      </w:r>
    </w:p>
    <w:p w14:paraId="601FCD2D" w14:textId="77777777" w:rsidR="00EB0206" w:rsidRDefault="00EB0206" w:rsidP="00EB0206">
      <w:pPr>
        <w:pStyle w:val="ListParagraph"/>
        <w:numPr>
          <w:ilvl w:val="1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: $2.6736</w:t>
      </w:r>
    </w:p>
    <w:p w14:paraId="786BF195" w14:textId="5EE51428" w:rsidR="00EB0206" w:rsidRDefault="00EB0206" w:rsidP="00F632AD">
      <w:pPr>
        <w:pStyle w:val="ListParagraph"/>
        <w:numPr>
          <w:ilvl w:val="1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: $2.</w:t>
      </w:r>
      <w:r w:rsidR="00F632AD">
        <w:rPr>
          <w:rFonts w:hint="eastAsia"/>
        </w:rPr>
        <w:t>8275</w:t>
      </w:r>
    </w:p>
    <w:p w14:paraId="456CB694" w14:textId="77777777" w:rsidR="00EB0206" w:rsidRDefault="00EB0206" w:rsidP="00EB0206"/>
    <w:p w14:paraId="0A50CBC6" w14:textId="1C70023C" w:rsidR="00D730CB" w:rsidRPr="00B05A52" w:rsidRDefault="00D730CB" w:rsidP="00A55BA5">
      <w:pPr>
        <w:pStyle w:val="ListParagraph"/>
        <w:numPr>
          <w:ilvl w:val="0"/>
          <w:numId w:val="4"/>
        </w:numPr>
        <w:rPr>
          <w:b/>
          <w:bCs/>
        </w:rPr>
      </w:pPr>
      <w:r w:rsidRPr="00B05A52">
        <w:rPr>
          <w:rFonts w:hint="eastAsia"/>
          <w:b/>
          <w:bCs/>
        </w:rPr>
        <w:t>Expected rate of return</w:t>
      </w:r>
    </w:p>
    <w:p w14:paraId="6802A9AB" w14:textId="77777777" w:rsidR="00A55BA5" w:rsidRDefault="00A55BA5" w:rsidP="00A55BA5"/>
    <w:p w14:paraId="648502F3" w14:textId="46EBA20F" w:rsidR="000702E1" w:rsidRDefault="00EB0206" w:rsidP="00A55BA5">
      <w:r>
        <w:rPr>
          <w:rFonts w:hint="eastAsia"/>
        </w:rPr>
        <w:t>The expected rate of return is:</w:t>
      </w:r>
    </w:p>
    <w:p w14:paraId="337E31AE" w14:textId="622F724A" w:rsidR="00EB0206" w:rsidRDefault="00EB0206" w:rsidP="00A55BA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10B66A4B" w14:textId="6EA81909" w:rsidR="00EB0206" w:rsidRDefault="00F632AD" w:rsidP="00A55BA5">
      <w:r>
        <w:rPr>
          <w:rFonts w:hint="eastAsia"/>
        </w:rPr>
        <w:t xml:space="preserve">However, the valuation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highly inaccurate so the expected rate of return will also be unreliable. </w:t>
      </w:r>
    </w:p>
    <w:p w14:paraId="7370EB0F" w14:textId="37925A3F" w:rsidR="00F632AD" w:rsidRDefault="00F632AD" w:rsidP="00F632AD">
      <w:pPr>
        <w:pStyle w:val="ListParagraph"/>
        <w:numPr>
          <w:ilvl w:val="0"/>
          <w:numId w:val="17"/>
        </w:numPr>
      </w:pPr>
      <w:r>
        <w:rPr>
          <w:rFonts w:hint="eastAsia"/>
        </w:rPr>
        <w:t>Coca-Cola</w:t>
      </w:r>
    </w:p>
    <w:p w14:paraId="64A7C189" w14:textId="64CDCC35" w:rsidR="00F632AD" w:rsidRDefault="00F632AD" w:rsidP="00F632AD">
      <w:pPr>
        <w:pStyle w:val="ListParagraph"/>
        <w:numPr>
          <w:ilvl w:val="1"/>
          <w:numId w:val="17"/>
        </w:numPr>
      </w:pPr>
      <m:oMath>
        <m:r>
          <w:rPr>
            <w:rFonts w:ascii="Cambria Math" w:hAnsi="Cambria Math"/>
          </w:rPr>
          <w:lastRenderedPageBreak/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 xml:space="preserve">: </w:t>
      </w:r>
      <w:r w:rsidR="004910F5">
        <w:rPr>
          <w:rFonts w:hint="eastAsia"/>
        </w:rPr>
        <w:t>-80.8593%</w:t>
      </w:r>
    </w:p>
    <w:p w14:paraId="1586FE05" w14:textId="6652ED2F" w:rsidR="00F632AD" w:rsidRDefault="00F632AD" w:rsidP="00F632AD">
      <w:pPr>
        <w:pStyle w:val="ListParagraph"/>
        <w:numPr>
          <w:ilvl w:val="0"/>
          <w:numId w:val="17"/>
        </w:numPr>
      </w:pPr>
      <w:r>
        <w:rPr>
          <w:rFonts w:hint="eastAsia"/>
        </w:rPr>
        <w:t>Exxon Mobil</w:t>
      </w:r>
    </w:p>
    <w:p w14:paraId="1F37C9E4" w14:textId="46206D5C" w:rsidR="00F632AD" w:rsidRDefault="00F632AD" w:rsidP="00F632AD">
      <w:pPr>
        <w:pStyle w:val="ListParagraph"/>
        <w:numPr>
          <w:ilvl w:val="1"/>
          <w:numId w:val="17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:</w:t>
      </w:r>
      <w:r>
        <w:rPr>
          <w:rFonts w:hint="eastAsia"/>
        </w:rPr>
        <w:t xml:space="preserve"> </w:t>
      </w:r>
      <w:r w:rsidR="004910F5">
        <w:rPr>
          <w:rFonts w:hint="eastAsia"/>
        </w:rPr>
        <w:t>-88.1377%</w:t>
      </w:r>
    </w:p>
    <w:p w14:paraId="48A46830" w14:textId="577AF802" w:rsidR="00F632AD" w:rsidRDefault="00F632AD" w:rsidP="00F632AD">
      <w:pPr>
        <w:pStyle w:val="ListParagraph"/>
        <w:numPr>
          <w:ilvl w:val="0"/>
          <w:numId w:val="17"/>
        </w:numPr>
      </w:pPr>
      <w:r>
        <w:rPr>
          <w:rFonts w:hint="eastAsia"/>
        </w:rPr>
        <w:t>Apple</w:t>
      </w:r>
    </w:p>
    <w:p w14:paraId="266D9191" w14:textId="60F379AD" w:rsidR="00F632AD" w:rsidRPr="00F632AD" w:rsidRDefault="00F632AD" w:rsidP="00F632AD">
      <w:pPr>
        <w:pStyle w:val="ListParagraph"/>
        <w:numPr>
          <w:ilvl w:val="1"/>
          <w:numId w:val="17"/>
        </w:numPr>
        <w:rPr>
          <w:rFonts w:hint="eastAsia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:</w:t>
      </w:r>
      <w:r>
        <w:rPr>
          <w:rFonts w:hint="eastAsia"/>
        </w:rPr>
        <w:t xml:space="preserve"> </w:t>
      </w:r>
      <w:r w:rsidR="004910F5">
        <w:rPr>
          <w:rFonts w:hint="eastAsia"/>
        </w:rPr>
        <w:t>-98.3685%</w:t>
      </w:r>
    </w:p>
    <w:p w14:paraId="266CC849" w14:textId="77777777" w:rsidR="004910F5" w:rsidRDefault="004910F5" w:rsidP="00A55BA5"/>
    <w:p w14:paraId="63888244" w14:textId="1F65B806" w:rsidR="004910F5" w:rsidRDefault="004910F5" w:rsidP="00A55BA5">
      <w:r>
        <w:rPr>
          <w:rFonts w:hint="eastAsia"/>
        </w:rPr>
        <w:t xml:space="preserve">The result is highly unlikely. </w:t>
      </w:r>
    </w:p>
    <w:p w14:paraId="4CF8B994" w14:textId="77777777" w:rsidR="004910F5" w:rsidRPr="00F632AD" w:rsidRDefault="004910F5" w:rsidP="00A55BA5"/>
    <w:p w14:paraId="3286D61B" w14:textId="43D781C6" w:rsidR="00D730CB" w:rsidRPr="00B05A52" w:rsidRDefault="00D730CB" w:rsidP="00A55BA5">
      <w:pPr>
        <w:pStyle w:val="ListParagraph"/>
        <w:numPr>
          <w:ilvl w:val="0"/>
          <w:numId w:val="4"/>
        </w:numPr>
        <w:rPr>
          <w:b/>
          <w:bCs/>
        </w:rPr>
      </w:pPr>
      <w:r w:rsidRPr="00B05A52">
        <w:rPr>
          <w:rFonts w:hint="eastAsia"/>
          <w:b/>
          <w:bCs/>
        </w:rPr>
        <w:t>Final verdict</w:t>
      </w:r>
    </w:p>
    <w:p w14:paraId="6ADB8722" w14:textId="77777777" w:rsidR="00A55BA5" w:rsidRDefault="00A55BA5" w:rsidP="00A55BA5"/>
    <w:p w14:paraId="31C94102" w14:textId="6F4D2345" w:rsidR="000702E1" w:rsidRDefault="004910F5" w:rsidP="00A55BA5">
      <w:r>
        <w:rPr>
          <w:rFonts w:hint="eastAsia"/>
        </w:rPr>
        <w:t xml:space="preserve">If I have to choose which stock to buy/sell based on the analysis above, I would sell short all of them. </w:t>
      </w:r>
    </w:p>
    <w:p w14:paraId="5B92EE05" w14:textId="07AC3F25" w:rsidR="004910F5" w:rsidRDefault="004910F5" w:rsidP="00A55BA5">
      <w:r>
        <w:rPr>
          <w:rFonts w:hint="eastAsia"/>
        </w:rPr>
        <w:t xml:space="preserve">If I have to long one of them, I would choose Coca-Cola since the valuation is the least deviated from the actual stock price. </w:t>
      </w:r>
    </w:p>
    <w:p w14:paraId="38398DD0" w14:textId="77777777" w:rsidR="004A7146" w:rsidRDefault="004A7146" w:rsidP="00A55BA5"/>
    <w:p w14:paraId="54D74E60" w14:textId="3649F293" w:rsidR="004A7146" w:rsidRDefault="004A7146" w:rsidP="00A55BA5">
      <w:r w:rsidRPr="004A7146">
        <w:t>One silver lining is that stocks with higher dividends exhibited less deviation between their actual values and those estimated using the DDM method, just as initially anticipated.</w:t>
      </w:r>
    </w:p>
    <w:p w14:paraId="1F2484C2" w14:textId="2971408C" w:rsidR="004910F5" w:rsidRDefault="004910F5" w:rsidP="004910F5">
      <w:pPr>
        <w:pStyle w:val="ListParagraph"/>
        <w:numPr>
          <w:ilvl w:val="0"/>
          <w:numId w:val="18"/>
        </w:numPr>
      </w:pPr>
      <w:r>
        <w:rPr>
          <w:rFonts w:hint="eastAsia"/>
        </w:rPr>
        <w:t>Coca-Cola:</w:t>
      </w:r>
    </w:p>
    <w:p w14:paraId="183D6477" w14:textId="77777777" w:rsidR="004910F5" w:rsidRDefault="004910F5" w:rsidP="004910F5">
      <w:pPr>
        <w:pStyle w:val="ListParagraph"/>
        <w:numPr>
          <w:ilvl w:val="1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: $11.2328</w:t>
      </w:r>
    </w:p>
    <w:p w14:paraId="26D51D5C" w14:textId="77777777" w:rsidR="004910F5" w:rsidRDefault="004910F5" w:rsidP="004910F5">
      <w:pPr>
        <w:pStyle w:val="ListParagraph"/>
        <w:numPr>
          <w:ilvl w:val="1"/>
          <w:numId w:val="18"/>
        </w:numPr>
      </w:pPr>
      <w:r>
        <w:rPr>
          <w:rFonts w:hint="eastAsia"/>
        </w:rPr>
        <w:t>Trading @: $61.05</w:t>
      </w:r>
    </w:p>
    <w:p w14:paraId="0BD4330D" w14:textId="12FC1487" w:rsidR="004A7146" w:rsidRDefault="004A7146" w:rsidP="004A7146">
      <w:pPr>
        <w:pStyle w:val="ListParagraph"/>
        <w:numPr>
          <w:ilvl w:val="1"/>
          <w:numId w:val="18"/>
        </w:numPr>
      </w:pPr>
      <w:r>
        <w:rPr>
          <w:rFonts w:hint="eastAsia"/>
        </w:rPr>
        <w:t>Dividend Yield: $1.94 / 3.20%</w:t>
      </w:r>
    </w:p>
    <w:p w14:paraId="26E5EA7E" w14:textId="0F46715F" w:rsidR="004910F5" w:rsidRDefault="004910F5" w:rsidP="004910F5">
      <w:pPr>
        <w:pStyle w:val="ListParagraph"/>
        <w:numPr>
          <w:ilvl w:val="1"/>
          <w:numId w:val="18"/>
        </w:numPr>
      </w:pPr>
      <w:r>
        <w:rPr>
          <w:rFonts w:hint="eastAsia"/>
        </w:rPr>
        <w:t xml:space="preserve">Error: </w:t>
      </w:r>
      <w:r w:rsidR="004A7146">
        <w:rPr>
          <w:rFonts w:hint="eastAsia"/>
        </w:rPr>
        <w:t>x 5.43</w:t>
      </w:r>
    </w:p>
    <w:p w14:paraId="5D9CDC2B" w14:textId="729A0F55" w:rsidR="004910F5" w:rsidRDefault="004910F5" w:rsidP="004910F5">
      <w:pPr>
        <w:pStyle w:val="ListParagraph"/>
        <w:numPr>
          <w:ilvl w:val="0"/>
          <w:numId w:val="18"/>
        </w:numPr>
      </w:pPr>
      <w:r>
        <w:rPr>
          <w:rFonts w:hint="eastAsia"/>
        </w:rPr>
        <w:t>Exxon Mobil</w:t>
      </w:r>
    </w:p>
    <w:p w14:paraId="7A783F60" w14:textId="77777777" w:rsidR="004910F5" w:rsidRDefault="004910F5" w:rsidP="004910F5">
      <w:pPr>
        <w:pStyle w:val="ListParagraph"/>
        <w:numPr>
          <w:ilvl w:val="1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: $13.2351</w:t>
      </w:r>
    </w:p>
    <w:p w14:paraId="4EF384F5" w14:textId="77777777" w:rsidR="004910F5" w:rsidRDefault="004910F5" w:rsidP="004910F5">
      <w:pPr>
        <w:pStyle w:val="ListParagraph"/>
        <w:numPr>
          <w:ilvl w:val="1"/>
          <w:numId w:val="18"/>
        </w:numPr>
      </w:pPr>
      <w:r>
        <w:rPr>
          <w:rFonts w:hint="eastAsia"/>
        </w:rPr>
        <w:t>Trading @: $115.05</w:t>
      </w:r>
    </w:p>
    <w:p w14:paraId="0A7DDD72" w14:textId="7007B43A" w:rsidR="004A7146" w:rsidRDefault="004A7146" w:rsidP="004A7146">
      <w:pPr>
        <w:pStyle w:val="ListParagraph"/>
        <w:numPr>
          <w:ilvl w:val="1"/>
          <w:numId w:val="18"/>
        </w:numPr>
      </w:pPr>
      <w:r>
        <w:rPr>
          <w:rFonts w:hint="eastAsia"/>
        </w:rPr>
        <w:t>Dividend Yield: $3.80 / 3.34%</w:t>
      </w:r>
    </w:p>
    <w:p w14:paraId="54A5A494" w14:textId="7F28A59C" w:rsidR="004910F5" w:rsidRDefault="004910F5" w:rsidP="004910F5">
      <w:pPr>
        <w:pStyle w:val="ListParagraph"/>
        <w:numPr>
          <w:ilvl w:val="1"/>
          <w:numId w:val="18"/>
        </w:numPr>
      </w:pPr>
      <w:r>
        <w:rPr>
          <w:rFonts w:hint="eastAsia"/>
        </w:rPr>
        <w:t xml:space="preserve">Error: </w:t>
      </w:r>
      <w:r w:rsidR="004A7146">
        <w:rPr>
          <w:rFonts w:hint="eastAsia"/>
        </w:rPr>
        <w:t>x 8.68</w:t>
      </w:r>
    </w:p>
    <w:p w14:paraId="2A0E1A97" w14:textId="76B839ED" w:rsidR="004910F5" w:rsidRDefault="004910F5" w:rsidP="004910F5">
      <w:pPr>
        <w:pStyle w:val="ListParagraph"/>
        <w:numPr>
          <w:ilvl w:val="0"/>
          <w:numId w:val="18"/>
        </w:numPr>
      </w:pPr>
      <w:r>
        <w:rPr>
          <w:rFonts w:hint="eastAsia"/>
        </w:rPr>
        <w:t>Apple</w:t>
      </w:r>
    </w:p>
    <w:p w14:paraId="2D8E402B" w14:textId="77777777" w:rsidR="004910F5" w:rsidRDefault="004910F5" w:rsidP="004910F5">
      <w:pPr>
        <w:pStyle w:val="ListParagraph"/>
        <w:numPr>
          <w:ilvl w:val="1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: $2.6736</w:t>
      </w:r>
    </w:p>
    <w:p w14:paraId="238ABBAB" w14:textId="77777777" w:rsidR="004910F5" w:rsidRDefault="004910F5" w:rsidP="004910F5">
      <w:pPr>
        <w:pStyle w:val="ListParagraph"/>
        <w:numPr>
          <w:ilvl w:val="1"/>
          <w:numId w:val="18"/>
        </w:numPr>
      </w:pPr>
      <w:r>
        <w:rPr>
          <w:rFonts w:hint="eastAsia"/>
        </w:rPr>
        <w:t>Trading @: $173.31</w:t>
      </w:r>
    </w:p>
    <w:p w14:paraId="19461742" w14:textId="44EBC202" w:rsidR="004A7146" w:rsidRDefault="004A7146" w:rsidP="004A7146">
      <w:pPr>
        <w:pStyle w:val="ListParagraph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>Dividend Yield: $0.96 / 0.57%</w:t>
      </w:r>
    </w:p>
    <w:p w14:paraId="6D2FC621" w14:textId="59D0D2FC" w:rsidR="004910F5" w:rsidRDefault="004910F5" w:rsidP="004910F5">
      <w:pPr>
        <w:pStyle w:val="ListParagraph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 xml:space="preserve">Error: </w:t>
      </w:r>
      <w:r w:rsidR="004A7146">
        <w:rPr>
          <w:rFonts w:hint="eastAsia"/>
        </w:rPr>
        <w:t>x 64.82</w:t>
      </w:r>
    </w:p>
    <w:p w14:paraId="5F74FF7F" w14:textId="77777777" w:rsidR="004A7146" w:rsidRDefault="004A7146" w:rsidP="00A55BA5">
      <w:pPr>
        <w:rPr>
          <w:rFonts w:hint="eastAsia"/>
        </w:rPr>
      </w:pPr>
    </w:p>
    <w:sectPr w:rsidR="004A7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58D3"/>
    <w:multiLevelType w:val="hybridMultilevel"/>
    <w:tmpl w:val="3C18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3500D"/>
    <w:multiLevelType w:val="hybridMultilevel"/>
    <w:tmpl w:val="D5326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30777"/>
    <w:multiLevelType w:val="hybridMultilevel"/>
    <w:tmpl w:val="413CF2B4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27B50"/>
    <w:multiLevelType w:val="hybridMultilevel"/>
    <w:tmpl w:val="5464D74E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033C5"/>
    <w:multiLevelType w:val="hybridMultilevel"/>
    <w:tmpl w:val="556224C8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B0C05"/>
    <w:multiLevelType w:val="hybridMultilevel"/>
    <w:tmpl w:val="1D6AE530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148E3"/>
    <w:multiLevelType w:val="hybridMultilevel"/>
    <w:tmpl w:val="7C96E788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D3304"/>
    <w:multiLevelType w:val="hybridMultilevel"/>
    <w:tmpl w:val="04743D92"/>
    <w:lvl w:ilvl="0" w:tplc="C61A566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550DC"/>
    <w:multiLevelType w:val="hybridMultilevel"/>
    <w:tmpl w:val="AD4246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B14618"/>
    <w:multiLevelType w:val="hybridMultilevel"/>
    <w:tmpl w:val="53E4E41E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C33FA"/>
    <w:multiLevelType w:val="hybridMultilevel"/>
    <w:tmpl w:val="9F921C40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86602"/>
    <w:multiLevelType w:val="hybridMultilevel"/>
    <w:tmpl w:val="9DC064D6"/>
    <w:lvl w:ilvl="0" w:tplc="7EECB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8A2AB9"/>
    <w:multiLevelType w:val="hybridMultilevel"/>
    <w:tmpl w:val="ED2A06DA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A2246"/>
    <w:multiLevelType w:val="hybridMultilevel"/>
    <w:tmpl w:val="097E6BF8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B542C"/>
    <w:multiLevelType w:val="hybridMultilevel"/>
    <w:tmpl w:val="4CA4BD6C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91E73"/>
    <w:multiLevelType w:val="hybridMultilevel"/>
    <w:tmpl w:val="E3D64C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B3808"/>
    <w:multiLevelType w:val="hybridMultilevel"/>
    <w:tmpl w:val="787813FE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024B5"/>
    <w:multiLevelType w:val="hybridMultilevel"/>
    <w:tmpl w:val="36049D9C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859701">
    <w:abstractNumId w:val="15"/>
  </w:num>
  <w:num w:numId="2" w16cid:durableId="1548371219">
    <w:abstractNumId w:val="0"/>
  </w:num>
  <w:num w:numId="3" w16cid:durableId="1645163531">
    <w:abstractNumId w:val="11"/>
  </w:num>
  <w:num w:numId="4" w16cid:durableId="1396585057">
    <w:abstractNumId w:val="1"/>
  </w:num>
  <w:num w:numId="5" w16cid:durableId="712510172">
    <w:abstractNumId w:val="10"/>
  </w:num>
  <w:num w:numId="6" w16cid:durableId="1718121318">
    <w:abstractNumId w:val="7"/>
  </w:num>
  <w:num w:numId="7" w16cid:durableId="492140812">
    <w:abstractNumId w:val="17"/>
  </w:num>
  <w:num w:numId="8" w16cid:durableId="233440969">
    <w:abstractNumId w:val="5"/>
  </w:num>
  <w:num w:numId="9" w16cid:durableId="2022077592">
    <w:abstractNumId w:val="9"/>
  </w:num>
  <w:num w:numId="10" w16cid:durableId="380639030">
    <w:abstractNumId w:val="3"/>
  </w:num>
  <w:num w:numId="11" w16cid:durableId="959916896">
    <w:abstractNumId w:val="6"/>
  </w:num>
  <w:num w:numId="12" w16cid:durableId="1485122520">
    <w:abstractNumId w:val="14"/>
  </w:num>
  <w:num w:numId="13" w16cid:durableId="412312852">
    <w:abstractNumId w:val="13"/>
  </w:num>
  <w:num w:numId="14" w16cid:durableId="2086606860">
    <w:abstractNumId w:val="16"/>
  </w:num>
  <w:num w:numId="15" w16cid:durableId="2007901577">
    <w:abstractNumId w:val="4"/>
  </w:num>
  <w:num w:numId="16" w16cid:durableId="776220639">
    <w:abstractNumId w:val="8"/>
  </w:num>
  <w:num w:numId="17" w16cid:durableId="567881433">
    <w:abstractNumId w:val="12"/>
  </w:num>
  <w:num w:numId="18" w16cid:durableId="508908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CB"/>
    <w:rsid w:val="000702E1"/>
    <w:rsid w:val="001742A0"/>
    <w:rsid w:val="00276350"/>
    <w:rsid w:val="002C12ED"/>
    <w:rsid w:val="004910F5"/>
    <w:rsid w:val="00491B65"/>
    <w:rsid w:val="00497F25"/>
    <w:rsid w:val="004A7146"/>
    <w:rsid w:val="004C40E3"/>
    <w:rsid w:val="005406E5"/>
    <w:rsid w:val="005634D3"/>
    <w:rsid w:val="005B03E4"/>
    <w:rsid w:val="005B4654"/>
    <w:rsid w:val="006006C0"/>
    <w:rsid w:val="006A75AC"/>
    <w:rsid w:val="0073413B"/>
    <w:rsid w:val="007C2238"/>
    <w:rsid w:val="008176D4"/>
    <w:rsid w:val="0084221A"/>
    <w:rsid w:val="009C3DB7"/>
    <w:rsid w:val="009F4B74"/>
    <w:rsid w:val="00A002CF"/>
    <w:rsid w:val="00A47105"/>
    <w:rsid w:val="00A55BA5"/>
    <w:rsid w:val="00AD3A5B"/>
    <w:rsid w:val="00B05A52"/>
    <w:rsid w:val="00B73AD4"/>
    <w:rsid w:val="00BC7FF2"/>
    <w:rsid w:val="00BD689C"/>
    <w:rsid w:val="00C87AF9"/>
    <w:rsid w:val="00D730CB"/>
    <w:rsid w:val="00DF2441"/>
    <w:rsid w:val="00E736CC"/>
    <w:rsid w:val="00EB0206"/>
    <w:rsid w:val="00F632AD"/>
    <w:rsid w:val="00F7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DFAD"/>
  <w15:chartTrackingRefBased/>
  <w15:docId w15:val="{DC51E9D8-52BF-4D20-ADB3-B4500C18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30C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34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13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176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1B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B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inance.yahoo.com/quote/%5ESP500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red.stlouisfed.org/series/DGS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Choi</dc:creator>
  <cp:keywords/>
  <dc:description/>
  <cp:lastModifiedBy>Jai Choi</cp:lastModifiedBy>
  <cp:revision>13</cp:revision>
  <dcterms:created xsi:type="dcterms:W3CDTF">2024-03-27T15:19:00Z</dcterms:created>
  <dcterms:modified xsi:type="dcterms:W3CDTF">2024-03-27T20:35:00Z</dcterms:modified>
</cp:coreProperties>
</file>