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D97DD4" w14:textId="6C1347D9" w:rsidR="00B440FB" w:rsidRDefault="00676CBE" w:rsidP="00676CBE">
      <w:pPr>
        <w:jc w:val="center"/>
      </w:pPr>
      <w:r w:rsidRPr="00676CBE">
        <w:rPr>
          <w:noProof/>
        </w:rPr>
        <w:drawing>
          <wp:inline distT="0" distB="0" distL="0" distR="0" wp14:anchorId="5B48AAE2" wp14:editId="67D1861F">
            <wp:extent cx="3096666" cy="550518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26348" cy="55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841F3" w14:textId="49C6D354" w:rsidR="00676CBE" w:rsidRDefault="00676CBE" w:rsidP="00676CBE">
      <w:pPr>
        <w:jc w:val="center"/>
      </w:pPr>
    </w:p>
    <w:p w14:paraId="4E0E952D" w14:textId="08187EAC" w:rsidR="00676CBE" w:rsidRPr="00C97982" w:rsidRDefault="00676CBE" w:rsidP="00676CBE">
      <w:pPr>
        <w:pStyle w:val="NormalWeb"/>
        <w:jc w:val="center"/>
        <w:rPr>
          <w:rFonts w:ascii="MongolianBaiti" w:hAnsi="MongolianBaiti"/>
          <w:lang w:val="en-US"/>
        </w:rPr>
      </w:pPr>
      <w:r>
        <w:rPr>
          <w:rFonts w:ascii="MongolianBaiti" w:hAnsi="MongolianBaiti"/>
        </w:rPr>
        <w:t>Asset Pricing</w:t>
      </w:r>
    </w:p>
    <w:p w14:paraId="281E3A00" w14:textId="5E58B75E" w:rsidR="00676CBE" w:rsidRDefault="00676CBE" w:rsidP="00BB2990">
      <w:pPr>
        <w:pStyle w:val="NormalWeb"/>
        <w:jc w:val="center"/>
        <w:rPr>
          <w:rFonts w:ascii="MongolianBaiti" w:hAnsi="MongolianBaiti"/>
          <w:lang w:val="en-US"/>
        </w:rPr>
      </w:pPr>
      <w:r>
        <w:rPr>
          <w:rFonts w:ascii="MongolianBaiti" w:hAnsi="MongolianBaiti"/>
        </w:rPr>
        <w:t xml:space="preserve">Homework </w:t>
      </w:r>
      <w:r w:rsidR="008D0936">
        <w:rPr>
          <w:rFonts w:ascii="MongolianBaiti" w:hAnsi="MongolianBaiti"/>
          <w:lang w:val="en-US"/>
        </w:rPr>
        <w:t>6</w:t>
      </w:r>
    </w:p>
    <w:p w14:paraId="4DF00B9C" w14:textId="77777777" w:rsidR="00BB2990" w:rsidRPr="00BB2990" w:rsidRDefault="00BB2990" w:rsidP="00BB2990">
      <w:pPr>
        <w:pStyle w:val="NormalWeb"/>
        <w:jc w:val="center"/>
        <w:rPr>
          <w:lang w:val="en-US"/>
        </w:rPr>
      </w:pPr>
    </w:p>
    <w:p w14:paraId="767E5BBF" w14:textId="68A64AD5" w:rsidR="00676CBE" w:rsidRDefault="00676CBE" w:rsidP="00676CBE">
      <w:pPr>
        <w:pStyle w:val="NormalWeb"/>
        <w:rPr>
          <w:rFonts w:ascii="MongolianBaiti" w:hAnsi="MongolianBaiti"/>
        </w:rPr>
      </w:pPr>
      <w:r>
        <w:rPr>
          <w:rFonts w:ascii="MongolianBaiti" w:hAnsi="MongolianBaiti"/>
        </w:rPr>
        <w:t xml:space="preserve">Due at </w:t>
      </w:r>
      <w:r w:rsidR="00C97982">
        <w:rPr>
          <w:rFonts w:ascii="MongolianBaiti" w:hAnsi="MongolianBaiti"/>
          <w:lang w:val="en-US"/>
        </w:rPr>
        <w:t>24</w:t>
      </w:r>
      <w:r>
        <w:rPr>
          <w:rFonts w:ascii="MongolianBaiti" w:hAnsi="MongolianBaiti"/>
        </w:rPr>
        <w:t>:00 pm (K</w:t>
      </w:r>
      <w:r w:rsidR="007A3827">
        <w:rPr>
          <w:rFonts w:ascii="MongolianBaiti" w:hAnsi="MongolianBaiti"/>
          <w:lang w:val="en-US"/>
        </w:rPr>
        <w:t>ST</w:t>
      </w:r>
      <w:r>
        <w:rPr>
          <w:rFonts w:ascii="MongolianBaiti" w:hAnsi="MongolianBaiti"/>
        </w:rPr>
        <w:t xml:space="preserve">) on </w:t>
      </w:r>
      <w:r w:rsidR="00C97982">
        <w:rPr>
          <w:rFonts w:ascii="MongolianBaiti" w:hAnsi="MongolianBaiti"/>
          <w:lang w:val="en-US"/>
        </w:rPr>
        <w:t>Thursday</w:t>
      </w:r>
      <w:r>
        <w:rPr>
          <w:rFonts w:ascii="MongolianBaiti" w:hAnsi="MongolianBaiti"/>
        </w:rPr>
        <w:t xml:space="preserve"> </w:t>
      </w:r>
    </w:p>
    <w:p w14:paraId="0C0E61E7" w14:textId="275C9F88" w:rsidR="00676CBE" w:rsidRPr="004462B2" w:rsidRDefault="00676CBE" w:rsidP="00676CBE">
      <w:pPr>
        <w:pStyle w:val="NormalWeb"/>
        <w:rPr>
          <w:rFonts w:ascii="MongolianBaiti" w:hAnsi="MongolianBaiti"/>
          <w:lang w:val="en-US"/>
        </w:rPr>
      </w:pPr>
      <w:r>
        <w:rPr>
          <w:rFonts w:ascii="MongolianBaiti" w:hAnsi="MongolianBaiti"/>
        </w:rPr>
        <w:t xml:space="preserve">Submit one file: written solutions with executable Python code </w:t>
      </w:r>
      <w:r w:rsidR="004462B2">
        <w:rPr>
          <w:rFonts w:ascii="MongolianBaiti" w:hAnsi="MongolianBaiti"/>
          <w:lang w:val="en-US"/>
        </w:rPr>
        <w:t xml:space="preserve">in </w:t>
      </w:r>
      <w:proofErr w:type="spellStart"/>
      <w:r w:rsidR="004462B2">
        <w:rPr>
          <w:rFonts w:ascii="MongolianBaiti" w:hAnsi="MongolianBaiti"/>
          <w:lang w:val="en-US"/>
        </w:rPr>
        <w:t>Jupyter</w:t>
      </w:r>
      <w:proofErr w:type="spellEnd"/>
      <w:r w:rsidR="004462B2">
        <w:rPr>
          <w:rFonts w:ascii="MongolianBaiti" w:hAnsi="MongolianBaiti"/>
          <w:lang w:val="en-US"/>
        </w:rPr>
        <w:t xml:space="preserve"> Notebook(.</w:t>
      </w:r>
      <w:proofErr w:type="spellStart"/>
      <w:r w:rsidR="004462B2">
        <w:rPr>
          <w:rFonts w:ascii="MongolianBaiti" w:hAnsi="MongolianBaiti"/>
          <w:lang w:val="en-US"/>
        </w:rPr>
        <w:t>ipynb</w:t>
      </w:r>
      <w:proofErr w:type="spellEnd"/>
      <w:r w:rsidR="004462B2">
        <w:rPr>
          <w:rFonts w:ascii="MongolianBaiti" w:hAnsi="MongolianBaiti"/>
          <w:lang w:val="en-US"/>
        </w:rPr>
        <w:t>)</w:t>
      </w:r>
    </w:p>
    <w:p w14:paraId="3C82091E" w14:textId="73F05F03" w:rsidR="00C97982" w:rsidRDefault="00C97982" w:rsidP="00676CBE">
      <w:pPr>
        <w:pStyle w:val="NormalWeb"/>
        <w:rPr>
          <w:rFonts w:ascii="MongolianBaiti" w:hAnsi="MongolianBaiti"/>
          <w:lang w:val="en-US"/>
        </w:rPr>
      </w:pPr>
    </w:p>
    <w:p w14:paraId="1013ADAD" w14:textId="6BACACE7" w:rsidR="00C97982" w:rsidRPr="004462B2" w:rsidRDefault="00C97982" w:rsidP="00C97982">
      <w:pPr>
        <w:pStyle w:val="NormalWeb"/>
        <w:rPr>
          <w:rFonts w:ascii="MongolianBaiti" w:hAnsi="MongolianBaiti"/>
          <w:b/>
          <w:bCs/>
          <w:sz w:val="28"/>
          <w:szCs w:val="28"/>
          <w:lang w:val="en-US"/>
        </w:rPr>
      </w:pPr>
      <w:r w:rsidRPr="004462B2">
        <w:rPr>
          <w:rFonts w:ascii="MongolianBaiti" w:hAnsi="MongolianBaiti"/>
          <w:b/>
          <w:bCs/>
          <w:sz w:val="28"/>
          <w:szCs w:val="28"/>
          <w:lang w:val="en-US"/>
        </w:rPr>
        <w:t>Subject</w:t>
      </w:r>
      <w:r w:rsidR="00DB1A34">
        <w:rPr>
          <w:rFonts w:ascii="MongolianBaiti" w:hAnsi="MongolianBaiti"/>
          <w:b/>
          <w:bCs/>
          <w:sz w:val="28"/>
          <w:szCs w:val="28"/>
          <w:lang w:val="en-US"/>
        </w:rPr>
        <w:t>s</w:t>
      </w:r>
    </w:p>
    <w:p w14:paraId="248A3B51" w14:textId="77777777" w:rsidR="004D26E4" w:rsidRDefault="004D26E4" w:rsidP="004462B2">
      <w:pPr>
        <w:spacing w:line="360" w:lineRule="auto"/>
      </w:pPr>
      <w:r>
        <w:rPr>
          <w:rStyle w:val="notion-enable-hover"/>
          <w:b/>
          <w:bCs/>
        </w:rPr>
        <w:t>[Session5. Fama-French 3 Factor Model]</w:t>
      </w:r>
      <w:r>
        <w:t xml:space="preserve"> </w:t>
      </w:r>
    </w:p>
    <w:p w14:paraId="664CDDDF" w14:textId="77777777" w:rsidR="004D26E4" w:rsidRDefault="004D26E4" w:rsidP="004462B2">
      <w:pPr>
        <w:spacing w:line="360" w:lineRule="auto"/>
      </w:pPr>
      <w:r>
        <w:rPr>
          <w:rStyle w:val="notion-enable-hover"/>
        </w:rPr>
        <w:t>1. Investments</w:t>
      </w:r>
      <w:r>
        <w:t xml:space="preserve"> </w:t>
      </w:r>
    </w:p>
    <w:p w14:paraId="51CCA55F" w14:textId="77777777" w:rsidR="004D26E4" w:rsidRDefault="004D26E4" w:rsidP="004462B2">
      <w:pPr>
        <w:spacing w:line="360" w:lineRule="auto"/>
      </w:pPr>
      <w:r>
        <w:rPr>
          <w:rStyle w:val="notion-enable-hover"/>
          <w:b/>
          <w:bCs/>
        </w:rPr>
        <w:t>Chapter 10.</w:t>
      </w:r>
      <w:r>
        <w:t xml:space="preserve"> Arbitrage Pricing Theory and Multifactor Models of Risk and Return </w:t>
      </w:r>
    </w:p>
    <w:p w14:paraId="6201CCE5" w14:textId="77777777" w:rsidR="004D26E4" w:rsidRDefault="004D26E4" w:rsidP="004462B2">
      <w:pPr>
        <w:spacing w:line="360" w:lineRule="auto"/>
      </w:pPr>
      <w:r>
        <w:rPr>
          <w:rStyle w:val="notion-enable-hover"/>
        </w:rPr>
        <w:t>2. Paper Review</w:t>
      </w:r>
      <w:r>
        <w:t xml:space="preserve"> </w:t>
      </w:r>
    </w:p>
    <w:p w14:paraId="7B57054D" w14:textId="061EADCB" w:rsidR="00DB1A34" w:rsidRPr="004D26E4" w:rsidRDefault="004D26E4" w:rsidP="004462B2">
      <w:pPr>
        <w:spacing w:line="360" w:lineRule="auto"/>
      </w:pPr>
      <w:r>
        <w:rPr>
          <w:rStyle w:val="notion-enable-hover"/>
          <w:b/>
          <w:bCs/>
        </w:rPr>
        <w:t xml:space="preserve">Paper </w:t>
      </w:r>
      <w:r>
        <w:t xml:space="preserve">Fama-French 3 Factor Model </w:t>
      </w:r>
      <w:r>
        <w:rPr>
          <w:rFonts w:ascii="Batang" w:eastAsia="Batang" w:hAnsi="Batang" w:cs="Batang" w:hint="eastAsia"/>
        </w:rPr>
        <w:t>논문</w:t>
      </w:r>
      <w:r>
        <w:t xml:space="preserve"> </w:t>
      </w:r>
      <w:r>
        <w:rPr>
          <w:rFonts w:ascii="Batang" w:eastAsia="Batang" w:hAnsi="Batang" w:cs="Batang" w:hint="eastAsia"/>
        </w:rPr>
        <w:t>해설과</w:t>
      </w:r>
      <w:r>
        <w:t xml:space="preserve"> </w:t>
      </w:r>
      <w:r>
        <w:rPr>
          <w:rFonts w:ascii="Batang" w:eastAsia="Batang" w:hAnsi="Batang" w:cs="Batang" w:hint="eastAsia"/>
        </w:rPr>
        <w:t>한국시장</w:t>
      </w:r>
      <w:r>
        <w:t xml:space="preserve"> </w:t>
      </w:r>
      <w:r>
        <w:rPr>
          <w:rFonts w:ascii="Batang" w:eastAsia="Batang" w:hAnsi="Batang" w:cs="Batang" w:hint="eastAsia"/>
        </w:rPr>
        <w:t>분석 전편</w:t>
      </w:r>
      <w:r>
        <w:rPr>
          <w:rFonts w:ascii="Batang" w:eastAsia="Batang" w:hAnsi="Batang" w:cs="Batang"/>
        </w:rPr>
        <w:t>,</w:t>
      </w:r>
      <w:r>
        <w:rPr>
          <w:rFonts w:ascii="Batang" w:eastAsia="Batang" w:hAnsi="Batang" w:cs="Batang" w:hint="eastAsia"/>
        </w:rPr>
        <w:t xml:space="preserve"> 후편</w:t>
      </w:r>
    </w:p>
    <w:p w14:paraId="19E39E56" w14:textId="77777777" w:rsidR="00DB1A34" w:rsidRPr="004D26E4" w:rsidRDefault="00DB1A34" w:rsidP="00DB1A34">
      <w:pPr>
        <w:rPr>
          <w:rFonts w:ascii="-webkit-standard" w:hAnsi="-webkit-standard"/>
          <w:b/>
          <w:bCs/>
          <w:color w:val="000000"/>
          <w:sz w:val="28"/>
          <w:szCs w:val="28"/>
        </w:rPr>
      </w:pPr>
    </w:p>
    <w:p w14:paraId="6B7AC8ED" w14:textId="4C3E0DA7" w:rsidR="00C97982" w:rsidRPr="004D26E4" w:rsidRDefault="00C97982" w:rsidP="00DB1A34">
      <w:pPr>
        <w:rPr>
          <w:rFonts w:ascii="-webkit-standard" w:hAnsi="-webkit-standard"/>
          <w:b/>
          <w:bCs/>
          <w:color w:val="000000"/>
          <w:sz w:val="28"/>
          <w:szCs w:val="28"/>
        </w:rPr>
      </w:pPr>
      <w:r w:rsidRPr="004D26E4">
        <w:rPr>
          <w:rFonts w:ascii="-webkit-standard" w:hAnsi="-webkit-standard"/>
          <w:b/>
          <w:bCs/>
          <w:color w:val="000000"/>
          <w:sz w:val="28"/>
          <w:szCs w:val="28"/>
        </w:rPr>
        <w:t>Assignment 1.</w:t>
      </w:r>
    </w:p>
    <w:p w14:paraId="54056A11" w14:textId="4B08C641" w:rsidR="00C97982" w:rsidRPr="004D26E4" w:rsidRDefault="00C97982" w:rsidP="0076537B">
      <w:pPr>
        <w:spacing w:line="360" w:lineRule="auto"/>
        <w:rPr>
          <w:rFonts w:ascii="-webkit-standard" w:hAnsi="-webkit-standard"/>
          <w:b/>
          <w:bCs/>
          <w:color w:val="000000"/>
          <w:sz w:val="27"/>
          <w:szCs w:val="27"/>
        </w:rPr>
      </w:pPr>
      <w:r w:rsidRPr="004D26E4">
        <w:rPr>
          <w:rFonts w:ascii="-webkit-standard" w:hAnsi="-webkit-standard"/>
          <w:color w:val="000000"/>
          <w:sz w:val="27"/>
          <w:szCs w:val="27"/>
        </w:rPr>
        <w:t>Summarize</w:t>
      </w:r>
      <w:r w:rsidR="004D26E4" w:rsidRPr="004D26E4">
        <w:rPr>
          <w:rFonts w:ascii="-webkit-standard" w:hAnsi="-webkit-standard"/>
          <w:color w:val="000000"/>
          <w:sz w:val="27"/>
          <w:szCs w:val="27"/>
        </w:rPr>
        <w:t xml:space="preserve"> </w:t>
      </w:r>
      <w:r w:rsidR="004D26E4" w:rsidRPr="004D26E4">
        <w:rPr>
          <w:rFonts w:ascii="-webkit-standard" w:hAnsi="-webkit-standard"/>
          <w:b/>
          <w:bCs/>
          <w:color w:val="000000"/>
          <w:sz w:val="27"/>
          <w:szCs w:val="27"/>
        </w:rPr>
        <w:t>the</w:t>
      </w:r>
      <w:r w:rsidR="004D26E4" w:rsidRPr="004D26E4">
        <w:rPr>
          <w:rFonts w:ascii="-webkit-standard" w:hAnsi="-webkit-standard"/>
          <w:color w:val="000000"/>
          <w:sz w:val="27"/>
          <w:szCs w:val="27"/>
        </w:rPr>
        <w:t xml:space="preserve"> </w:t>
      </w:r>
      <w:r w:rsidR="004D26E4" w:rsidRPr="004D26E4">
        <w:rPr>
          <w:rFonts w:ascii="Batang" w:eastAsia="Batang" w:hAnsi="Batang" w:cs="Batang"/>
          <w:b/>
          <w:bCs/>
          <w:color w:val="000000"/>
          <w:sz w:val="27"/>
          <w:szCs w:val="27"/>
        </w:rPr>
        <w:t>Chap 10 of the textbook, Investment</w:t>
      </w:r>
    </w:p>
    <w:p w14:paraId="738CC59D" w14:textId="77777777" w:rsidR="00C97982" w:rsidRPr="004D26E4" w:rsidRDefault="00C97982" w:rsidP="004462B2">
      <w:pPr>
        <w:spacing w:line="360" w:lineRule="auto"/>
        <w:rPr>
          <w:rFonts w:ascii="MongolianBaiti" w:hAnsi="MongolianBaiti"/>
          <w:b/>
          <w:bCs/>
        </w:rPr>
      </w:pPr>
    </w:p>
    <w:p w14:paraId="37CED85F" w14:textId="7F1C6B56" w:rsidR="00C97982" w:rsidRPr="004D26E4" w:rsidRDefault="00C97982" w:rsidP="00DB1A34">
      <w:pPr>
        <w:rPr>
          <w:rFonts w:ascii="MongolianBaiti" w:hAnsi="MongolianBaiti"/>
          <w:b/>
          <w:bCs/>
          <w:sz w:val="28"/>
          <w:szCs w:val="28"/>
        </w:rPr>
      </w:pPr>
      <w:r w:rsidRPr="004D26E4">
        <w:rPr>
          <w:rFonts w:ascii="MongolianBaiti" w:hAnsi="MongolianBaiti"/>
          <w:b/>
          <w:bCs/>
          <w:sz w:val="28"/>
          <w:szCs w:val="28"/>
        </w:rPr>
        <w:t xml:space="preserve">Assignment </w:t>
      </w:r>
      <w:r w:rsidR="0076537B" w:rsidRPr="004D26E4">
        <w:rPr>
          <w:rFonts w:ascii="MongolianBaiti" w:hAnsi="MongolianBaiti"/>
          <w:b/>
          <w:bCs/>
          <w:sz w:val="28"/>
          <w:szCs w:val="28"/>
        </w:rPr>
        <w:t>2</w:t>
      </w:r>
      <w:r w:rsidRPr="004D26E4">
        <w:rPr>
          <w:rFonts w:ascii="MongolianBaiti" w:hAnsi="MongolianBaiti"/>
          <w:b/>
          <w:bCs/>
          <w:sz w:val="28"/>
          <w:szCs w:val="28"/>
        </w:rPr>
        <w:t>.</w:t>
      </w:r>
    </w:p>
    <w:p w14:paraId="1DE9510A" w14:textId="77777777" w:rsidR="00DB1A34" w:rsidRDefault="004462B2" w:rsidP="00DB1A34">
      <w:pPr>
        <w:spacing w:line="360" w:lineRule="auto"/>
        <w:rPr>
          <w:rFonts w:ascii="MongolianBaiti" w:hAnsi="MongolianBaiti"/>
          <w:lang w:val="en-US"/>
        </w:rPr>
      </w:pPr>
      <w:r w:rsidRPr="004462B2">
        <w:rPr>
          <w:rFonts w:ascii="MongolianBaiti" w:hAnsi="MongolianBaiti"/>
          <w:lang w:val="en-US"/>
        </w:rPr>
        <w:t>Solve the following problems</w:t>
      </w:r>
    </w:p>
    <w:p w14:paraId="03E196EB" w14:textId="77777777" w:rsidR="00DB1A34" w:rsidRDefault="00DB1A34" w:rsidP="00DB1A34">
      <w:pPr>
        <w:spacing w:line="360" w:lineRule="auto"/>
        <w:rPr>
          <w:rFonts w:ascii="MongolianBaiti" w:hAnsi="MongolianBaiti"/>
          <w:lang w:val="en-US"/>
        </w:rPr>
      </w:pPr>
    </w:p>
    <w:p w14:paraId="00C3199C" w14:textId="77777777" w:rsidR="00DB1A34" w:rsidRDefault="00DB1A34">
      <w:pPr>
        <w:rPr>
          <w:rFonts w:ascii="MongolianBaiti" w:hAnsi="MongolianBaiti"/>
          <w:b/>
          <w:bCs/>
        </w:rPr>
      </w:pPr>
      <w:r>
        <w:rPr>
          <w:rFonts w:ascii="MongolianBaiti" w:hAnsi="MongolianBaiti" w:hint="eastAsia"/>
          <w:b/>
          <w:bCs/>
        </w:rPr>
        <w:br w:type="page"/>
      </w:r>
    </w:p>
    <w:p w14:paraId="31B69710" w14:textId="0466865F" w:rsidR="00676CBE" w:rsidRPr="00DB1A34" w:rsidRDefault="00676CBE" w:rsidP="00DB1A34">
      <w:pPr>
        <w:spacing w:line="360" w:lineRule="auto"/>
        <w:rPr>
          <w:rFonts w:ascii="MongolianBaiti" w:hAnsi="MongolianBaiti"/>
          <w:lang w:val="en-US"/>
        </w:rPr>
      </w:pPr>
      <w:r w:rsidRPr="00676CBE">
        <w:rPr>
          <w:rFonts w:ascii="MongolianBaiti" w:hAnsi="MongolianBaiti"/>
          <w:b/>
          <w:bCs/>
        </w:rPr>
        <w:lastRenderedPageBreak/>
        <w:t>Problem 1.</w:t>
      </w:r>
      <w:r w:rsidR="003E3030" w:rsidRPr="00077AC0">
        <w:rPr>
          <w:rFonts w:ascii="MongolianBaiti" w:hAnsi="MongolianBaiti"/>
          <w:b/>
          <w:bCs/>
        </w:rPr>
        <w:t xml:space="preserve"> </w:t>
      </w:r>
      <w:r w:rsidR="0076537B">
        <w:rPr>
          <w:rFonts w:ascii="MongolianBaiti" w:hAnsi="MongolianBaiti"/>
          <w:b/>
          <w:bCs/>
          <w:lang w:val="en-US"/>
        </w:rPr>
        <w:t>Buffet’s Alpha</w:t>
      </w:r>
      <w:r w:rsidRPr="00676CBE">
        <w:rPr>
          <w:rFonts w:ascii="MongolianBaiti" w:hAnsi="MongolianBaiti"/>
          <w:b/>
          <w:bCs/>
        </w:rPr>
        <w:t xml:space="preserve"> </w:t>
      </w:r>
    </w:p>
    <w:p w14:paraId="50D61007" w14:textId="156EA79A" w:rsidR="00BC3B0A" w:rsidRDefault="00BC3B0A" w:rsidP="00BB7A4E">
      <w:pPr>
        <w:pStyle w:val="NormalWeb"/>
        <w:spacing w:line="360" w:lineRule="auto"/>
        <w:rPr>
          <w:rFonts w:ascii="MongolianBaiti" w:hAnsi="MongolianBaiti"/>
          <w:lang w:val="en-US"/>
        </w:rPr>
      </w:pPr>
      <w:r>
        <w:rPr>
          <w:rFonts w:ascii="MongolianBaiti" w:hAnsi="MongolianBaiti"/>
          <w:lang w:val="en-US"/>
        </w:rPr>
        <w:t xml:space="preserve">Source: </w:t>
      </w:r>
      <w:r w:rsidRPr="00BB7A4E">
        <w:rPr>
          <w:rFonts w:ascii="MongolianBaiti" w:hAnsi="MongolianBaiti"/>
          <w:lang w:val="en-US"/>
        </w:rPr>
        <w:t>BRK13F.csv</w:t>
      </w:r>
      <w:r>
        <w:rPr>
          <w:rFonts w:ascii="MongolianBaiti" w:hAnsi="MongolianBaiti"/>
          <w:lang w:val="en-US"/>
        </w:rPr>
        <w:t xml:space="preserve"> (uploaded in Notion)</w:t>
      </w:r>
    </w:p>
    <w:p w14:paraId="4540DAC1" w14:textId="6242583B" w:rsidR="0076537B" w:rsidRDefault="00BC3B0A" w:rsidP="00BB7A4E">
      <w:pPr>
        <w:pStyle w:val="NormalWeb"/>
        <w:spacing w:line="360" w:lineRule="auto"/>
        <w:rPr>
          <w:rFonts w:ascii="MongolianBaiti" w:hAnsi="MongolianBaiti"/>
          <w:lang w:val="en-US"/>
        </w:rPr>
      </w:pPr>
      <w:r>
        <w:rPr>
          <w:rFonts w:ascii="MongolianBaiti" w:hAnsi="MongolianBaiti"/>
          <w:lang w:val="en-US"/>
        </w:rPr>
        <w:t>The analyst wants to e</w:t>
      </w:r>
      <w:r w:rsidR="00BB7A4E" w:rsidRPr="00BB7A4E">
        <w:rPr>
          <w:rFonts w:ascii="MongolianBaiti" w:hAnsi="MongolianBaiti"/>
          <w:lang w:val="en-US"/>
        </w:rPr>
        <w:t>valuate the performance of Berkshire Hathaway from Jan/1999 to Dec/2013</w:t>
      </w:r>
      <w:r>
        <w:rPr>
          <w:rFonts w:ascii="MongolianBaiti" w:hAnsi="MongolianBaiti"/>
          <w:lang w:val="en-US"/>
        </w:rPr>
        <w:t xml:space="preserve">. </w:t>
      </w:r>
      <w:r w:rsidR="00BB7A4E">
        <w:rPr>
          <w:rFonts w:ascii="MongolianBaiti" w:hAnsi="MongolianBaiti"/>
          <w:lang w:val="en-US"/>
        </w:rPr>
        <w:t>D</w:t>
      </w:r>
      <w:r w:rsidR="0076537B">
        <w:rPr>
          <w:rFonts w:ascii="MongolianBaiti" w:hAnsi="MongolianBaiti"/>
          <w:lang w:val="en-US"/>
        </w:rPr>
        <w:t>etermine whether the fund has generated alpha (i.e., excess returns that cannot be explained by exposure to some factors)</w:t>
      </w:r>
      <w:r w:rsidR="00BB7A4E">
        <w:rPr>
          <w:rFonts w:ascii="MongolianBaiti" w:hAnsi="MongolianBaiti"/>
          <w:lang w:val="en-US"/>
        </w:rPr>
        <w:t xml:space="preserve"> using returns of the market, the size factor</w:t>
      </w:r>
      <w:r>
        <w:rPr>
          <w:rFonts w:ascii="MongolianBaiti" w:hAnsi="MongolianBaiti"/>
          <w:lang w:val="en-US"/>
        </w:rPr>
        <w:t xml:space="preserve"> </w:t>
      </w:r>
      <w:r w:rsidR="00BB7A4E">
        <w:rPr>
          <w:rFonts w:ascii="MongolianBaiti" w:hAnsi="MongolianBaiti"/>
          <w:lang w:val="en-US"/>
        </w:rPr>
        <w:t>(SMB), the value factor</w:t>
      </w:r>
      <w:r>
        <w:rPr>
          <w:rFonts w:ascii="MongolianBaiti" w:hAnsi="MongolianBaiti"/>
          <w:lang w:val="en-US"/>
        </w:rPr>
        <w:t xml:space="preserve"> </w:t>
      </w:r>
      <w:r w:rsidR="00BB7A4E">
        <w:rPr>
          <w:rFonts w:ascii="MongolianBaiti" w:hAnsi="MongolianBaiti"/>
          <w:lang w:val="en-US"/>
        </w:rPr>
        <w:t>(HML), the quality factor</w:t>
      </w:r>
      <w:r>
        <w:rPr>
          <w:rFonts w:ascii="MongolianBaiti" w:hAnsi="MongolianBaiti"/>
          <w:lang w:val="en-US"/>
        </w:rPr>
        <w:t xml:space="preserve"> </w:t>
      </w:r>
      <w:r w:rsidR="00BB7A4E">
        <w:rPr>
          <w:rFonts w:ascii="MongolianBaiti" w:hAnsi="MongolianBaiti"/>
          <w:lang w:val="en-US"/>
        </w:rPr>
        <w:t>(QMJ), the low volatility factor</w:t>
      </w:r>
      <w:r>
        <w:rPr>
          <w:rFonts w:ascii="MongolianBaiti" w:hAnsi="MongolianBaiti"/>
          <w:lang w:val="en-US"/>
        </w:rPr>
        <w:t xml:space="preserve"> </w:t>
      </w:r>
      <w:r w:rsidR="00BB7A4E">
        <w:rPr>
          <w:rFonts w:ascii="MongolianBaiti" w:hAnsi="MongolianBaiti"/>
          <w:lang w:val="en-US"/>
        </w:rPr>
        <w:t>(BAB), and the momentum factor</w:t>
      </w:r>
      <w:r>
        <w:rPr>
          <w:rFonts w:ascii="MongolianBaiti" w:hAnsi="MongolianBaiti"/>
          <w:lang w:val="en-US"/>
        </w:rPr>
        <w:t xml:space="preserve"> </w:t>
      </w:r>
      <w:r w:rsidR="00BB7A4E">
        <w:rPr>
          <w:rFonts w:ascii="MongolianBaiti" w:hAnsi="MongolianBaiti"/>
          <w:lang w:val="en-US"/>
        </w:rPr>
        <w:t>(UMD)</w:t>
      </w:r>
      <w:r w:rsidR="0076537B">
        <w:rPr>
          <w:rFonts w:ascii="MongolianBaiti" w:hAnsi="MongolianBaiti"/>
          <w:lang w:val="en-US"/>
        </w:rPr>
        <w:t>.</w:t>
      </w:r>
    </w:p>
    <w:p w14:paraId="1FE16C69" w14:textId="090C3573" w:rsidR="0076537B" w:rsidRDefault="0076537B" w:rsidP="003E3030">
      <w:pPr>
        <w:pStyle w:val="NormalWeb"/>
        <w:rPr>
          <w:rFonts w:ascii="MongolianBaiti" w:hAnsi="MongolianBaiti"/>
          <w:lang w:val="en-US"/>
        </w:rPr>
      </w:pPr>
      <w:r>
        <w:rPr>
          <w:rFonts w:ascii="MongolianBaiti" w:hAnsi="MongolianBaiti"/>
          <w:lang w:val="en-US"/>
        </w:rPr>
        <w:t xml:space="preserve">1) </w:t>
      </w:r>
      <w:r w:rsidR="00BB7A4E">
        <w:rPr>
          <w:rFonts w:ascii="MongolianBaiti" w:hAnsi="MongolianBaiti"/>
          <w:lang w:val="en-US"/>
        </w:rPr>
        <w:t>Analyze the performance of BRK</w:t>
      </w:r>
      <w:r w:rsidR="004D26E4">
        <w:rPr>
          <w:rFonts w:ascii="MongolianBaiti" w:hAnsi="MongolianBaiti"/>
          <w:lang w:val="en-US"/>
        </w:rPr>
        <w:t xml:space="preserve"> and determine whether the fund has generated alpha</w:t>
      </w:r>
      <w:r w:rsidR="00BB7A4E">
        <w:rPr>
          <w:rFonts w:ascii="MongolianBaiti" w:hAnsi="MongolianBaiti"/>
          <w:lang w:val="en-US"/>
        </w:rPr>
        <w:t xml:space="preserve"> </w:t>
      </w:r>
      <w:r w:rsidR="00BC3B0A">
        <w:rPr>
          <w:rFonts w:ascii="MongolianBaiti" w:hAnsi="MongolianBaiti"/>
          <w:lang w:val="en-US"/>
        </w:rPr>
        <w:t>with the</w:t>
      </w:r>
      <w:r>
        <w:rPr>
          <w:rFonts w:ascii="MongolianBaiti" w:hAnsi="MongolianBaiti"/>
          <w:lang w:val="en-US"/>
        </w:rPr>
        <w:t xml:space="preserve"> </w:t>
      </w:r>
      <w:proofErr w:type="spellStart"/>
      <w:r>
        <w:rPr>
          <w:rFonts w:ascii="MongolianBaiti" w:hAnsi="MongolianBaiti"/>
          <w:lang w:val="en-US"/>
        </w:rPr>
        <w:t>Fama</w:t>
      </w:r>
      <w:proofErr w:type="spellEnd"/>
      <w:r>
        <w:rPr>
          <w:rFonts w:ascii="MongolianBaiti" w:hAnsi="MongolianBaiti"/>
          <w:lang w:val="en-US"/>
        </w:rPr>
        <w:t xml:space="preserve">-French 3 Factor Model </w:t>
      </w:r>
      <w:r w:rsidRPr="004D26E4">
        <w:rPr>
          <w:rFonts w:ascii="MongolianBaiti" w:hAnsi="MongolianBaiti"/>
          <w:b/>
          <w:bCs/>
          <w:lang w:val="en-US"/>
        </w:rPr>
        <w:t>(MKT, SMB, HML)</w:t>
      </w:r>
    </w:p>
    <w:p w14:paraId="619BAA5F" w14:textId="79DE3612" w:rsidR="0076537B" w:rsidRDefault="0076537B" w:rsidP="003E3030">
      <w:pPr>
        <w:pStyle w:val="NormalWeb"/>
        <w:rPr>
          <w:rFonts w:ascii="MongolianBaiti" w:hAnsi="MongolianBaiti"/>
          <w:lang w:val="en-US"/>
        </w:rPr>
      </w:pPr>
      <w:r>
        <w:rPr>
          <w:rFonts w:ascii="MongolianBaiti" w:hAnsi="MongolianBaiti"/>
          <w:lang w:val="en-US"/>
        </w:rPr>
        <w:t xml:space="preserve">2) </w:t>
      </w:r>
      <w:r w:rsidR="004D26E4">
        <w:rPr>
          <w:rFonts w:ascii="MongolianBaiti" w:hAnsi="MongolianBaiti"/>
          <w:lang w:val="en-US"/>
        </w:rPr>
        <w:t xml:space="preserve">Analyze the performance of BRK and determine whether the fund has generated alpha </w:t>
      </w:r>
      <w:r w:rsidR="00BC3B0A">
        <w:rPr>
          <w:rFonts w:ascii="MongolianBaiti" w:hAnsi="MongolianBaiti"/>
          <w:lang w:val="en-US"/>
        </w:rPr>
        <w:t>with the</w:t>
      </w:r>
      <w:r w:rsidR="004D26E4">
        <w:rPr>
          <w:rFonts w:ascii="MongolianBaiti" w:hAnsi="MongolianBaiti"/>
          <w:lang w:val="en-US"/>
        </w:rPr>
        <w:t xml:space="preserve"> </w:t>
      </w:r>
      <w:r>
        <w:rPr>
          <w:rFonts w:ascii="MongolianBaiti" w:hAnsi="MongolianBaiti"/>
          <w:lang w:val="en-US"/>
        </w:rPr>
        <w:t>Carhart 4 Factor Model</w:t>
      </w:r>
      <w:r w:rsidRPr="004D26E4">
        <w:rPr>
          <w:rFonts w:ascii="MongolianBaiti" w:hAnsi="MongolianBaiti"/>
          <w:b/>
          <w:bCs/>
          <w:lang w:val="en-US"/>
        </w:rPr>
        <w:t xml:space="preserve"> (MKT, SMB, HML, UMD)</w:t>
      </w:r>
    </w:p>
    <w:p w14:paraId="000DA845" w14:textId="14DB6EF7" w:rsidR="0076537B" w:rsidRDefault="0076537B" w:rsidP="003E3030">
      <w:pPr>
        <w:pStyle w:val="NormalWeb"/>
        <w:rPr>
          <w:rFonts w:ascii="MongolianBaiti" w:hAnsi="MongolianBaiti"/>
          <w:lang w:val="en-US"/>
        </w:rPr>
      </w:pPr>
      <w:r>
        <w:rPr>
          <w:rFonts w:ascii="MongolianBaiti" w:hAnsi="MongolianBaiti"/>
          <w:lang w:val="en-US"/>
        </w:rPr>
        <w:t xml:space="preserve">3) </w:t>
      </w:r>
      <w:r w:rsidR="004D26E4">
        <w:rPr>
          <w:rFonts w:ascii="MongolianBaiti" w:hAnsi="MongolianBaiti"/>
          <w:lang w:val="en-US"/>
        </w:rPr>
        <w:t xml:space="preserve">Analyze the performance of BRK and determine whether the fund has generated alpha </w:t>
      </w:r>
      <w:r w:rsidR="00BC3B0A">
        <w:rPr>
          <w:rFonts w:ascii="MongolianBaiti" w:hAnsi="MongolianBaiti"/>
          <w:lang w:val="en-US"/>
        </w:rPr>
        <w:t>with the</w:t>
      </w:r>
      <w:r w:rsidR="004D26E4">
        <w:rPr>
          <w:rFonts w:ascii="MongolianBaiti" w:hAnsi="MongolianBaiti"/>
          <w:lang w:val="en-US"/>
        </w:rPr>
        <w:t xml:space="preserve"> </w:t>
      </w:r>
      <w:r w:rsidR="00BB7A4E">
        <w:rPr>
          <w:rFonts w:ascii="MongolianBaiti" w:hAnsi="MongolianBaiti"/>
          <w:lang w:val="en-US"/>
        </w:rPr>
        <w:t xml:space="preserve">6 </w:t>
      </w:r>
      <w:r>
        <w:rPr>
          <w:rFonts w:ascii="MongolianBaiti" w:hAnsi="MongolianBaiti"/>
          <w:lang w:val="en-US"/>
        </w:rPr>
        <w:t xml:space="preserve">Factor Model </w:t>
      </w:r>
      <w:r w:rsidRPr="004D26E4">
        <w:rPr>
          <w:rFonts w:ascii="MongolianBaiti" w:hAnsi="MongolianBaiti"/>
          <w:b/>
          <w:bCs/>
          <w:lang w:val="en-US"/>
        </w:rPr>
        <w:t>(MKT, SMB, HML, QMJ</w:t>
      </w:r>
      <w:r w:rsidR="00BB7A4E" w:rsidRPr="004D26E4">
        <w:rPr>
          <w:rFonts w:ascii="MongolianBaiti" w:hAnsi="MongolianBaiti"/>
          <w:b/>
          <w:bCs/>
          <w:lang w:val="en-US"/>
        </w:rPr>
        <w:t>, BAB, UMD)</w:t>
      </w:r>
    </w:p>
    <w:p w14:paraId="38E9C92B" w14:textId="77777777" w:rsidR="004D26E4" w:rsidRDefault="004D26E4" w:rsidP="00676CBE">
      <w:pPr>
        <w:pStyle w:val="NormalWeb"/>
        <w:rPr>
          <w:rFonts w:ascii="MongolianBaiti" w:hAnsi="MongolianBaiti"/>
          <w:lang w:val="en-US"/>
        </w:rPr>
      </w:pPr>
    </w:p>
    <w:p w14:paraId="59F43057" w14:textId="4C3218AF" w:rsidR="00BB7A4E" w:rsidRDefault="00BB7A4E" w:rsidP="00676CBE">
      <w:pPr>
        <w:pStyle w:val="NormalWeb"/>
        <w:rPr>
          <w:rFonts w:ascii="MongolianBaiti" w:hAnsi="MongolianBaiti"/>
          <w:lang w:val="en-US"/>
        </w:rPr>
      </w:pPr>
      <w:r>
        <w:rPr>
          <w:rFonts w:ascii="MongolianBaiti" w:hAnsi="MongolianBaiti"/>
          <w:lang w:val="en-US"/>
        </w:rPr>
        <w:t>Hint:</w:t>
      </w:r>
    </w:p>
    <w:p w14:paraId="0E1E5361" w14:textId="14B106A7" w:rsidR="00BB7A4E" w:rsidRDefault="00BB7A4E" w:rsidP="00676CBE">
      <w:pPr>
        <w:pStyle w:val="NormalWeb"/>
        <w:rPr>
          <w:rFonts w:ascii="MongolianBaiti" w:hAnsi="MongolianBaiti"/>
          <w:lang w:val="en-US"/>
        </w:rPr>
      </w:pPr>
      <w:r>
        <w:rPr>
          <w:rFonts w:ascii="MongolianBaiti" w:hAnsi="MongolianBaiti"/>
          <w:lang w:val="en-US"/>
        </w:rPr>
        <w:t>When you try to solve (1)</w:t>
      </w:r>
    </w:p>
    <w:p w14:paraId="6ABCCC46" w14:textId="5DB50686" w:rsidR="00BB7A4E" w:rsidRDefault="00BB7A4E" w:rsidP="00BB7A4E">
      <w:pPr>
        <w:pStyle w:val="NormalWeb"/>
        <w:rPr>
          <w:rFonts w:ascii="MongolianBaiti" w:hAnsi="MongolianBaiti"/>
        </w:rPr>
      </w:pPr>
      <w:r>
        <w:rPr>
          <w:rFonts w:ascii="MongolianBaiti" w:hAnsi="MongolianBaiti"/>
          <w:lang w:val="en-US"/>
        </w:rPr>
        <w:t xml:space="preserve">1. </w:t>
      </w:r>
      <w:r w:rsidRPr="00BB7A4E">
        <w:rPr>
          <w:rFonts w:ascii="MongolianBaiti" w:hAnsi="MongolianBaiti"/>
        </w:rPr>
        <w:t>Calculate the excess returns for the market, size, and value factors by subtracting the risk-free rate of return from their monthly returns.</w:t>
      </w:r>
    </w:p>
    <w:p w14:paraId="2A1C5197" w14:textId="78EF87BD" w:rsidR="00BB7A4E" w:rsidRDefault="00BB7A4E" w:rsidP="00BB7A4E">
      <w:pPr>
        <w:pStyle w:val="NormalWeb"/>
        <w:rPr>
          <w:rFonts w:ascii="MongolianBaiti" w:hAnsi="MongolianBaiti"/>
        </w:rPr>
      </w:pPr>
      <w:r>
        <w:rPr>
          <w:rFonts w:ascii="MongolianBaiti" w:hAnsi="MongolianBaiti"/>
          <w:lang w:val="en-US"/>
        </w:rPr>
        <w:t xml:space="preserve">2. </w:t>
      </w:r>
      <w:r w:rsidRPr="00BB7A4E">
        <w:rPr>
          <w:rFonts w:ascii="MongolianBaiti" w:hAnsi="MongolianBaiti"/>
        </w:rPr>
        <w:t xml:space="preserve">Regress the </w:t>
      </w:r>
      <w:r>
        <w:rPr>
          <w:rFonts w:ascii="MongolianBaiti" w:hAnsi="MongolianBaiti"/>
          <w:lang w:val="en-US"/>
        </w:rPr>
        <w:t>BRK</w:t>
      </w:r>
      <w:r w:rsidRPr="00BB7A4E">
        <w:rPr>
          <w:rFonts w:ascii="MongolianBaiti" w:hAnsi="MongolianBaiti"/>
        </w:rPr>
        <w:t>'s excess returns against the excess returns of the market, size, and value factors using the Fama-French 3 Factor model:</w:t>
      </w:r>
    </w:p>
    <w:p w14:paraId="18375D91" w14:textId="04C81C99" w:rsidR="00BB7A4E" w:rsidRPr="00BB7A4E" w:rsidRDefault="00BB7A4E" w:rsidP="00BB7A4E">
      <w:pPr>
        <w:pStyle w:val="NormalWeb"/>
        <w:rPr>
          <w:rFonts w:ascii="MongolianBaiti" w:hAnsi="MongolianBaiti"/>
        </w:rPr>
      </w:pPr>
      <m:oMathPara>
        <m:oMath>
          <m:r>
            <w:rPr>
              <w:rFonts w:ascii="Cambria Math" w:hAnsi="Cambria Math"/>
            </w:rPr>
            <m:t>BRK excess return=α+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MKT</m:t>
              </m:r>
            </m:sub>
          </m:sSub>
          <m:r>
            <w:rPr>
              <w:rFonts w:ascii="Cambria Math" w:hAnsi="Cambria Math"/>
            </w:rPr>
            <m:t>×market excess return+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SMB</m:t>
              </m:r>
            </m:sub>
          </m:sSub>
          <m:r>
            <w:rPr>
              <w:rFonts w:ascii="Cambria Math" w:hAnsi="Cambria Math"/>
            </w:rPr>
            <m:t>×size excess return+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HML</m:t>
              </m:r>
            </m:sub>
          </m:sSub>
          <m:r>
            <w:rPr>
              <w:rFonts w:ascii="Cambria Math" w:hAnsi="Cambria Math"/>
            </w:rPr>
            <m:t>×value excess returns+ϵ (error term)</m:t>
          </m:r>
        </m:oMath>
      </m:oMathPara>
    </w:p>
    <w:p w14:paraId="64C1F8C6" w14:textId="4A0F2F32" w:rsidR="004D26E4" w:rsidRDefault="00BB7A4E" w:rsidP="00BB7A4E">
      <w:pPr>
        <w:pStyle w:val="NormalWeb"/>
        <w:rPr>
          <w:rFonts w:ascii="MongolianBaiti" w:hAnsi="MongolianBaiti"/>
          <w:lang w:val="en-US"/>
        </w:rPr>
      </w:pPr>
      <w:r>
        <w:rPr>
          <w:rFonts w:ascii="MongolianBaiti" w:hAnsi="MongolianBaiti"/>
          <w:lang w:val="en-US"/>
        </w:rPr>
        <w:t xml:space="preserve">3. </w:t>
      </w:r>
      <w:r w:rsidR="004D26E4">
        <w:rPr>
          <w:rFonts w:ascii="MongolianBaiti" w:hAnsi="MongolianBaiti"/>
          <w:lang w:val="en-US"/>
        </w:rPr>
        <w:t>Test the regression equation using various statistical methods.</w:t>
      </w:r>
    </w:p>
    <w:p w14:paraId="43927D36" w14:textId="4DAEF677" w:rsidR="004D26E4" w:rsidRDefault="004D26E4" w:rsidP="00BB7A4E">
      <w:pPr>
        <w:pStyle w:val="NormalWeb"/>
        <w:rPr>
          <w:rFonts w:ascii="MongolianBaiti" w:hAnsi="MongolianBaiti"/>
          <w:lang w:val="en-US"/>
        </w:rPr>
      </w:pPr>
      <m:oMath>
        <m:r>
          <w:rPr>
            <w:rFonts w:ascii="Cambria Math" w:hAnsi="Cambria Math"/>
            <w:lang w:val="en-US"/>
          </w:rPr>
          <m:t>(1)Whether α=0</m:t>
        </m:r>
      </m:oMath>
      <w:r>
        <w:rPr>
          <w:rFonts w:ascii="MongolianBaiti" w:hAnsi="MongolianBaiti"/>
          <w:lang w:val="en-US"/>
        </w:rPr>
        <w:t>, (</w:t>
      </w:r>
      <m:oMath>
        <m:r>
          <w:rPr>
            <w:rFonts w:ascii="Cambria Math" w:hAnsi="Cambria Math"/>
            <w:lang w:val="en-US"/>
          </w:rPr>
          <m:t>2)ϵ is white noise</m:t>
        </m:r>
      </m:oMath>
      <w:r>
        <w:rPr>
          <w:rFonts w:ascii="MongolianBaiti" w:hAnsi="MongolianBaiti"/>
          <w:lang w:val="en-US"/>
        </w:rPr>
        <w:t xml:space="preserve">,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3</m:t>
            </m:r>
          </m:e>
        </m:d>
        <m:r>
          <w:rPr>
            <w:rFonts w:ascii="Cambria Math" w:hAnsi="Cambria Math"/>
            <w:lang w:val="en-US"/>
          </w:rPr>
          <m:t>explanatory power of regression model, etc.</m:t>
        </m:r>
      </m:oMath>
    </w:p>
    <w:p w14:paraId="392CAE1A" w14:textId="1D2E2B1B" w:rsidR="004D26E4" w:rsidRPr="004D26E4" w:rsidRDefault="004D26E4" w:rsidP="00BB7A4E">
      <w:pPr>
        <w:pStyle w:val="NormalWeb"/>
        <w:rPr>
          <w:rFonts w:ascii="MongolianBaiti" w:hAnsi="MongolianBaiti"/>
          <w:lang w:val="en-US"/>
        </w:rPr>
      </w:pPr>
      <w:r>
        <w:rPr>
          <w:rFonts w:ascii="MongolianBaiti" w:hAnsi="MongolianBaiti"/>
          <w:lang w:val="en-US"/>
        </w:rPr>
        <w:t>4. Compare this model to other models using evaluation metrics such as AIC, BIC, and so on.</w:t>
      </w:r>
    </w:p>
    <w:p w14:paraId="2B77B353" w14:textId="02B7A164" w:rsidR="00362EAB" w:rsidRPr="00362EAB" w:rsidRDefault="00362EAB" w:rsidP="00676CBE">
      <w:pPr>
        <w:pStyle w:val="NormalWeb"/>
        <w:rPr>
          <w:rFonts w:ascii="MongolianBaiti" w:hAnsi="MongolianBaiti"/>
          <w:lang w:val="en-US"/>
        </w:rPr>
      </w:pPr>
    </w:p>
    <w:sectPr w:rsidR="00362EAB" w:rsidRPr="00362EA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MongolianBaiti">
    <w:altName w:val="Cambria"/>
    <w:panose1 w:val="020B0604020202020204"/>
    <w:charset w:val="00"/>
    <w:family w:val="roman"/>
    <w:notTrueType/>
    <w:pitch w:val="default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-webkit-standard">
    <w:altName w:val="Cambria"/>
    <w:panose1 w:val="020B060402020202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B477E"/>
    <w:multiLevelType w:val="hybridMultilevel"/>
    <w:tmpl w:val="457AEB88"/>
    <w:lvl w:ilvl="0" w:tplc="C804E88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AF1525"/>
    <w:multiLevelType w:val="multilevel"/>
    <w:tmpl w:val="344E1006"/>
    <w:lvl w:ilvl="0">
      <w:start w:val="1"/>
      <w:numFmt w:val="lowerLetter"/>
      <w:lvlText w:val="%1."/>
      <w:lvlJc w:val="left"/>
      <w:pPr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26AB31BD"/>
    <w:multiLevelType w:val="hybridMultilevel"/>
    <w:tmpl w:val="B504C7DA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9880EFF"/>
    <w:multiLevelType w:val="hybridMultilevel"/>
    <w:tmpl w:val="E7D6B21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7C0581"/>
    <w:multiLevelType w:val="hybridMultilevel"/>
    <w:tmpl w:val="C96009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174DA7"/>
    <w:multiLevelType w:val="multilevel"/>
    <w:tmpl w:val="DEC84162"/>
    <w:lvl w:ilvl="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4927287B"/>
    <w:multiLevelType w:val="multilevel"/>
    <w:tmpl w:val="6CC061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5B82FAE"/>
    <w:multiLevelType w:val="hybridMultilevel"/>
    <w:tmpl w:val="EBCA4AF4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94337EE"/>
    <w:multiLevelType w:val="multilevel"/>
    <w:tmpl w:val="D146E1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14E302C"/>
    <w:multiLevelType w:val="multilevel"/>
    <w:tmpl w:val="A1049D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B027E95"/>
    <w:multiLevelType w:val="hybridMultilevel"/>
    <w:tmpl w:val="CC381D72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4C91A20"/>
    <w:multiLevelType w:val="hybridMultilevel"/>
    <w:tmpl w:val="01904C64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52025D3"/>
    <w:multiLevelType w:val="multilevel"/>
    <w:tmpl w:val="880A88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CB16D1F"/>
    <w:multiLevelType w:val="hybridMultilevel"/>
    <w:tmpl w:val="05609096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58886436">
    <w:abstractNumId w:val="8"/>
  </w:num>
  <w:num w:numId="2" w16cid:durableId="223880311">
    <w:abstractNumId w:val="4"/>
  </w:num>
  <w:num w:numId="3" w16cid:durableId="1629235762">
    <w:abstractNumId w:val="11"/>
  </w:num>
  <w:num w:numId="4" w16cid:durableId="125970102">
    <w:abstractNumId w:val="9"/>
  </w:num>
  <w:num w:numId="5" w16cid:durableId="1919366273">
    <w:abstractNumId w:val="13"/>
  </w:num>
  <w:num w:numId="6" w16cid:durableId="662929148">
    <w:abstractNumId w:val="7"/>
  </w:num>
  <w:num w:numId="7" w16cid:durableId="2088963818">
    <w:abstractNumId w:val="6"/>
  </w:num>
  <w:num w:numId="8" w16cid:durableId="1112823133">
    <w:abstractNumId w:val="3"/>
  </w:num>
  <w:num w:numId="9" w16cid:durableId="1316759745">
    <w:abstractNumId w:val="12"/>
  </w:num>
  <w:num w:numId="10" w16cid:durableId="1319992088">
    <w:abstractNumId w:val="1"/>
  </w:num>
  <w:num w:numId="11" w16cid:durableId="1692297183">
    <w:abstractNumId w:val="2"/>
  </w:num>
  <w:num w:numId="12" w16cid:durableId="32774061">
    <w:abstractNumId w:val="10"/>
  </w:num>
  <w:num w:numId="13" w16cid:durableId="959261257">
    <w:abstractNumId w:val="0"/>
  </w:num>
  <w:num w:numId="14" w16cid:durableId="148970793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CBE"/>
    <w:rsid w:val="00077AC0"/>
    <w:rsid w:val="000B4D27"/>
    <w:rsid w:val="000C5E53"/>
    <w:rsid w:val="000E7E87"/>
    <w:rsid w:val="00267160"/>
    <w:rsid w:val="00311F2C"/>
    <w:rsid w:val="0032336B"/>
    <w:rsid w:val="00360357"/>
    <w:rsid w:val="00362EAB"/>
    <w:rsid w:val="00384964"/>
    <w:rsid w:val="003E3030"/>
    <w:rsid w:val="003F7361"/>
    <w:rsid w:val="004129E2"/>
    <w:rsid w:val="00432865"/>
    <w:rsid w:val="0044377C"/>
    <w:rsid w:val="004462B2"/>
    <w:rsid w:val="0046316E"/>
    <w:rsid w:val="00485347"/>
    <w:rsid w:val="004D26E4"/>
    <w:rsid w:val="004D6C31"/>
    <w:rsid w:val="004E4586"/>
    <w:rsid w:val="004E6A02"/>
    <w:rsid w:val="00550977"/>
    <w:rsid w:val="0056333A"/>
    <w:rsid w:val="005F17C9"/>
    <w:rsid w:val="00626B1D"/>
    <w:rsid w:val="00676CBE"/>
    <w:rsid w:val="006A6652"/>
    <w:rsid w:val="007043F9"/>
    <w:rsid w:val="00721F7D"/>
    <w:rsid w:val="00762DCA"/>
    <w:rsid w:val="0076537B"/>
    <w:rsid w:val="00772CBA"/>
    <w:rsid w:val="007A3827"/>
    <w:rsid w:val="007A6766"/>
    <w:rsid w:val="007B7272"/>
    <w:rsid w:val="008133B0"/>
    <w:rsid w:val="00871D78"/>
    <w:rsid w:val="008D0936"/>
    <w:rsid w:val="008F7D5F"/>
    <w:rsid w:val="00985119"/>
    <w:rsid w:val="00987C35"/>
    <w:rsid w:val="009E7D28"/>
    <w:rsid w:val="00A07674"/>
    <w:rsid w:val="00A716FD"/>
    <w:rsid w:val="00AA33B0"/>
    <w:rsid w:val="00AB6A10"/>
    <w:rsid w:val="00B32409"/>
    <w:rsid w:val="00B440FB"/>
    <w:rsid w:val="00BB2990"/>
    <w:rsid w:val="00BB7A4E"/>
    <w:rsid w:val="00BC3B0A"/>
    <w:rsid w:val="00BE4D2A"/>
    <w:rsid w:val="00C42DD9"/>
    <w:rsid w:val="00C868AA"/>
    <w:rsid w:val="00C97982"/>
    <w:rsid w:val="00D44448"/>
    <w:rsid w:val="00DB1A34"/>
    <w:rsid w:val="00E32EB4"/>
    <w:rsid w:val="00E94C8B"/>
    <w:rsid w:val="00F46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163DEF"/>
  <w15:chartTrackingRefBased/>
  <w15:docId w15:val="{6EADE425-1B0F-1A41-BFA4-077999545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KR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377C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76CBE"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39"/>
    <w:rsid w:val="00676C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76CBE"/>
    <w:rPr>
      <w:color w:val="808080"/>
    </w:rPr>
  </w:style>
  <w:style w:type="character" w:customStyle="1" w:styleId="notion-enable-hover">
    <w:name w:val="notion-enable-hover"/>
    <w:basedOn w:val="DefaultParagraphFont"/>
    <w:rsid w:val="00C97982"/>
  </w:style>
  <w:style w:type="character" w:customStyle="1" w:styleId="apple-converted-space">
    <w:name w:val="apple-converted-space"/>
    <w:basedOn w:val="DefaultParagraphFont"/>
    <w:rsid w:val="00C97982"/>
  </w:style>
  <w:style w:type="character" w:styleId="Hyperlink">
    <w:name w:val="Hyperlink"/>
    <w:basedOn w:val="DefaultParagraphFont"/>
    <w:uiPriority w:val="99"/>
    <w:unhideWhenUsed/>
    <w:rsid w:val="008133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33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8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43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4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31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75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95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13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14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768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25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18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9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913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730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50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8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66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796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8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98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8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349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145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8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9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188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59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433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42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78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574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31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65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146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586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25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5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723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862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76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9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124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649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23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2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99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040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56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91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115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977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32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0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005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002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0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82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59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187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196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22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8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379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429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30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677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195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30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015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132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53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1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70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360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2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9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5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50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272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74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1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169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356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2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1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21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1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394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602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1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66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444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014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10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80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503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332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4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4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6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397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3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02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275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717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67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1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411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518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18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0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751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175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7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34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339398">
              <w:marLeft w:val="60"/>
              <w:marRight w:val="6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31" w:color="DDDDDD"/>
                <w:right w:val="single" w:sz="6" w:space="0" w:color="DDDDDD"/>
              </w:divBdr>
              <w:divsChild>
                <w:div w:id="1335376510">
                  <w:marLeft w:val="-15"/>
                  <w:marRight w:val="-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910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463970">
              <w:marLeft w:val="60"/>
              <w:marRight w:val="6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31" w:color="DDDDDD"/>
                <w:right w:val="single" w:sz="6" w:space="0" w:color="DDDDDD"/>
              </w:divBdr>
              <w:divsChild>
                <w:div w:id="49691803">
                  <w:marLeft w:val="1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365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3585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198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86074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2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270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5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4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266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425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2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42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440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886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4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4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42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576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83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2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91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01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4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4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445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901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69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7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054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285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10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0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212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F914B48-F8AC-9149-955C-AD19837563D4}">
  <we:reference id="f518cb36-c901-4d52-a9e7-4331342e485d" version="1.2.0.0" store="EXCatalog" storeType="EXCatalog"/>
  <we:alternateReferences>
    <we:reference id="WA200001011" version="1.2.0.0" store="ko-KR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324</Words>
  <Characters>1852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정영진</dc:creator>
  <cp:keywords/>
  <dc:description/>
  <cp:lastModifiedBy>정영진</cp:lastModifiedBy>
  <cp:revision>4</cp:revision>
  <cp:lastPrinted>2023-01-15T13:40:00Z</cp:lastPrinted>
  <dcterms:created xsi:type="dcterms:W3CDTF">2023-03-05T14:41:00Z</dcterms:created>
  <dcterms:modified xsi:type="dcterms:W3CDTF">2023-03-05T14:55:00Z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documentId_432</vt:lpwstr>
  </property>
  <property fmtid="{D5CDD505-2E9C-101B-9397-08002B2CF9AE}" pid="3" name="grammarly_documentContext">
    <vt:lpwstr>{"goals":[],"domain":"general","emotions":[],"dialect":"american"}</vt:lpwstr>
  </property>
</Properties>
</file>