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Conditions d’utilisation de la certification d’expert Galaxy AI 2025</w:t>
      </w:r>
    </w:p>
    <w:p w:rsidR="009B61D7" w:rsidRDefault="009B61D7" w:rsidP="009B61D7"/>
    <w:p w:rsidR="009B61D7" w:rsidRDefault="009B61D7" w:rsidP="009B61D7">
      <w:r>
        <w:t>Les présentes conditions d’utilisation ainsi que notre Politique de protection des données énoncées ci-dessous (les « Conditions ») sont conclues entre Samsung Electronics Co., Ltd., une société de droit coréen dont le siège social est situé au 129 Samsung-Ro, Yeongtong-Gu, Suwon-City, Gyeonggi-Do, 16677, République de Corée (y compris ses sociétés affiliées, « Samsung », « nous », « notre » ou « nos ») d’une part, et vous d’autre part, et régissent votre accès ou votre utilisation du Site Web, de l’Application mobile, des Supports (comme défini ci-après) et des Services (comme défini ci-après). Veuillez lire attentivement les conditions avant d’accéder à SamsungPlus (« Site Web » ou « Application ») ou de l’utiliser. Si vous n’êtes pas d’accord avec l’une ou l’autre des conditions, n’accédez pas au Site Web et à l’Application. Votre utilisation du Site Web et de l’Application signifie que vous acceptez les présentes Conditions.</w:t>
      </w:r>
    </w:p>
    <w:p w:rsidR="009B61D7" w:rsidRDefault="009B61D7" w:rsidP="009B61D7">
      <w:r>
        <w:t>Règles générales d’utilisation et restrictions</w:t>
      </w:r>
    </w:p>
    <w:p w:rsidR="009B61D7" w:rsidRDefault="009B61D7" w:rsidP="009B61D7">
      <w:r>
        <w:t>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 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Default="009B61D7" w:rsidP="009B61D7"/>
    <w:p w:rsidR="009B61D7" w:rsidRDefault="009B61D7" w:rsidP="009B61D7">
      <w:r>
        <w:t>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 Toute utilisation non autorisée du Site Web, de l’Application, des Supports ou des Services peut constituer une violation des droits d’auteur, des marques commerciales et de toute autre loi applicable.</w:t>
      </w:r>
    </w:p>
    <w:p w:rsidR="009B61D7" w:rsidRDefault="009B61D7" w:rsidP="009B61D7">
      <w:r>
        <w:t>Utilisation interdite</w:t>
      </w:r>
    </w:p>
    <w:p w:rsidR="009B61D7" w:rsidRDefault="009B61D7" w:rsidP="009B61D7">
      <w:r>
        <w:t xml:space="preserve">Vous ne pouvez pas utiliser le Site Web ou l’Application, ainsi que tout support ou service fourni par le biais du Site Web ou l’Application (les « Services ») : (a) d’une manière qui contrevient à une </w:t>
      </w:r>
      <w:r>
        <w:lastRenderedPageBreak/>
        <w:t>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Default="009B61D7" w:rsidP="009B61D7">
      <w:r>
        <w:t>Vous acceptez de ne pas publier ou dupliquer le Site Web ou l’Application ou toute portion des Supports ou des Services sur un autre serveur ou sur Internet, sans le consentement écrit préalable de Samsung. Par ailleurs, vous ne pouvez utiliser aucune partie des Supports ou Services dans des métabalises et autres « textes cachés », sans le consentement écrit préalable de Samsung.</w:t>
      </w:r>
    </w:p>
    <w:p w:rsidR="009B61D7" w:rsidRDefault="009B61D7" w:rsidP="009B61D7"/>
    <w:p w:rsidR="009B61D7" w:rsidRDefault="009B61D7" w:rsidP="009B61D7">
      <w:r>
        <w:t xml:space="preserve">Comment participer à la certification d’expert Galaxy AI </w:t>
      </w:r>
    </w:p>
    <w:p w:rsidR="009B61D7" w:rsidRDefault="009B61D7" w:rsidP="009B61D7"/>
    <w:p w:rsidR="009B61D7" w:rsidRDefault="009B61D7" w:rsidP="009B61D7">
      <w:r>
        <w:t>Utilisateurs de Samsung+</w:t>
      </w:r>
    </w:p>
    <w:p w:rsidR="009B61D7" w:rsidRDefault="009B61D7" w:rsidP="009B61D7">
      <w:r>
        <w:t>Une fois connecté à l’application Samsung+, vous pouvez accéder aux modules de formation. La participation au quiz n’est autorisée qu’après avoir suivi la formation. Une fois que vous avez réussi toutes les étapes du quiz, vous recevrez le badge d’expert en ligne Galaxy AI.</w:t>
      </w:r>
    </w:p>
    <w:p w:rsidR="009B61D7" w:rsidRDefault="009B61D7" w:rsidP="009B61D7"/>
    <w:p w:rsidR="009B61D7" w:rsidRDefault="009B61D7" w:rsidP="009B61D7">
      <w:r>
        <w:t>Non-utilisateurs de Samsung+</w:t>
      </w:r>
    </w:p>
    <w:p w:rsidR="009B61D7" w:rsidRDefault="009B61D7" w:rsidP="009B61D7">
      <w:r>
        <w:t>Si vous n’utilisez pas l’application Samsung+, vous devez d’abord suivre la formation en ligne ou hors ligne proposée par votre filiale locale. À l’issue de la formation, vous pouvez participer au quiz via le lien fourni par Samsung à votre filiale. Une fois que vous avez réussi toutes les étapes du quiz, vous recevrez le badge d’expert en ligne Galaxy AI.</w:t>
      </w:r>
    </w:p>
    <w:p w:rsidR="009B61D7" w:rsidRDefault="009B61D7" w:rsidP="009B61D7"/>
    <w:p w:rsidR="009B61D7" w:rsidRDefault="009B61D7" w:rsidP="009B61D7">
      <w:r>
        <w:t>Il est possible de repasser et de réussir le quiz plusieurs fois, mais un seul badge est attribué.</w:t>
      </w:r>
    </w:p>
    <w:p w:rsidR="009B61D7" w:rsidRDefault="009B61D7" w:rsidP="009B61D7">
      <w:r>
        <w:t>Chaque étape du quiz a une limite de 5 réponses incorrectes. Si cette limite est atteinte avant la fin d’une étape, celle-ci doit être recommencée à la première question. Le quiz de certification doit être complété individuellement. Toute tricherie entraînera la disqualification et l’invalidation des résultats du quiz. La certification d’expert Galaxy AI est gratuite.</w:t>
      </w:r>
    </w:p>
    <w:p w:rsidR="009B61D7" w:rsidRDefault="009B61D7" w:rsidP="009B61D7"/>
    <w:p w:rsidR="009B61D7" w:rsidRDefault="009B61D7" w:rsidP="009B61D7">
      <w:r>
        <w:t>Contenus tiers et liens vers d’autres sites Web</w:t>
      </w:r>
    </w:p>
    <w:p w:rsidR="009B61D7" w:rsidRDefault="009B61D7" w:rsidP="009B61D7">
      <w:r>
        <w:t xml:space="preserve">Le Site Web ou l’Application peuvent comporter des contenus tiers ou des liens vers d’autres sites </w:t>
      </w:r>
      <w:r>
        <w:lastRenderedPageBreak/>
        <w:t>Web ou applications mobiles. 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 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 Ces sites Web et applications mobiles doivent faire l’objet de conditions d’utilisation distinctes.</w:t>
      </w:r>
    </w:p>
    <w:p w:rsidR="009B61D7" w:rsidRDefault="009B61D7" w:rsidP="009B61D7"/>
    <w:p w:rsidR="009B61D7" w:rsidRDefault="009B61D7" w:rsidP="009B61D7">
      <w:r>
        <w:t>En outre, un lien vers un site Web d’une tierce partie ne signifie pas que Samsung doit être tenu responsable quant au contenu ou à l’utilisation de ce site Web. C’est à vous qu’il incombe de prendre les précautions requises pour vous assurer que ce que vous avez choisi d’utiliser ne contient aucun virus, bogue, problème ou autre élément nuisible.</w:t>
      </w:r>
    </w:p>
    <w:p w:rsidR="009B61D7" w:rsidRDefault="009B61D7" w:rsidP="009B61D7">
      <w:r>
        <w:t>AVIS GÉNÉRAL DE NON-RESPONSABILITÉ</w:t>
      </w:r>
    </w:p>
    <w:p w:rsidR="009B61D7" w:rsidRDefault="009B61D7" w:rsidP="009B61D7">
      <w:r>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 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 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 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 AUCUN CONSEIL ET AUCUNE INFORMATION, ÉCRIT OU ORAL, OBTENU PAR VOUS LORS DE L’UTILISATION DU SITE WEB ou DE </w:t>
      </w:r>
      <w:r>
        <w:lastRenderedPageBreak/>
        <w:t>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Default="009B61D7" w:rsidP="009B61D7">
      <w:r>
        <w:t>LIMITATION DE RESPONSABILITÉS</w:t>
      </w:r>
    </w:p>
    <w:p w:rsidR="009B61D7" w:rsidRDefault="009B61D7" w:rsidP="009B61D7">
      <w:r>
        <w:t>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Default="009B61D7" w:rsidP="009B61D7"/>
    <w:p w:rsidR="009B61D7" w:rsidRDefault="009B61D7" w:rsidP="009B61D7"/>
    <w:p w:rsidR="009B61D7" w:rsidRDefault="009B61D7" w:rsidP="009B61D7">
      <w:r>
        <w:t>Indemnisations</w:t>
      </w:r>
    </w:p>
    <w:p w:rsidR="009B61D7" w:rsidRDefault="009B61D7" w:rsidP="009B61D7">
      <w:r>
        <w:t>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 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Default="009B61D7" w:rsidP="009B61D7">
      <w:r>
        <w:t>Modification des présentes Conditions</w:t>
      </w:r>
    </w:p>
    <w:p w:rsidR="009B61D7" w:rsidRDefault="009B61D7" w:rsidP="009B61D7">
      <w:r>
        <w:t>Nous nous réservons le droit de modifier, d’ajouter ou de supprimer, à tout moment, toute ou partie des Conditions en publiant des Conditions révisées sur le Site ou les applications mobiles. Les modifications entreront en vigueur uniquement après acceptation de la mise à jour des présentes Conditions. Si vous n’acceptez pas la mise à jour de ces conditions, vous ne pouvez plus utiliser le site Web et l’application.</w:t>
      </w:r>
    </w:p>
    <w:p w:rsidR="009B61D7" w:rsidRDefault="009B61D7" w:rsidP="009B61D7">
      <w:r>
        <w:t>Loi applicable et juridiction compétente</w:t>
      </w:r>
    </w:p>
    <w:p w:rsidR="009B61D7" w:rsidRDefault="009B61D7" w:rsidP="009B61D7">
      <w:r>
        <w:lastRenderedPageBreak/>
        <w:t>Les présentes conditions sont régies par les lois de la juridiction dans laquelle vous résidez, indépendamment des dispositions relatives aux conflits de droit. Si votre utilisation du Site Web, de l’Application, du Support ou des Services est en violation des lois de votre lieu de résidence, nous vous demandons de NE PAS UTILISER le Site Web, l’Application ou toute partie du Support ou des Services. Vous êtes tenu(e) de respecter les lois de votre juridiction (y compris les lois sur le contrôle des exportations).</w:t>
      </w:r>
    </w:p>
    <w:p w:rsidR="009B61D7" w:rsidRDefault="009B61D7" w:rsidP="009B61D7">
      <w:r>
        <w:t>Général</w:t>
      </w:r>
    </w:p>
    <w:p w:rsidR="009B61D7" w:rsidRDefault="009B61D7" w:rsidP="009B61D7">
      <w:r>
        <w:t>L’incapacité de Samsung à faire valoir un droit ou une disposition des présentes Conditions ne constitue pas une renonciation à ce droit ou à cette disposition, sauf en cas de reconnaissance et d’acceptation de Samsung par écrit. Les présentes Conditions (y compris les modifications, mises à jour et compléments) constituent l’intégralité de l’accord entre vous et Samsung et remplacent toutes les négociations, discussions ou accords antérieurs ou contemporains, le cas échéant, entre vous et Samsung, en ce qui concerne l’objet des présentes. Vous acceptez que les présentes Conditions puissent être attribuées par nos soins à un tiers, à notre entière discrétion. Les titres de section servent uniquement à des fins de référence et ne définissent, ni ne limitent, n’interprètent ou ne décrivent en aucune manière la portée de cette section. 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 Si une disposition des présentes Conditions est jugée non valide par un tribunal compétent, les autres dispositions restent pleinement en vigueur.</w:t>
      </w:r>
    </w:p>
    <w:p w:rsidR="009B61D7" w:rsidRDefault="009B61D7" w:rsidP="009B61D7"/>
    <w:p w:rsidR="000311EA" w:rsidRDefault="009B61D7" w:rsidP="009B61D7">
      <w:r>
        <w:t>Daté du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4CE3" w:rsidRDefault="00374CE3" w:rsidP="00B71BD5">
      <w:pPr>
        <w:spacing w:after="0" w:line="240" w:lineRule="auto"/>
      </w:pPr>
      <w:r>
        <w:separator/>
      </w:r>
    </w:p>
  </w:endnote>
  <w:endnote w:type="continuationSeparator" w:id="0">
    <w:p w:rsidR="00374CE3" w:rsidRDefault="00374CE3" w:rsidP="00B71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4CE3" w:rsidRDefault="00374CE3" w:rsidP="00B71BD5">
      <w:pPr>
        <w:spacing w:after="0" w:line="240" w:lineRule="auto"/>
      </w:pPr>
      <w:r>
        <w:separator/>
      </w:r>
    </w:p>
  </w:footnote>
  <w:footnote w:type="continuationSeparator" w:id="0">
    <w:p w:rsidR="00374CE3" w:rsidRDefault="00374CE3" w:rsidP="00B71B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74CE3"/>
    <w:rsid w:val="009B61D7"/>
    <w:rsid w:val="00B71BD5"/>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1BD5"/>
    <w:pPr>
      <w:tabs>
        <w:tab w:val="center" w:pos="4513"/>
        <w:tab w:val="right" w:pos="9026"/>
      </w:tabs>
      <w:snapToGrid w:val="0"/>
    </w:pPr>
  </w:style>
  <w:style w:type="character" w:customStyle="1" w:styleId="Char">
    <w:name w:val="머리글 Char"/>
    <w:basedOn w:val="a0"/>
    <w:link w:val="a3"/>
    <w:uiPriority w:val="99"/>
    <w:rsid w:val="00B71BD5"/>
  </w:style>
  <w:style w:type="paragraph" w:styleId="a4">
    <w:name w:val="footer"/>
    <w:basedOn w:val="a"/>
    <w:link w:val="Char0"/>
    <w:uiPriority w:val="99"/>
    <w:unhideWhenUsed/>
    <w:rsid w:val="00B71BD5"/>
    <w:pPr>
      <w:tabs>
        <w:tab w:val="center" w:pos="4513"/>
        <w:tab w:val="right" w:pos="9026"/>
      </w:tabs>
      <w:snapToGrid w:val="0"/>
    </w:pPr>
  </w:style>
  <w:style w:type="character" w:customStyle="1" w:styleId="Char0">
    <w:name w:val="바닥글 Char"/>
    <w:basedOn w:val="a0"/>
    <w:link w:val="a4"/>
    <w:uiPriority w:val="99"/>
    <w:rsid w:val="00B71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1848</Words>
  <Characters>10537</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2025-01-20T05:19:00Z</dcterms:created>
  <dcterms:modified xsi:type="dcterms:W3CDTF">2025-01-20T05:19:00Z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