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hint="eastAsia"/>
          <w:b/>
          <w:sz w:val="24"/>
          <w:szCs w:val="24"/>
          <w:u w:val="single"/>
        </w:rPr>
        <w:t xml:space="preserve">Samsung Plus </w:t>
      </w:r>
      <w:r>
        <w:rPr>
          <w:rFonts w:ascii="Calibri" w:hAnsi="Calibri" w:hint="eastAsia"/>
          <w:b/>
          <w:sz w:val="24"/>
          <w:szCs w:val="24"/>
          <w:u w:val="single"/>
        </w:rPr>
        <w:t>隱私權政策</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hint="eastAsia"/>
        </w:rPr>
        <w:t>生效日：</w:t>
      </w:r>
      <w:r>
        <w:rPr>
          <w:rFonts w:ascii="Calibri" w:hAnsi="Calibri" w:hint="eastAsia"/>
        </w:rPr>
        <w:t xml:space="preserve">2025 </w:t>
      </w:r>
      <w:r>
        <w:rPr>
          <w:rFonts w:ascii="Calibri" w:hAnsi="Calibri" w:hint="eastAsia"/>
        </w:rPr>
        <w:t>年</w:t>
      </w:r>
      <w:r>
        <w:rPr>
          <w:rFonts w:ascii="Calibri" w:hAnsi="Calibri" w:hint="eastAsia"/>
        </w:rPr>
        <w:t xml:space="preserve"> 1 </w:t>
      </w:r>
      <w:r>
        <w:rPr>
          <w:rFonts w:ascii="Calibri" w:hAnsi="Calibri" w:hint="eastAsia"/>
        </w:rPr>
        <w:t>月</w:t>
      </w:r>
      <w:r>
        <w:rPr>
          <w:rFonts w:ascii="Calibri" w:hAnsi="Calibri" w:hint="eastAsia"/>
        </w:rPr>
        <w:t xml:space="preserve"> 1 </w:t>
      </w:r>
      <w:r>
        <w:rPr>
          <w:rFonts w:ascii="Calibri" w:hAnsi="Calibri" w:hint="eastAsia"/>
        </w:rPr>
        <w:t>日</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hint="eastAsia"/>
        </w:rPr>
        <w:t>Samsung Electronics Co., Ltd.</w:t>
      </w:r>
      <w:r>
        <w:rPr>
          <w:rFonts w:ascii="Calibri" w:hAnsi="Calibri" w:hint="eastAsia"/>
        </w:rPr>
        <w:t>（簡稱「</w:t>
      </w:r>
      <w:r>
        <w:rPr>
          <w:rFonts w:ascii="Calibri" w:hAnsi="Calibri" w:hint="eastAsia"/>
          <w:b/>
        </w:rPr>
        <w:t>三星</w:t>
      </w:r>
      <w:r>
        <w:rPr>
          <w:rFonts w:ascii="Calibri" w:hAnsi="Calibri" w:hint="eastAsia"/>
        </w:rPr>
        <w:t>」）理解隱私權對客戶及其員工和合作夥伴的重要性，因此致力於清楚傳達我們蒐集、使用、揭露、傳輸和儲存您的資訊之方式。本隱私權政策提供透過</w:t>
      </w:r>
      <w:r>
        <w:rPr>
          <w:rFonts w:ascii="Calibri" w:hAnsi="Calibri" w:hint="eastAsia"/>
        </w:rPr>
        <w:t xml:space="preserve"> </w:t>
      </w:r>
      <w:r>
        <w:rPr>
          <w:rFonts w:ascii="Calibri" w:hAnsi="Calibri" w:hint="eastAsia"/>
          <w:b/>
        </w:rPr>
        <w:t>SAMSUNG PLUS</w:t>
      </w:r>
      <w:r>
        <w:rPr>
          <w:rFonts w:ascii="Calibri" w:hAnsi="Calibri" w:hint="eastAsia"/>
        </w:rPr>
        <w:t>（下稱「</w:t>
      </w:r>
      <w:r>
        <w:rPr>
          <w:rFonts w:ascii="Calibri" w:hAnsi="Calibri" w:hint="eastAsia"/>
          <w:b/>
        </w:rPr>
        <w:t>業務服務</w:t>
      </w:r>
      <w:r>
        <w:rPr>
          <w:rFonts w:ascii="Calibri" w:hAnsi="Calibri" w:hint="eastAsia"/>
        </w:rPr>
        <w:t>」）蒐集之個人資訊方面的資訊作業之總覽。</w:t>
      </w:r>
      <w:r>
        <w:rPr>
          <w:rFonts w:ascii="Calibri" w:hAnsi="Calibri" w:hint="eastAsia"/>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hint="eastAsia"/>
        </w:rPr>
        <w:t>本隱私權政策可能會定期更新，以反映我們在業務服務方面的個人資訊處理措施之變更，或適用法律的變更。我們將在本隱私權政策最上方標註最近更新的日期。若本隱私權政策經過更新，我們將透過業務服務網站發布通知，或視情況寄送電子郵件通知，提前告知您重大的內容變更。</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hint="eastAsia"/>
          <w:b/>
        </w:rPr>
        <w:t>我們向您蒐集什麼資訊？</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我們可能蒐集與業務服務相關之各種個人資訊。</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舉例來說：</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hint="eastAsia"/>
          <w:kern w:val="0"/>
          <w:sz w:val="24"/>
          <w:szCs w:val="24"/>
        </w:rPr>
        <w:t>我們將蒐集您透過與業務服務互動所提供之個人資訊（如姓名、地址、電子郵件地址與聯絡詳細資料、職稱與職位、公司、語言、</w:t>
      </w:r>
      <w:r>
        <w:rPr>
          <w:rFonts w:ascii="Calibri" w:hAnsi="Calibri" w:hint="eastAsia"/>
          <w:sz w:val="24"/>
          <w:szCs w:val="24"/>
        </w:rPr>
        <w:t>註冊詳細資料、</w:t>
      </w:r>
      <w:r>
        <w:rPr>
          <w:rFonts w:ascii="Calibri" w:hAnsi="Calibri" w:hint="eastAsia"/>
          <w:kern w:val="0"/>
          <w:sz w:val="24"/>
          <w:szCs w:val="24"/>
        </w:rPr>
        <w:t>觸控互動與其他輸入內容）</w:t>
      </w:r>
      <w:r>
        <w:rPr>
          <w:rFonts w:hint="eastAsia"/>
        </w:rPr>
        <w:t>，</w:t>
      </w:r>
      <w:r>
        <w:rPr>
          <w:rFonts w:ascii="Calibri" w:hAnsi="Calibri" w:hint="eastAsia"/>
          <w:sz w:val="24"/>
          <w:szCs w:val="24"/>
        </w:rPr>
        <w:t>及任何</w:t>
      </w:r>
      <w:r>
        <w:rPr>
          <w:rFonts w:ascii="Calibri" w:hAnsi="Calibri" w:hint="eastAsia"/>
          <w:kern w:val="0"/>
          <w:sz w:val="24"/>
          <w:szCs w:val="24"/>
        </w:rPr>
        <w:t>您傳送或傳遞給我們或與我們的客戶分享之任何通訊內容</w:t>
      </w:r>
      <w:r>
        <w:rPr>
          <w:rFonts w:ascii="Calibri" w:hAnsi="Calibri"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kern w:val="0"/>
          <w:sz w:val="24"/>
          <w:szCs w:val="24"/>
        </w:rPr>
        <w:t>我們可能蒐集關於您的業務服務使用情形之資料，包含使用時間及時間長度、我們在您的裝置上設定之</w:t>
      </w:r>
      <w:r>
        <w:rPr>
          <w:rFonts w:ascii="Calibri" w:hAnsi="Calibri" w:hint="eastAsia"/>
          <w:kern w:val="0"/>
          <w:sz w:val="24"/>
          <w:szCs w:val="24"/>
        </w:rPr>
        <w:t xml:space="preserve"> Cookie </w:t>
      </w:r>
      <w:r>
        <w:rPr>
          <w:rFonts w:ascii="Calibri" w:hAnsi="Calibri" w:hint="eastAsia"/>
          <w:kern w:val="0"/>
          <w:sz w:val="24"/>
          <w:szCs w:val="24"/>
        </w:rPr>
        <w:t>儲存之資訊，以及關於您裝置設定之資訊；</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sz w:val="24"/>
          <w:szCs w:val="24"/>
        </w:rPr>
        <w:t>我們亦可能從您的雇主或服務供應商或公開及（合法）可購買之來源獲得關於您的個人資訊，而我們可能將此類資訊與其他我們獲得關於您之資訊（合法或取得您單獨同意的情況下）結合。</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hint="eastAsia"/>
          <w:sz w:val="24"/>
          <w:szCs w:val="24"/>
        </w:rPr>
        <w:t>我們亦可能取得關於您的業務服務使用情況之其他資訊，包括我們從三星獲得的資訊，及從第三方應用程式與服務所獲得的資訊（此類資訊由業務服務存取</w:t>
      </w:r>
      <w:bookmarkStart w:id="2" w:name="_GoBack"/>
      <w:bookmarkEnd w:id="2"/>
      <w:r>
        <w:rPr>
          <w:rFonts w:ascii="Calibri" w:hAnsi="Calibri" w:hint="eastAsia"/>
          <w:sz w:val="24"/>
          <w:szCs w:val="24"/>
        </w:rPr>
        <w:lastRenderedPageBreak/>
        <w:t>或使用，以便為您提供服務），如關於您的應用程式使用情況之資訊、圖片、日曆項目，及來自其他三星和第三方應用程式、網站和服務的資料。</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sz w:val="24"/>
          <w:szCs w:val="24"/>
        </w:rPr>
        <w:t>我們會透過自動化方式蒐集關於您啟用業務服務之裝置的資訊，如裝置型號、作業系統版本、裝置配置與設定、</w:t>
      </w:r>
      <w:r>
        <w:rPr>
          <w:rFonts w:ascii="Calibri" w:hAnsi="Calibri" w:hint="eastAsia"/>
          <w:sz w:val="24"/>
          <w:szCs w:val="24"/>
        </w:rPr>
        <w:t xml:space="preserve">IP </w:t>
      </w:r>
      <w:r>
        <w:rPr>
          <w:rFonts w:ascii="Calibri" w:hAnsi="Calibri" w:hint="eastAsia"/>
          <w:sz w:val="24"/>
          <w:szCs w:val="24"/>
        </w:rPr>
        <w:t>位址、裝置識別碼和其他唯一識別碼。此外，我們可能會取得關於您啟用業務服務之裝置的使用方式、時間和時間長度，包括您的業務服務使用情況，及在裝置上使用三星和第三方軟體與服務之情況，如裝置上的應用程式清單、在裝置上播放的音樂、造訪的網頁及搜尋內容。</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hint="eastAsia"/>
          <w:b/>
        </w:rPr>
        <w:t>我們如何使用您的資訊？</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hint="eastAsia"/>
        </w:rPr>
        <w:t>我們可能將所蒐集之資訊用於以下目的：</w:t>
      </w:r>
      <w:r>
        <w:rPr>
          <w:rFonts w:ascii="Calibri" w:hAnsi="Calibri" w:hint="eastAsia"/>
        </w:rPr>
        <w:t xml:space="preserve">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hint="eastAsia"/>
        </w:rPr>
        <w:t>提供您（或您的雇主）所要求之產品或服務，及註冊或驗證您或您的裝置；</w:t>
      </w:r>
    </w:p>
    <w:p w14:paraId="6C83C7BD" w14:textId="77777777" w:rsidR="009C452F" w:rsidRPr="002C4797" w:rsidRDefault="009C452F" w:rsidP="00804489">
      <w:pPr>
        <w:pStyle w:val="2"/>
        <w:spacing w:after="0"/>
        <w:rPr>
          <w:rFonts w:ascii="Calibri" w:hAnsi="Calibri" w:cs="Calibri"/>
        </w:rPr>
      </w:pPr>
      <w:r>
        <w:rPr>
          <w:rFonts w:ascii="Calibri" w:hAnsi="Calibri" w:hint="eastAsia"/>
        </w:rPr>
        <w:t>回應您的問題或資訊要求；</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hint="eastAsia"/>
        </w:rPr>
        <w:t>參考您公司的購買紀錄及服務紀錄和其他相關資訊，提供更佳或更客製化的產品及服務；</w:t>
      </w:r>
    </w:p>
    <w:p w14:paraId="11297FC3" w14:textId="77777777" w:rsidR="009C452F" w:rsidRPr="002C4797" w:rsidRDefault="009C452F" w:rsidP="00804489">
      <w:pPr>
        <w:pStyle w:val="2"/>
        <w:spacing w:after="0"/>
        <w:rPr>
          <w:rFonts w:ascii="Calibri" w:hAnsi="Calibri" w:cs="Calibri"/>
        </w:rPr>
      </w:pPr>
      <w:r>
        <w:rPr>
          <w:rFonts w:ascii="Calibri" w:hAnsi="Calibri" w:hint="eastAsia"/>
          <w:bCs/>
        </w:rPr>
        <w:t>依相關法令取得您的同意後，通知您新產品及服務；</w:t>
      </w:r>
    </w:p>
    <w:p w14:paraId="001705F4" w14:textId="77777777" w:rsidR="009C452F" w:rsidRPr="002C4797" w:rsidRDefault="009C452F" w:rsidP="00804489">
      <w:pPr>
        <w:pStyle w:val="2"/>
        <w:spacing w:after="0"/>
        <w:rPr>
          <w:rFonts w:ascii="Calibri" w:hAnsi="Calibri" w:cs="Calibri"/>
        </w:rPr>
      </w:pPr>
      <w:r>
        <w:rPr>
          <w:rFonts w:ascii="Calibri" w:hAnsi="Calibri" w:hint="eastAsia"/>
        </w:rPr>
        <w:t>評估與分析我們的市場、客戶、產品及服務（包含詢問您關於我們的產品及服務的意見及實施客戶意見調查）；</w:t>
      </w:r>
    </w:p>
    <w:p w14:paraId="0E4C1844" w14:textId="77777777" w:rsidR="009C452F" w:rsidRPr="002C4797" w:rsidRDefault="009C452F" w:rsidP="00804489">
      <w:pPr>
        <w:pStyle w:val="2"/>
        <w:spacing w:after="0"/>
        <w:rPr>
          <w:rFonts w:ascii="Calibri" w:hAnsi="Calibri" w:cs="Calibri"/>
        </w:rPr>
      </w:pPr>
      <w:r>
        <w:rPr>
          <w:rFonts w:ascii="Calibri" w:hAnsi="Calibri" w:hint="eastAsia"/>
        </w:rPr>
        <w:t>瞭解公司使用業務服務的方式，藉此進行改良並開發新產品及服務；</w:t>
      </w:r>
      <w:r>
        <w:rPr>
          <w:rFonts w:ascii="Calibri" w:hAnsi="Calibri" w:hint="eastAsia"/>
        </w:rPr>
        <w:t xml:space="preserve">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hint="eastAsia"/>
        </w:rPr>
        <w:t>提供維護服務以維持業務服務之充分安全層級；</w:t>
      </w:r>
    </w:p>
    <w:p w14:paraId="2A17B47E" w14:textId="77777777" w:rsidR="009C452F" w:rsidRPr="002C4797" w:rsidRDefault="009C452F" w:rsidP="00804489">
      <w:pPr>
        <w:pStyle w:val="2"/>
        <w:spacing w:after="0"/>
        <w:rPr>
          <w:rFonts w:ascii="Calibri" w:hAnsi="Calibri" w:cs="Calibri"/>
        </w:rPr>
      </w:pPr>
      <w:r>
        <w:rPr>
          <w:rFonts w:ascii="Calibri" w:hAnsi="Calibri" w:hint="eastAsia"/>
        </w:rPr>
        <w:t>保護三星或任何我們的關係企業、商業夥伴、員工或客戶之權利、財產或安全，例如</w:t>
      </w:r>
      <w:r>
        <w:rPr>
          <w:rFonts w:ascii="Calibri" w:hAnsi="Calibri" w:hint="eastAsia"/>
          <w:bCs/>
        </w:rPr>
        <w:t>於法律程序、內部調查或主管機關調查中；</w:t>
      </w:r>
    </w:p>
    <w:p w14:paraId="6A741E21" w14:textId="17B95C95" w:rsidR="009C452F" w:rsidRPr="002C4797" w:rsidRDefault="009C452F" w:rsidP="00804489">
      <w:pPr>
        <w:pStyle w:val="2"/>
        <w:spacing w:after="0"/>
        <w:rPr>
          <w:rFonts w:ascii="Calibri" w:hAnsi="Calibri" w:cs="Calibri"/>
        </w:rPr>
      </w:pPr>
      <w:r>
        <w:rPr>
          <w:rFonts w:ascii="Calibri" w:hAnsi="Calibri" w:hint="eastAsia"/>
        </w:rPr>
        <w:t>或取得您同意或於蒐集資訊時向您說明的其他目的。</w:t>
      </w:r>
    </w:p>
    <w:p w14:paraId="37688422" w14:textId="77777777" w:rsidR="00AB5194" w:rsidRPr="002C4797" w:rsidRDefault="00AB5194" w:rsidP="00AB5194">
      <w:pPr>
        <w:pStyle w:val="2"/>
        <w:rPr>
          <w:rFonts w:ascii="Calibri" w:hAnsi="Calibri" w:cs="Calibri"/>
        </w:rPr>
      </w:pPr>
      <w:r>
        <w:rPr>
          <w:rFonts w:ascii="Calibri" w:hAnsi="Calibri" w:hint="eastAsia"/>
        </w:rPr>
        <w:t>向您傳達關於</w:t>
      </w:r>
      <w:r>
        <w:rPr>
          <w:rFonts w:ascii="Calibri" w:hAnsi="Calibri" w:hint="eastAsia"/>
        </w:rPr>
        <w:t xml:space="preserve"> Samsung Plus </w:t>
      </w:r>
      <w:r>
        <w:rPr>
          <w:rFonts w:ascii="Calibri" w:hAnsi="Calibri" w:hint="eastAsia"/>
        </w:rPr>
        <w:t>認證事宜，並提供通知、內容、提醒、優惠、促銷、行銷素材及其他通訊事項。</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hint="eastAsia"/>
        </w:rPr>
        <w:t>透過業務服務，我們可能會蒐集您一段時間內在網站與串聯裝置上，及在第三方網站、裝置、應用程式與其他線上功能與服務的線上活動之個人資訊。我們可能在業務服務中使用第三方分析服務，如</w:t>
      </w:r>
      <w:r>
        <w:rPr>
          <w:rFonts w:ascii="Calibri" w:hAnsi="Calibri" w:hint="eastAsia"/>
        </w:rPr>
        <w:t xml:space="preserve"> Google Analytics </w:t>
      </w:r>
      <w:r>
        <w:rPr>
          <w:rFonts w:ascii="Calibri" w:hAnsi="Calibri" w:hint="eastAsia"/>
        </w:rPr>
        <w:t>的分析服務。管理上述分析服務之服務供應商可協助我們分析您的業務服務使用情況並進行改善。我們獲得的資訊可能會直接向使用資訊之此類供應商與其他相關第三方揭露或由其蒐集，用於評估業務服務使用情況等目的，協助管理業務服務並診斷技術問題。如要深入瞭解</w:t>
      </w:r>
      <w:r>
        <w:rPr>
          <w:rFonts w:ascii="Calibri" w:hAnsi="Calibri" w:hint="eastAsia"/>
        </w:rPr>
        <w:t xml:space="preserve"> Google </w:t>
      </w:r>
      <w:r>
        <w:rPr>
          <w:rFonts w:ascii="Calibri" w:hAnsi="Calibri" w:hint="eastAsia"/>
        </w:rPr>
        <w:lastRenderedPageBreak/>
        <w:t>Analytics</w:t>
      </w:r>
      <w:r>
        <w:rPr>
          <w:rFonts w:ascii="Calibri" w:hAnsi="Calibri" w:hint="eastAsia"/>
        </w:rPr>
        <w:t>，請造訪</w:t>
      </w:r>
      <w:r>
        <w:rPr>
          <w:rFonts w:ascii="Calibri" w:hAnsi="Calibri" w:hint="eastAsia"/>
        </w:rPr>
        <w:t xml:space="preserve"> </w:t>
      </w:r>
      <w:hyperlink r:id="rId8" w:history="1">
        <w:r>
          <w:rPr>
            <w:rStyle w:val="a8"/>
            <w:rFonts w:ascii="Calibri" w:hAnsi="Calibri" w:hint="eastAsia"/>
          </w:rPr>
          <w:t>http://www.google.com/analytics/learn/privacy.html</w:t>
        </w:r>
      </w:hyperlink>
      <w:r>
        <w:rPr>
          <w:rFonts w:ascii="Calibri" w:hAnsi="Calibri" w:hint="eastAsia"/>
        </w:rPr>
        <w:t xml:space="preserve"> </w:t>
      </w:r>
      <w:r>
        <w:rPr>
          <w:rFonts w:ascii="Calibri" w:hAnsi="Calibri" w:hint="eastAsia"/>
        </w:rPr>
        <w:t>與</w:t>
      </w:r>
      <w:r>
        <w:rPr>
          <w:rFonts w:ascii="Calibri" w:hAnsi="Calibri" w:hint="eastAsia"/>
        </w:rPr>
        <w:t xml:space="preserve"> </w:t>
      </w:r>
      <w:hyperlink r:id="rId9" w:history="1">
        <w:r>
          <w:rPr>
            <w:rStyle w:val="a8"/>
            <w:rFonts w:ascii="Calibri" w:hAnsi="Calibri" w:hint="eastAsia"/>
          </w:rPr>
          <w:t>https://www.google.com/policies/privacy/partners/</w:t>
        </w:r>
      </w:hyperlink>
      <w:r>
        <w:rPr>
          <w:rFonts w:ascii="Calibri" w:hAnsi="Calibri" w:hint="eastAsia"/>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hint="eastAsia"/>
          <w:b/>
        </w:rPr>
        <w:t>我們向誰揭露您的資訊？</w:t>
      </w:r>
    </w:p>
    <w:p w14:paraId="7E41D0A0" w14:textId="77777777" w:rsidR="002C1E28" w:rsidRPr="000C7673" w:rsidRDefault="002C1E28" w:rsidP="002C1E28">
      <w:pPr>
        <w:wordWrap/>
        <w:rPr>
          <w:rFonts w:ascii="Calibri" w:hAnsi="Calibri"/>
          <w:sz w:val="24"/>
          <w:szCs w:val="24"/>
        </w:rPr>
      </w:pPr>
      <w:r>
        <w:rPr>
          <w:rFonts w:ascii="Calibri" w:hAnsi="Calibri" w:hint="eastAsia"/>
          <w:sz w:val="24"/>
          <w:szCs w:val="24"/>
        </w:rPr>
        <w:t>我們僅會針對以上用途，在我們的公司和下列實體內部公開您的資訊。</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hint="eastAsia"/>
          <w:kern w:val="0"/>
          <w:sz w:val="24"/>
          <w:szCs w:val="24"/>
        </w:rPr>
        <w:t>三星</w:t>
      </w:r>
      <w:r>
        <w:rPr>
          <w:rFonts w:ascii="Calibri" w:hAnsi="Calibri" w:hint="eastAsia"/>
          <w:sz w:val="24"/>
          <w:szCs w:val="24"/>
        </w:rPr>
        <w:t>關係企業；</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hint="eastAsia"/>
          <w:kern w:val="0"/>
          <w:sz w:val="24"/>
          <w:szCs w:val="24"/>
        </w:rPr>
        <w:t>第三方，於為您提供所要求之產品或服務所必須時。</w:t>
      </w:r>
      <w:r>
        <w:rPr>
          <w:rFonts w:ascii="Calibri" w:hAnsi="Calibri" w:hint="eastAsia"/>
          <w:kern w:val="0"/>
          <w:sz w:val="24"/>
          <w:szCs w:val="24"/>
        </w:rPr>
        <w:t xml:space="preserve">  </w:t>
      </w:r>
      <w:r>
        <w:rPr>
          <w:rFonts w:ascii="Calibri" w:hAnsi="Calibri" w:hint="eastAsia"/>
          <w:kern w:val="0"/>
          <w:sz w:val="24"/>
          <w:szCs w:val="24"/>
        </w:rPr>
        <w:t>例如，我們可能以適當方式向金融機構揭露您的付款資料以處理您要求的交易；</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hint="eastAsia"/>
          <w:kern w:val="0"/>
          <w:sz w:val="24"/>
          <w:szCs w:val="24"/>
        </w:rPr>
        <w:t>為我們或以我們的名義提供服務之公司，例如協助我們進行收費程序的公司</w:t>
      </w:r>
      <w:r>
        <w:rPr>
          <w:rFonts w:ascii="Calibri" w:hAnsi="Calibri" w:hint="eastAsia"/>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hint="eastAsia"/>
          <w:sz w:val="24"/>
          <w:szCs w:val="24"/>
        </w:rPr>
        <w:t>其他方：</w:t>
      </w:r>
      <w:r>
        <w:rPr>
          <w:rFonts w:ascii="Calibri" w:hAnsi="Calibri" w:hint="eastAsia"/>
          <w:sz w:val="24"/>
          <w:szCs w:val="24"/>
        </w:rPr>
        <w:t>(</w:t>
      </w:r>
      <w:proofErr w:type="spellStart"/>
      <w:r>
        <w:rPr>
          <w:rFonts w:ascii="Calibri" w:hAnsi="Calibri" w:hint="eastAsia"/>
          <w:sz w:val="24"/>
          <w:szCs w:val="24"/>
        </w:rPr>
        <w:t>i</w:t>
      </w:r>
      <w:proofErr w:type="spellEnd"/>
      <w:r>
        <w:rPr>
          <w:rFonts w:ascii="Calibri" w:hAnsi="Calibri" w:hint="eastAsia"/>
          <w:sz w:val="24"/>
          <w:szCs w:val="24"/>
        </w:rPr>
        <w:t xml:space="preserve">) </w:t>
      </w:r>
      <w:r>
        <w:rPr>
          <w:rFonts w:ascii="Calibri" w:hAnsi="Calibri" w:hint="eastAsia"/>
          <w:sz w:val="24"/>
          <w:szCs w:val="24"/>
        </w:rPr>
        <w:t>以遵循法令或回應強制性法律程序（例如搜索票或其他法院命令）；</w:t>
      </w:r>
      <w:r>
        <w:rPr>
          <w:rFonts w:ascii="Calibri" w:hAnsi="Calibri" w:hint="eastAsia"/>
          <w:sz w:val="24"/>
          <w:szCs w:val="24"/>
        </w:rPr>
        <w:t xml:space="preserve">(ii) </w:t>
      </w:r>
      <w:r>
        <w:rPr>
          <w:rFonts w:ascii="Calibri" w:hAnsi="Calibri" w:hint="eastAsia"/>
          <w:sz w:val="24"/>
          <w:szCs w:val="24"/>
        </w:rPr>
        <w:t>以驗證或執行規範我們的業務服務之政策；</w:t>
      </w:r>
      <w:r>
        <w:rPr>
          <w:rFonts w:ascii="Calibri" w:hAnsi="Calibri" w:hint="eastAsia"/>
          <w:sz w:val="24"/>
          <w:szCs w:val="24"/>
        </w:rPr>
        <w:t xml:space="preserve">(iii) </w:t>
      </w:r>
      <w:r>
        <w:rPr>
          <w:rFonts w:ascii="Calibri" w:hAnsi="Calibri" w:hint="eastAsia"/>
          <w:sz w:val="24"/>
          <w:szCs w:val="24"/>
        </w:rPr>
        <w:t>以保護三星或任何我們的關係企業、商業夥伴或客戶之權利、財產或安全；</w:t>
      </w:r>
      <w:r>
        <w:rPr>
          <w:rFonts w:ascii="Calibri" w:hAnsi="Calibri" w:hint="eastAsia"/>
          <w:sz w:val="24"/>
          <w:szCs w:val="24"/>
        </w:rPr>
        <w:t xml:space="preserve">(iv) </w:t>
      </w:r>
      <w:r>
        <w:rPr>
          <w:rFonts w:ascii="Calibri" w:hAnsi="Calibri" w:hint="eastAsia"/>
          <w:sz w:val="24"/>
          <w:szCs w:val="24"/>
        </w:rPr>
        <w:t>做為合併或轉讓之一部分，或於破產時；</w:t>
      </w:r>
    </w:p>
    <w:p w14:paraId="25736F18" w14:textId="77777777" w:rsidR="009C452F" w:rsidRDefault="009C452F" w:rsidP="00804489">
      <w:pPr>
        <w:pStyle w:val="2"/>
        <w:spacing w:after="0"/>
        <w:rPr>
          <w:rFonts w:ascii="Calibri" w:hAnsi="Calibri" w:cs="Calibri"/>
        </w:rPr>
      </w:pPr>
      <w:r>
        <w:rPr>
          <w:rFonts w:ascii="Calibri" w:hAnsi="Calibri" w:hint="eastAsia"/>
        </w:rPr>
        <w:t>於您同意或要求時分享予其他第三方。</w:t>
      </w:r>
      <w:r>
        <w:rPr>
          <w:rFonts w:ascii="Calibri" w:hAnsi="Calibri" w:hint="eastAsia"/>
        </w:rPr>
        <w:t xml:space="preserve">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hint="eastAsia"/>
          <w:kern w:val="0"/>
          <w:sz w:val="24"/>
          <w:szCs w:val="24"/>
        </w:rPr>
        <w:t>您於網站、行動應用程式或討論版等其他線上服務之公共區域提交之內容可能由業務服務之其他使用者所瀏覽。我們不控管，亦不負責，業務服務之其他使用者可能使用此資訊之方式。例如，您於公共區域所提交之個人資訊可能由他方所蒐集並使用，藉此向您傳送未經同意之訊息，或用於其他目的。</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hint="eastAsia"/>
          <w:b/>
        </w:rPr>
        <w:t>我們保護您資訊安全的作為為何？</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hint="eastAsia"/>
        </w:rPr>
        <w:t>我們採取合理之實體及技術措施保護我們所蒐集與業務服務相關之資訊。然而，請注意，雖然我們採取合理措施保護您的資訊，所有網站、網際網路傳輸、電腦系統及無線連線皆非絕對安全。</w:t>
      </w:r>
      <w:r>
        <w:rPr>
          <w:rFonts w:ascii="Calibri" w:hAnsi="Calibri" w:hint="eastAsia"/>
        </w:rPr>
        <w:t xml:space="preserv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hint="eastAsia"/>
          <w:b/>
        </w:rPr>
        <w:t>我們將您的資訊傳輸到何處？</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hint="eastAsia"/>
          <w:bCs/>
        </w:rPr>
        <w:t>您對業務服務之使用及參與可能涉及於您所居住之國家外傳輸、儲存及處理您的資訊，並符合本政策。</w:t>
      </w:r>
      <w:r>
        <w:rPr>
          <w:rFonts w:ascii="Calibri" w:hAnsi="Calibri" w:hint="eastAsia"/>
        </w:rPr>
        <w:t>請注意，您的資訊所傳輸之國家之資料保護及其他法令可能不及您的國家完整。</w:t>
      </w:r>
      <w:r>
        <w:rPr>
          <w:rFonts w:ascii="Calibri" w:hAnsi="Calibri" w:hint="eastAsia"/>
          <w:bCs/>
        </w:rPr>
        <w:t xml:space="preserve">  </w:t>
      </w:r>
      <w:r>
        <w:rPr>
          <w:rFonts w:ascii="Calibri" w:hAnsi="Calibri" w:hint="eastAsia"/>
          <w:bCs/>
        </w:rPr>
        <w:t>我們將依據相關法令採取適當措施，確保您的個人資訊之防護。</w:t>
      </w:r>
      <w:r>
        <w:rPr>
          <w:rFonts w:ascii="Calibri" w:hAnsi="Calibri" w:hint="eastAsia"/>
          <w:bCs/>
        </w:rPr>
        <w:t xml:space="preserve">  </w:t>
      </w:r>
      <w:r>
        <w:rPr>
          <w:rFonts w:ascii="Calibri" w:hAnsi="Calibri" w:hint="eastAsia"/>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hint="eastAsia"/>
          <w:b/>
        </w:rPr>
        <w:t>您有哪些權利？</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hint="eastAsia"/>
        </w:rPr>
        <w:t>根據部分管轄地區之法律，您有權索取我們對您蒐集的個人詳細資訊、要求刪除您的相關資訊，以及要求修正該資訊中之錯誤。我們可能拒絕處理重複程度不合理、所需</w:t>
      </w:r>
      <w:r>
        <w:rPr>
          <w:rFonts w:ascii="Calibri" w:hAnsi="Calibri" w:hint="eastAsia"/>
        </w:rPr>
        <w:lastRenderedPageBreak/>
        <w:t>之技術資源不合比例、危及他人隱私權、極度不實際或當地法令未以其他方式強制執行之要求。</w:t>
      </w:r>
      <w:r>
        <w:rPr>
          <w:rFonts w:ascii="Calibri" w:hAnsi="Calibri" w:hint="eastAsia"/>
        </w:rPr>
        <w:t xml:space="preserve"> </w:t>
      </w:r>
    </w:p>
    <w:p w14:paraId="0895A4B7" w14:textId="77777777" w:rsidR="004A6D1C" w:rsidRPr="002C4797" w:rsidRDefault="004A6D1C" w:rsidP="00804489">
      <w:pPr>
        <w:pStyle w:val="a4"/>
        <w:shd w:val="clear" w:color="auto" w:fill="FFFFFF" w:themeFill="background1"/>
        <w:spacing w:after="0"/>
        <w:rPr>
          <w:rFonts w:ascii="Calibri" w:hAnsi="Calibri" w:cs="Calibri"/>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hint="eastAsia"/>
          <w:kern w:val="0"/>
          <w:sz w:val="24"/>
          <w:szCs w:val="24"/>
        </w:rPr>
        <w:t>若您要求刪除個人資訊，即表示您可能無法存取或使用本業務服務，且剩餘的個人資訊可能會保留在三星的紀錄和檔案中一段時間，但三星將不會以商業目的使用這些資訊。您充分瞭解，即便您要求刪除資訊，但若因違反三星使用條款，而造成三星暫停、限制或終止您對網站的存取權，三星有權在必要時保留您的個人資訊或相關部分資訊，</w:t>
      </w:r>
      <w:r>
        <w:rPr>
          <w:rFonts w:ascii="Calibri" w:hAnsi="Calibri" w:hint="eastAsia"/>
          <w:sz w:val="24"/>
          <w:szCs w:val="24"/>
        </w:rPr>
        <w:t>以保障三星或任何我們的關係企業、商業夥伴、員工或客戶之權利、財產或安全</w:t>
      </w:r>
      <w:r>
        <w:rPr>
          <w:rFonts w:ascii="Calibri" w:hAnsi="Calibri" w:hint="eastAsia"/>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hint="eastAsia"/>
          <w:kern w:val="0"/>
          <w:sz w:val="24"/>
          <w:szCs w:val="24"/>
        </w:rPr>
        <w:t>如要更新偏好設定、限制您從我方獲得的通訊內容或提交要求，請透過下方</w:t>
      </w:r>
      <w:r>
        <w:rPr>
          <w:rFonts w:ascii="Calibri" w:hAnsi="Calibri" w:hint="eastAsia"/>
          <w:b/>
          <w:kern w:val="0"/>
          <w:sz w:val="24"/>
          <w:szCs w:val="24"/>
        </w:rPr>
        <w:t>聯絡</w:t>
      </w:r>
      <w:r>
        <w:rPr>
          <w:rFonts w:ascii="Calibri" w:hAnsi="Calibri" w:hint="eastAsia"/>
          <w:kern w:val="0"/>
          <w:sz w:val="24"/>
          <w:szCs w:val="24"/>
        </w:rPr>
        <w:t>章節中載明之方式與我們聯繫。</w:t>
      </w:r>
      <w:r>
        <w:rPr>
          <w:rFonts w:ascii="Calibri" w:hAnsi="Calibri" w:hint="eastAsia"/>
          <w:kern w:val="0"/>
          <w:sz w:val="24"/>
          <w:szCs w:val="24"/>
        </w:rPr>
        <w:t xml:space="preserve">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hint="eastAsia"/>
          <w:kern w:val="0"/>
          <w:sz w:val="24"/>
          <w:szCs w:val="24"/>
        </w:rPr>
        <w:t>業務服務可能提供關於蒐集、刪除和分享特定資訊及通訊內容的選項，包括產品、服務與促銷、</w:t>
      </w:r>
      <w:r>
        <w:rPr>
          <w:rFonts w:ascii="Calibri" w:hAnsi="Calibri" w:hint="eastAsia"/>
          <w:sz w:val="24"/>
          <w:szCs w:val="24"/>
        </w:rPr>
        <w:t>課程、評估、培訓文字記錄、社群、學習助理、獎勵、公告與活動，以及</w:t>
      </w:r>
      <w:r>
        <w:rPr>
          <w:rFonts w:ascii="Calibri" w:hAnsi="Calibri" w:hint="eastAsia"/>
          <w:kern w:val="0"/>
          <w:sz w:val="24"/>
          <w:szCs w:val="24"/>
        </w:rPr>
        <w:t>聊天機器人對話。您可以存取設定以深入瞭解使用業務服務時的可用選項。</w:t>
      </w:r>
      <w:r>
        <w:rPr>
          <w:rFonts w:ascii="Calibri" w:hAnsi="Calibri" w:hint="eastAsia"/>
          <w:kern w:val="0"/>
          <w:sz w:val="24"/>
          <w:szCs w:val="24"/>
        </w:rPr>
        <w:t xml:space="preserv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hint="eastAsia"/>
          <w:b/>
        </w:rPr>
        <w:t>我們會將您的資訊保留多久？</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hint="eastAsia"/>
          <w:sz w:val="24"/>
          <w:szCs w:val="24"/>
        </w:rPr>
        <w:t>我們採取合理措施，確保我們僅於蒐集目的或相關法令規定的適用時間範圍內保留您的資訊。</w:t>
      </w:r>
      <w:r>
        <w:rPr>
          <w:rFonts w:ascii="Calibri" w:hAnsi="Calibri" w:hint="eastAsia"/>
          <w:sz w:val="24"/>
          <w:szCs w:val="24"/>
        </w:rPr>
        <w:t xml:space="preserv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hint="eastAsia"/>
          <w:b/>
        </w:rPr>
        <w:t>我們的服務中之第三方連結及產品</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hint="eastAsia"/>
        </w:rPr>
        <w:t>我們的業務服務可能連結至我們控管之外的第三方網站及服務。我們不負責網站或其他服務所蒐集之任何資訊之安全性或隱私權。您應謹慎判斷，並詳閱與您使用之第三方網站及服務之相關隱私權聲明。</w:t>
      </w:r>
      <w:r>
        <w:rPr>
          <w:rFonts w:ascii="Calibri" w:hAnsi="Calibri" w:hint="eastAsia"/>
        </w:rPr>
        <w:t xml:space="preserv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hint="eastAsia"/>
          <w:b/>
        </w:rPr>
        <w:t>Cookie</w:t>
      </w:r>
      <w:r>
        <w:rPr>
          <w:rFonts w:ascii="Calibri" w:hAnsi="Calibri" w:hint="eastAsia"/>
          <w:b/>
        </w:rPr>
        <w:t>、信標及類似技術</w:t>
      </w:r>
      <w:r>
        <w:rPr>
          <w:rFonts w:ascii="Calibri" w:hAnsi="Calibri" w:hint="eastAsia"/>
          <w:b/>
        </w:rPr>
        <w:t xml:space="preserve">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hint="eastAsia"/>
        </w:rPr>
        <w:t>我們及在我們的業務服務中提供內容、廣告或其他功能之第三方皆可能於業務服務之特定範圍使用</w:t>
      </w:r>
      <w:r>
        <w:rPr>
          <w:rFonts w:ascii="Calibri" w:hAnsi="Calibri" w:hint="eastAsia"/>
        </w:rPr>
        <w:t xml:space="preserve"> Cookie</w:t>
      </w:r>
      <w:r>
        <w:rPr>
          <w:rFonts w:ascii="Calibri" w:hAnsi="Calibri" w:hint="eastAsia"/>
        </w:rPr>
        <w:t>、信標及其他技術。</w:t>
      </w:r>
      <w:r>
        <w:rPr>
          <w:rFonts w:ascii="Calibri" w:hAnsi="Calibri" w:hint="eastAsia"/>
        </w:rPr>
        <w:t xml:space="preserve">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hint="eastAsia"/>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hint="eastAsia"/>
          <w:i/>
        </w:rPr>
        <w:t>Cookie</w:t>
      </w:r>
    </w:p>
    <w:p w14:paraId="5409A86F" w14:textId="11EA0658" w:rsidR="009C452F" w:rsidRDefault="009C452F" w:rsidP="00804489">
      <w:pPr>
        <w:pStyle w:val="a4"/>
        <w:spacing w:after="0"/>
        <w:rPr>
          <w:rFonts w:ascii="Calibri" w:hAnsi="Calibri" w:cs="Calibri"/>
        </w:rPr>
      </w:pPr>
      <w:r>
        <w:rPr>
          <w:rFonts w:ascii="Calibri" w:hAnsi="Calibri" w:hint="eastAsia"/>
        </w:rPr>
        <w:t xml:space="preserve">Cookie </w:t>
      </w:r>
      <w:r>
        <w:rPr>
          <w:rFonts w:ascii="Calibri" w:hAnsi="Calibri" w:hint="eastAsia"/>
        </w:rPr>
        <w:t>是在您的裝置上儲存資訊的小檔案。</w:t>
      </w:r>
      <w:r>
        <w:rPr>
          <w:rFonts w:ascii="Calibri" w:hAnsi="Calibri" w:hint="eastAsia"/>
        </w:rPr>
        <w:t xml:space="preserve">Cookie </w:t>
      </w:r>
      <w:r>
        <w:rPr>
          <w:rFonts w:ascii="Calibri" w:hAnsi="Calibri" w:hint="eastAsia"/>
        </w:rPr>
        <w:t>使您的裝置上放置</w:t>
      </w:r>
      <w:r>
        <w:rPr>
          <w:rFonts w:ascii="Calibri" w:hAnsi="Calibri" w:hint="eastAsia"/>
        </w:rPr>
        <w:t xml:space="preserve"> Cookie </w:t>
      </w:r>
      <w:r>
        <w:rPr>
          <w:rFonts w:ascii="Calibri" w:hAnsi="Calibri" w:hint="eastAsia"/>
        </w:rPr>
        <w:t>之實體能夠在不同的網站、服務、裝置和</w:t>
      </w:r>
      <w:r>
        <w:rPr>
          <w:rFonts w:ascii="Calibri" w:hAnsi="Calibri" w:hint="eastAsia"/>
        </w:rPr>
        <w:t>/</w:t>
      </w:r>
      <w:r>
        <w:rPr>
          <w:rFonts w:ascii="Calibri" w:hAnsi="Calibri" w:hint="eastAsia"/>
        </w:rPr>
        <w:t>或瀏覽工作階段辨識您。</w:t>
      </w:r>
      <w:r>
        <w:rPr>
          <w:rFonts w:ascii="Calibri" w:hAnsi="Calibri" w:hint="eastAsia"/>
        </w:rPr>
        <w:t xml:space="preserve">Cookie </w:t>
      </w:r>
      <w:r>
        <w:rPr>
          <w:rFonts w:ascii="Calibri" w:hAnsi="Calibri" w:hint="eastAsia"/>
        </w:rPr>
        <w:t>提供眾多實用功能。舉例來說：</w:t>
      </w:r>
      <w:r>
        <w:rPr>
          <w:rFonts w:ascii="Calibri" w:hAnsi="Calibri" w:hint="eastAsia"/>
        </w:rPr>
        <w:t xml:space="preserv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lastRenderedPageBreak/>
        <w:t>嚴格必要型</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此類為我們網頁執行時的必要</w:t>
      </w:r>
      <w:r>
        <w:rPr>
          <w:rFonts w:ascii="Calibri" w:hAnsi="Calibri" w:hint="eastAsia"/>
          <w:color w:val="000000"/>
          <w:sz w:val="24"/>
          <w:szCs w:val="24"/>
        </w:rPr>
        <w:t xml:space="preserve"> Cookie</w:t>
      </w:r>
      <w:r>
        <w:rPr>
          <w:rFonts w:ascii="Calibri" w:hAnsi="Calibri" w:hint="eastAsia"/>
          <w:color w:val="000000"/>
          <w:sz w:val="24"/>
          <w:szCs w:val="24"/>
        </w:rPr>
        <w:t>，包括使您能夠登入我們網站安全區域之</w:t>
      </w:r>
      <w:r>
        <w:rPr>
          <w:rFonts w:ascii="Calibri" w:hAnsi="Calibri" w:hint="eastAsia"/>
          <w:color w:val="000000"/>
          <w:sz w:val="24"/>
          <w:szCs w:val="24"/>
        </w:rPr>
        <w:t xml:space="preserve"> Cookie</w:t>
      </w:r>
      <w:r>
        <w:rPr>
          <w:rFonts w:ascii="Calibri" w:hAnsi="Calibri" w:hint="eastAsia"/>
          <w:color w:val="000000"/>
          <w:sz w:val="24"/>
          <w:szCs w:val="24"/>
        </w:rPr>
        <w:t>。</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分析或效能型</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此類</w:t>
      </w:r>
      <w:r>
        <w:rPr>
          <w:rFonts w:ascii="Calibri" w:hAnsi="Calibri" w:hint="eastAsia"/>
          <w:color w:val="000000"/>
          <w:sz w:val="24"/>
          <w:szCs w:val="24"/>
        </w:rPr>
        <w:t xml:space="preserve"> Cookie </w:t>
      </w:r>
      <w:r>
        <w:rPr>
          <w:rFonts w:ascii="Calibri" w:hAnsi="Calibri" w:hint="eastAsia"/>
          <w:color w:val="000000"/>
          <w:sz w:val="24"/>
          <w:szCs w:val="24"/>
        </w:rPr>
        <w:t>使我們能辨識與計算訪客人數，及查看訪客在使用我們網站時的移動方式，有助我們改善網頁的運作方式，如確保使用者可以輕鬆找到搜尋內容。</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功能型</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此類</w:t>
      </w:r>
      <w:r>
        <w:rPr>
          <w:rFonts w:ascii="Calibri" w:hAnsi="Calibri" w:hint="eastAsia"/>
          <w:color w:val="000000"/>
          <w:sz w:val="24"/>
          <w:szCs w:val="24"/>
        </w:rPr>
        <w:t xml:space="preserve"> Cookie </w:t>
      </w:r>
      <w:r>
        <w:rPr>
          <w:rFonts w:ascii="Calibri" w:hAnsi="Calibri" w:hint="eastAsia"/>
          <w:color w:val="000000"/>
          <w:sz w:val="24"/>
          <w:szCs w:val="24"/>
        </w:rPr>
        <w:t>用於在您回到我們的網站時辨識您的身分，有助我們為您提供客製化內容、以名字問候您及記住您的偏好（如您的語言或區域選擇）。</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目標型</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此類</w:t>
      </w:r>
      <w:r>
        <w:rPr>
          <w:rFonts w:ascii="Calibri" w:hAnsi="Calibri" w:hint="eastAsia"/>
          <w:color w:val="000000"/>
          <w:sz w:val="24"/>
          <w:szCs w:val="24"/>
        </w:rPr>
        <w:t xml:space="preserve"> Cookie </w:t>
      </w:r>
      <w:r>
        <w:rPr>
          <w:rFonts w:ascii="Calibri" w:hAnsi="Calibri" w:hint="eastAsia"/>
          <w:color w:val="000000"/>
          <w:sz w:val="24"/>
          <w:szCs w:val="24"/>
        </w:rPr>
        <w:t>會記錄您的網頁造訪情況、造訪的頁面及點選的連結。我們將使用上述資訊讓顯示的網頁和廣告內容與您的興趣更切身相關。</w:t>
      </w:r>
      <w:r>
        <w:rPr>
          <w:rFonts w:ascii="Calibri" w:hAnsi="Calibri" w:hint="eastAsia"/>
          <w:color w:val="000000"/>
          <w:sz w:val="24"/>
          <w:szCs w:val="24"/>
        </w:rPr>
        <w:t xml:space="preserve"> </w:t>
      </w:r>
    </w:p>
    <w:p w14:paraId="1AD64B5A" w14:textId="4A37F62B" w:rsidR="009C452F" w:rsidRDefault="009C452F" w:rsidP="00804489">
      <w:pPr>
        <w:pStyle w:val="a4"/>
        <w:spacing w:after="0"/>
        <w:rPr>
          <w:rFonts w:ascii="Calibri" w:hAnsi="Calibri" w:cs="Calibri"/>
        </w:rPr>
      </w:pPr>
      <w:r>
        <w:rPr>
          <w:rFonts w:ascii="Calibri" w:hAnsi="Calibri" w:hint="eastAsia"/>
        </w:rPr>
        <w:t>當您使用網頁瀏覽器或存取業務服務，您可以設定您的瀏覽器來接受所有</w:t>
      </w:r>
      <w:r>
        <w:rPr>
          <w:rFonts w:ascii="Calibri" w:hAnsi="Calibri" w:hint="eastAsia"/>
        </w:rPr>
        <w:t xml:space="preserve"> Cookie</w:t>
      </w:r>
      <w:r>
        <w:rPr>
          <w:rFonts w:ascii="Calibri" w:hAnsi="Calibri" w:hint="eastAsia"/>
        </w:rPr>
        <w:t>、拒絕所有</w:t>
      </w:r>
      <w:r>
        <w:rPr>
          <w:rFonts w:ascii="Calibri" w:hAnsi="Calibri" w:hint="eastAsia"/>
        </w:rPr>
        <w:t xml:space="preserve"> Cookie</w:t>
      </w:r>
      <w:r>
        <w:rPr>
          <w:rFonts w:ascii="Calibri" w:hAnsi="Calibri" w:hint="eastAsia"/>
        </w:rPr>
        <w:t>，或於傳送</w:t>
      </w:r>
      <w:r>
        <w:rPr>
          <w:rFonts w:ascii="Calibri" w:hAnsi="Calibri" w:hint="eastAsia"/>
        </w:rPr>
        <w:t xml:space="preserve"> Cookie </w:t>
      </w:r>
      <w:r>
        <w:rPr>
          <w:rFonts w:ascii="Calibri" w:hAnsi="Calibri" w:hint="eastAsia"/>
        </w:rPr>
        <w:t>時收到通知。每種瀏覽器皆有差異，因此請檢查您的瀏覽器的「說明」選單，瞭解如何變更您的</w:t>
      </w:r>
      <w:r>
        <w:rPr>
          <w:rFonts w:ascii="Calibri" w:hAnsi="Calibri" w:hint="eastAsia"/>
        </w:rPr>
        <w:t xml:space="preserve"> Cookie </w:t>
      </w:r>
      <w:r>
        <w:rPr>
          <w:rFonts w:ascii="Calibri" w:hAnsi="Calibri" w:hint="eastAsia"/>
        </w:rPr>
        <w:t>偏好設定。您的裝置的作業系統可能含有其他的</w:t>
      </w:r>
      <w:r>
        <w:rPr>
          <w:rFonts w:ascii="Calibri" w:hAnsi="Calibri" w:hint="eastAsia"/>
        </w:rPr>
        <w:t xml:space="preserve"> Cookie </w:t>
      </w:r>
      <w:r>
        <w:rPr>
          <w:rFonts w:ascii="Calibri" w:hAnsi="Calibri" w:hint="eastAsia"/>
        </w:rPr>
        <w:t>控制選項。</w:t>
      </w:r>
      <w:r>
        <w:rPr>
          <w:rFonts w:ascii="Calibri" w:hAnsi="Calibri" w:hint="eastAsia"/>
        </w:rPr>
        <w:t xml:space="preserve"> </w:t>
      </w:r>
    </w:p>
    <w:p w14:paraId="7F984B2C" w14:textId="77777777" w:rsidR="002C1E28" w:rsidRPr="002C0FE2" w:rsidRDefault="002C1E28" w:rsidP="00804489">
      <w:pPr>
        <w:pStyle w:val="a4"/>
        <w:spacing w:after="0"/>
        <w:rPr>
          <w:rFonts w:ascii="Calibri" w:hAnsi="Calibri" w:cs="Calibri"/>
        </w:rPr>
      </w:pPr>
    </w:p>
    <w:p w14:paraId="2A157F6F" w14:textId="77777777" w:rsidR="009C452F" w:rsidRDefault="009C452F" w:rsidP="00804489">
      <w:pPr>
        <w:pStyle w:val="a4"/>
        <w:spacing w:after="0"/>
        <w:rPr>
          <w:rFonts w:ascii="Calibri" w:hAnsi="Calibri" w:cs="Calibri"/>
        </w:rPr>
      </w:pPr>
      <w:r>
        <w:rPr>
          <w:rFonts w:ascii="Calibri" w:hAnsi="Calibri" w:hint="eastAsia"/>
        </w:rPr>
        <w:t>然而，請注意，部分業務服務之設計需要以</w:t>
      </w:r>
      <w:r>
        <w:rPr>
          <w:rFonts w:ascii="Calibri" w:hAnsi="Calibri" w:hint="eastAsia"/>
        </w:rPr>
        <w:t xml:space="preserve"> Cookie </w:t>
      </w:r>
      <w:r>
        <w:rPr>
          <w:rFonts w:ascii="Calibri" w:hAnsi="Calibri" w:hint="eastAsia"/>
        </w:rPr>
        <w:t>運作，而停用</w:t>
      </w:r>
      <w:r>
        <w:rPr>
          <w:rFonts w:ascii="Calibri" w:hAnsi="Calibri" w:hint="eastAsia"/>
        </w:rPr>
        <w:t xml:space="preserve"> Cookie </w:t>
      </w:r>
      <w:r>
        <w:rPr>
          <w:rFonts w:ascii="Calibri" w:hAnsi="Calibri" w:hint="eastAsia"/>
        </w:rPr>
        <w:t>可能影響使用此類業務服務或其中特定部分之能力。</w:t>
      </w:r>
      <w:r>
        <w:rPr>
          <w:rFonts w:ascii="Calibri" w:hAnsi="Calibri" w:hint="eastAsia"/>
        </w:rPr>
        <w:t xml:space="preserve">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hint="eastAsia"/>
          <w:i/>
        </w:rPr>
        <w:t>其他本機儲存</w:t>
      </w:r>
    </w:p>
    <w:p w14:paraId="6466C375" w14:textId="65779ECF" w:rsidR="009C452F" w:rsidRDefault="009C452F" w:rsidP="00804489">
      <w:pPr>
        <w:pStyle w:val="a4"/>
        <w:spacing w:after="0"/>
        <w:rPr>
          <w:rFonts w:ascii="Calibri" w:hAnsi="Calibri" w:cs="Calibri"/>
        </w:rPr>
      </w:pPr>
      <w:r>
        <w:rPr>
          <w:rFonts w:ascii="Calibri" w:hAnsi="Calibri" w:hint="eastAsia"/>
        </w:rPr>
        <w:t>我們和特定第三方可能使用其他種類之本機儲存技術，例如本機共用物件（亦稱為</w:t>
      </w:r>
      <w:r>
        <w:rPr>
          <w:rFonts w:ascii="Calibri" w:hAnsi="Calibri" w:hint="eastAsia"/>
        </w:rPr>
        <w:t xml:space="preserve"> Flash Cookies</w:t>
      </w:r>
      <w:r>
        <w:rPr>
          <w:rFonts w:ascii="Calibri" w:hAnsi="Calibri" w:hint="eastAsia"/>
        </w:rPr>
        <w:t>）及</w:t>
      </w:r>
      <w:r>
        <w:rPr>
          <w:rFonts w:ascii="Calibri" w:hAnsi="Calibri" w:hint="eastAsia"/>
        </w:rPr>
        <w:t xml:space="preserve"> HTML5 </w:t>
      </w:r>
      <w:r>
        <w:rPr>
          <w:rFonts w:ascii="Calibri" w:hAnsi="Calibri" w:hint="eastAsia"/>
        </w:rPr>
        <w:t>本機儲存，來搭配我們的業務服務。此類技術與前述之</w:t>
      </w:r>
      <w:r>
        <w:rPr>
          <w:rFonts w:ascii="Calibri" w:hAnsi="Calibri" w:hint="eastAsia"/>
        </w:rPr>
        <w:t xml:space="preserve"> Cookie </w:t>
      </w:r>
      <w:r>
        <w:rPr>
          <w:rFonts w:ascii="Calibri" w:hAnsi="Calibri" w:hint="eastAsia"/>
        </w:rPr>
        <w:t>類似之處在於儲存於您的裝置上，並可用於儲存關於您的活動和偏好之特定資訊。然而，這些技術可能使用您的裝置上在標準</w:t>
      </w:r>
      <w:r>
        <w:rPr>
          <w:rFonts w:ascii="Calibri" w:hAnsi="Calibri" w:hint="eastAsia"/>
        </w:rPr>
        <w:t xml:space="preserve"> Cookie </w:t>
      </w:r>
      <w:r>
        <w:rPr>
          <w:rFonts w:ascii="Calibri" w:hAnsi="Calibri" w:hint="eastAsia"/>
        </w:rPr>
        <w:t>之外的部分，因此您可能無法透過標準的瀏覽器工具及設定來控制。若需要關於停用或刪除</w:t>
      </w:r>
      <w:r>
        <w:rPr>
          <w:rFonts w:ascii="Calibri" w:hAnsi="Calibri" w:hint="eastAsia"/>
        </w:rPr>
        <w:t xml:space="preserve"> Flash Cookie </w:t>
      </w:r>
      <w:r>
        <w:rPr>
          <w:rFonts w:ascii="Calibri" w:hAnsi="Calibri" w:hint="eastAsia"/>
        </w:rPr>
        <w:t>所含之資訊，請按</w:t>
      </w:r>
      <w:hyperlink r:id="rId10" w:history="1">
        <w:r>
          <w:rPr>
            <w:rStyle w:val="a8"/>
            <w:rFonts w:ascii="Calibri" w:hAnsi="Calibri" w:hint="eastAsia"/>
          </w:rPr>
          <w:t>這裡</w:t>
        </w:r>
      </w:hyperlink>
      <w:r>
        <w:rPr>
          <w:rFonts w:ascii="Calibri" w:hAnsi="Calibri" w:hint="eastAsia"/>
        </w:rPr>
        <w:t>。</w:t>
      </w:r>
    </w:p>
    <w:p w14:paraId="556554C4" w14:textId="77777777" w:rsidR="00781733" w:rsidRPr="002C0FE2" w:rsidRDefault="00781733" w:rsidP="00804489">
      <w:pPr>
        <w:pStyle w:val="a4"/>
        <w:spacing w:after="0"/>
        <w:rPr>
          <w:rFonts w:ascii="Calibri" w:hAnsi="Calibri" w:cs="Calibri"/>
        </w:rPr>
      </w:pPr>
    </w:p>
    <w:p w14:paraId="2B71C74F" w14:textId="77777777" w:rsidR="009C452F" w:rsidRPr="002C0FE2" w:rsidRDefault="009C452F" w:rsidP="00804489">
      <w:pPr>
        <w:pStyle w:val="a4"/>
        <w:spacing w:after="0"/>
        <w:rPr>
          <w:rFonts w:ascii="Calibri" w:hAnsi="Calibri" w:cs="Calibri"/>
          <w:i/>
        </w:rPr>
      </w:pPr>
      <w:r>
        <w:rPr>
          <w:rFonts w:ascii="Calibri" w:hAnsi="Calibri" w:hint="eastAsia"/>
          <w:i/>
        </w:rPr>
        <w:t>信標</w:t>
      </w:r>
    </w:p>
    <w:p w14:paraId="4A187848" w14:textId="77777777" w:rsidR="00C919DA" w:rsidRDefault="009C452F" w:rsidP="00804489">
      <w:pPr>
        <w:pStyle w:val="a4"/>
        <w:spacing w:after="0"/>
        <w:rPr>
          <w:rFonts w:ascii="Calibri" w:hAnsi="Calibri" w:cs="Calibri"/>
        </w:rPr>
      </w:pPr>
      <w:r>
        <w:rPr>
          <w:rFonts w:ascii="Calibri" w:hAnsi="Calibri" w:hint="eastAsia"/>
        </w:rPr>
        <w:t>我們和特定第三方亦可能使用稱為信標（或稱「像素」）的技術來溝通您的裝置和伺服器之間的訊息。信標可嵌入於線上內容、影片及電子郵件，並可讓伺服器從您的裝置讀取特定類型的資訊、得知您檢視特定內容或特定電子郵件訊息之時間、判斷您檢視</w:t>
      </w:r>
      <w:r>
        <w:rPr>
          <w:rFonts w:ascii="Calibri" w:hAnsi="Calibri" w:hint="eastAsia"/>
        </w:rPr>
        <w:lastRenderedPageBreak/>
        <w:t>信標之時間及日期，及您的裝置的</w:t>
      </w:r>
      <w:r>
        <w:rPr>
          <w:rFonts w:ascii="Calibri" w:hAnsi="Calibri" w:hint="eastAsia"/>
        </w:rPr>
        <w:t xml:space="preserve"> IP </w:t>
      </w:r>
      <w:r>
        <w:rPr>
          <w:rFonts w:ascii="Calibri" w:hAnsi="Calibri" w:hint="eastAsia"/>
        </w:rPr>
        <w:t>位址。我們和特定第三方將信標用於多種目的，包含分析業務服務之使用情形（搭配</w:t>
      </w:r>
      <w:r>
        <w:rPr>
          <w:rFonts w:ascii="Calibri" w:hAnsi="Calibri" w:hint="eastAsia"/>
        </w:rPr>
        <w:t xml:space="preserve"> Cookie</w:t>
      </w:r>
      <w:r>
        <w:rPr>
          <w:rFonts w:ascii="Calibri" w:hAnsi="Calibri" w:hint="eastAsia"/>
        </w:rPr>
        <w:t>）以提供與您更相關的內容及廣告。</w:t>
      </w:r>
      <w:r>
        <w:rPr>
          <w:rFonts w:ascii="Calibri" w:hAnsi="Calibri" w:hint="eastAsia"/>
        </w:rPr>
        <w:t xml:space="preserve"> </w:t>
      </w:r>
    </w:p>
    <w:p w14:paraId="46F7EEF3" w14:textId="7AB698FF" w:rsidR="009C452F" w:rsidRPr="002C0FE2" w:rsidRDefault="009C452F" w:rsidP="00804489">
      <w:pPr>
        <w:pStyle w:val="a4"/>
        <w:spacing w:after="0"/>
        <w:rPr>
          <w:rFonts w:ascii="Calibri" w:hAnsi="Calibri" w:cs="Calibri"/>
        </w:rPr>
      </w:pPr>
      <w:r>
        <w:rPr>
          <w:rFonts w:ascii="Calibri" w:hAnsi="Calibri" w:hint="eastAsia"/>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hint="eastAsia"/>
        </w:rPr>
        <w:t>存取及使用我們的業務服務代表您同意</w:t>
      </w:r>
      <w:r>
        <w:rPr>
          <w:rFonts w:ascii="Calibri" w:hAnsi="Calibri" w:hint="eastAsia"/>
        </w:rPr>
        <w:t xml:space="preserve"> Cookie</w:t>
      </w:r>
      <w:r>
        <w:rPr>
          <w:rFonts w:ascii="Calibri" w:hAnsi="Calibri" w:hint="eastAsia"/>
        </w:rPr>
        <w:t>、其他本機儲存技術、信標及其他您裝置上資訊之儲存。</w:t>
      </w:r>
      <w:r>
        <w:rPr>
          <w:rFonts w:ascii="Calibri" w:hAnsi="Calibri" w:hint="eastAsia"/>
        </w:rPr>
        <w:t xml:space="preserve">  </w:t>
      </w:r>
      <w:r>
        <w:rPr>
          <w:rFonts w:ascii="Calibri" w:hAnsi="Calibri" w:hint="eastAsia"/>
        </w:rPr>
        <w:t>您亦同意由我們及前述之第三方存取此類</w:t>
      </w:r>
      <w:r>
        <w:rPr>
          <w:rFonts w:ascii="Calibri" w:hAnsi="Calibri" w:hint="eastAsia"/>
        </w:rPr>
        <w:t xml:space="preserve"> Cookie</w:t>
      </w:r>
      <w:r>
        <w:rPr>
          <w:rFonts w:ascii="Calibri" w:hAnsi="Calibri" w:hint="eastAsia"/>
        </w:rPr>
        <w:t>、本機儲存技術、信標及資訊。</w:t>
      </w:r>
      <w:r>
        <w:rPr>
          <w:rFonts w:ascii="Calibri" w:hAnsi="Calibri" w:hint="eastAsia"/>
        </w:rPr>
        <w:t xml:space="preser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hint="eastAsia"/>
          <w:b/>
          <w:kern w:val="0"/>
          <w:sz w:val="24"/>
          <w:szCs w:val="24"/>
        </w:rPr>
        <w:t>聯絡</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若您對本政策有任何問題，歡迎與我們聯絡：</w:t>
      </w:r>
      <w:r>
        <w:rPr>
          <w:rFonts w:ascii="Calibri" w:hAnsi="Calibri" w:hint="eastAsia"/>
          <w:kern w:val="0"/>
          <w:sz w:val="24"/>
          <w:szCs w:val="24"/>
        </w:rPr>
        <w:t xml:space="preserve"> </w:t>
      </w:r>
    </w:p>
    <w:p w14:paraId="6F28CE91" w14:textId="3243A4B6" w:rsidR="005579A9" w:rsidRPr="009C452F" w:rsidRDefault="00AB5194" w:rsidP="00AB5194">
      <w:pPr>
        <w:widowControl/>
        <w:wordWrap/>
        <w:autoSpaceDE/>
        <w:autoSpaceDN/>
      </w:pPr>
      <w:r>
        <w:rPr>
          <w:rFonts w:ascii="Calibri" w:hAnsi="Calibri" w:hint="eastAsia"/>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E13B0" w14:textId="77777777" w:rsidR="00BE31C5" w:rsidRDefault="00BE31C5" w:rsidP="009C452F">
      <w:r>
        <w:separator/>
      </w:r>
    </w:p>
  </w:endnote>
  <w:endnote w:type="continuationSeparator" w:id="0">
    <w:p w14:paraId="34DF97F0" w14:textId="77777777" w:rsidR="00BE31C5" w:rsidRDefault="00BE31C5"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rPr>
            <w:rFonts w:hint="eastAsia"/>
          </w:rPr>
          <w:fldChar w:fldCharType="begin"/>
        </w:r>
        <w:r w:rsidRPr="00D67705">
          <w:instrText xml:space="preserve"> PAGE   \* MERGEFORMAT </w:instrText>
        </w:r>
        <w:r w:rsidRPr="00D67705">
          <w:rPr>
            <w:rFonts w:hint="eastAsia"/>
          </w:rPr>
          <w:fldChar w:fldCharType="separate"/>
        </w:r>
        <w:r w:rsidR="001476F4">
          <w:rPr>
            <w:rFonts w:hint="eastAsia"/>
          </w:rPr>
          <w:t>4</w:t>
        </w:r>
        <w:r w:rsidRPr="00D67705">
          <w:rPr>
            <w:rFonts w:hint="eastAsia"/>
          </w:rPr>
          <w:fldChar w:fldCharType="end"/>
        </w:r>
      </w:p>
    </w:sdtContent>
  </w:sdt>
  <w:p w14:paraId="5F54CB8B" w14:textId="77777777" w:rsidR="009500C3" w:rsidRDefault="00BE31C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586DA1" w14:textId="77777777" w:rsidR="00BE31C5" w:rsidRDefault="00BE31C5" w:rsidP="009C452F">
      <w:r>
        <w:separator/>
      </w:r>
    </w:p>
  </w:footnote>
  <w:footnote w:type="continuationSeparator" w:id="0">
    <w:p w14:paraId="72BF91EB" w14:textId="77777777" w:rsidR="00BE31C5" w:rsidRDefault="00BE31C5"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三星 B2B 隱私權政策範本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703EC"/>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BE31C5"/>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zh-TW"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rPr>
  </w:style>
  <w:style w:type="character" w:customStyle="1" w:styleId="Char">
    <w:name w:val="본문 Char"/>
    <w:basedOn w:val="a1"/>
    <w:link w:val="a4"/>
    <w:rsid w:val="009C452F"/>
    <w:rPr>
      <w:kern w:val="0"/>
      <w:sz w:val="24"/>
      <w:szCs w:val="24"/>
      <w:lang w:eastAsia="zh-TW"/>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AEA21E-0EAD-4D33-9757-110985701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669</Words>
  <Characters>3818</Characters>
  <Application>Microsoft Office Word</Application>
  <DocSecurity>0</DocSecurity>
  <Lines>31</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2025-01-22T07:30:00Z</dcterms:created>
  <dcterms:modified xsi:type="dcterms:W3CDTF">2025-01-22T07:30:00Z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