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6E90" w:rsidRDefault="000A6E90" w:rsidP="00C23529">
      <w:pPr>
        <w:spacing w:after="0" w:line="240" w:lineRule="auto"/>
      </w:pPr>
      <w:r>
        <w:separator/>
      </w:r>
    </w:p>
  </w:endnote>
  <w:endnote w:type="continuationSeparator" w:id="0">
    <w:p w:rsidR="000A6E90" w:rsidRDefault="000A6E90"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6E90" w:rsidRDefault="000A6E90" w:rsidP="00C23529">
      <w:pPr>
        <w:spacing w:after="0" w:line="240" w:lineRule="auto"/>
      </w:pPr>
      <w:r>
        <w:separator/>
      </w:r>
    </w:p>
  </w:footnote>
  <w:footnote w:type="continuationSeparator" w:id="0">
    <w:p w:rsidR="000A6E90" w:rsidRDefault="000A6E90"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A6E90"/>
    <w:rsid w:val="001226B5"/>
    <w:rsid w:val="00413A36"/>
    <w:rsid w:val="004B58BE"/>
    <w:rsid w:val="00520013"/>
    <w:rsid w:val="009B61D7"/>
    <w:rsid w:val="00C23529"/>
    <w:rsid w:val="00C31EE3"/>
    <w:rsid w:val="00C90C89"/>
    <w:rsid w:val="00D0639D"/>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