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5207000</wp:posOffset>
            </wp:positionH>
            <wp:positionV relativeFrom="paragraph">
              <wp:posOffset>228600</wp:posOffset>
            </wp:positionV>
            <wp:extent cy="990600" cx="736600"/>
            <wp:wrapSquare distR="19050" distT="19050" distB="19050" wrapText="bothSides" distL="190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990600" cx="7366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r w:rsidRPr="00000000" w:rsidR="00000000" w:rsidDel="00000000">
        <w:drawing>
          <wp:inline distR="19050" distT="19050" distB="19050" distL="19050">
            <wp:extent cy="6718300" cx="468630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6718300" cx="46863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59" w:befor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color w:val="5b9bd5"/>
          <w:sz w:val="44"/>
          <w:rtl w:val="0"/>
        </w:rPr>
        <w:t xml:space="preserve">Table of Contents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59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8"/>
          <w:rtl w:val="0"/>
        </w:rPr>
        <w:t xml:space="preserve">Installation and Setup</w:t>
      </w: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59" w:before="0"/>
        <w:ind w:left="22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ab/>
        <w:t xml:space="preserve">Java Installation 2</w:t>
      </w:r>
    </w:p>
    <w:p w:rsidP="00000000" w:rsidRPr="00000000" w:rsidR="00000000" w:rsidDel="00000000" w:rsidRDefault="00000000">
      <w:pPr>
        <w:spacing w:lineRule="auto" w:after="100" w:line="259" w:before="0"/>
        <w:ind w:left="220" w:firstLine="72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Running IGOR 2</w:t>
      </w:r>
    </w:p>
    <w:p w:rsidP="00000000" w:rsidRPr="00000000" w:rsidR="00000000" w:rsidDel="00000000" w:rsidRDefault="00000000">
      <w:pPr>
        <w:spacing w:lineRule="auto" w:after="100" w:line="259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8"/>
          <w:rtl w:val="0"/>
        </w:rPr>
        <w:t xml:space="preserve">Type chapter title (level 1)</w:t>
      </w: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59" w:before="0"/>
        <w:ind w:left="216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Type chapter title (level 2)5</w:t>
      </w:r>
    </w:p>
    <w:p w:rsidP="00000000" w:rsidRPr="00000000" w:rsidR="00000000" w:rsidDel="00000000" w:rsidRDefault="00000000">
      <w:pPr>
        <w:spacing w:lineRule="auto" w:after="100" w:line="259" w:before="0"/>
        <w:ind w:left="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mallCaps w:val="1"/>
          <w:color w:val="5b9bd5"/>
          <w:sz w:val="72"/>
          <w:rtl w:val="0"/>
        </w:rPr>
        <w:t xml:space="preserve">Installation and Setup</w:t>
      </w:r>
      <w:r w:rsidRPr="00000000" w:rsidR="00000000" w:rsidDel="00000000">
        <w:rPr>
          <w:rFonts w:cs="Calibri" w:hAnsi="Calibri" w:eastAsia="Calibri" w:ascii="Calibri"/>
          <w:b w:val="1"/>
          <w:smallCaps w:val="1"/>
          <w:color w:val="5b9bd5"/>
          <w:sz w:val="44"/>
          <w:rtl w:val="0"/>
        </w:rPr>
        <w:tab/>
        <w:tab/>
        <w:tab/>
      </w:r>
      <w:r w:rsidRPr="00000000" w:rsidR="00000000" w:rsidDel="00000000">
        <w:rPr>
          <w:rFonts w:cs="Calibri" w:hAnsi="Calibri" w:eastAsia="Calibri" w:ascii="Calibri"/>
          <w:b w:val="1"/>
          <w:smallCaps w:val="1"/>
          <w:color w:val="5b9bd5"/>
          <w:sz w:val="96"/>
          <w:rtl w:val="0"/>
        </w:rPr>
        <w:t xml:space="preserve">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mallCaps w:val="1"/>
          <w:color w:val="000000"/>
          <w:sz w:val="40"/>
          <w:rtl w:val="0"/>
        </w:rPr>
        <w:t xml:space="preserve">Checking your Java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sz w:val="28"/>
          <w:rtl w:val="0"/>
        </w:rPr>
        <w:t xml:space="preserve">The IGOR software is a Java application, and requires an installed Java version 6 or higher.   </w:t>
      </w:r>
    </w:p>
    <w:sectPr>
      <w:headerReference r:id="rId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fldSimple w:dirty="0" w:instr="PAGE" w:fldLock="0">
      <w:r w:rsidRPr="00000000" w:rsidR="00000000" w:rsidDel="00000000">
        <w:rPr>
          <w:rFonts w:cs="Calibri" w:hAnsi="Calibri" w:eastAsia="Calibri" w:ascii="Calibri"/>
          <w:sz w:val="22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160" w:line="259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59" w:before="24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2e74b5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59" w:before="4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2e74b5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56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IGOR.docx.docx</dc:title>
</cp:coreProperties>
</file>