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ihumw2lhke5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육성취업 제도 개요와 2027년 전환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7월 개정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10쪽 PDF의 제도 구조·분야·기준·경과조치 요약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育成就労制度の概要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육성취업은 원칙 3년간의 취업을 통해 특정기능 1호 수준의 인재를 육성·확보하는 제도이며, 2027년 4월 1일 운영을 시작합니다.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j87fy9v33mt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제도의 운영 구조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내용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 규모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분야별 인력부족을 근거로 수용 상한 설정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육성취업계획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외국인별 기간·기능 및 일본어 목표·육성 내용을 담아 인정받음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감리지원기관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허가제로 운영. 기존 감리단체도 새로운 허가 필요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송출·보호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양국 협력각서, 과도한 송출비용 방지, 일정 요건 아래 본인 의사에 따른 전적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기관의 역할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외국인육성취업기구의 인정·검사, 감리지원기관의 중개·감사, 헬로워크 등의 전적 지원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zfuro778vb7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단계와 대상 분야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육성취업 3년 → 특정기능 1호 원칙 5년 → 특정기능 2호 통산 상한 없음의 경로를 제시합니다. 2026년 7월 자료에서는 특정기능 19분야, 육성취업 17분야, 2호 11분야를 표시합니다. 육성취업에는 자동차운송업과 항공이 포함되지 않습니다. 신규 분야·업무는 별도 고시와 준비 완료 후 시작되므로 분야 지정과 실제 수용 개시를 구분해야 합니다.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8y6lgsu1mi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기능·일본어 기준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취업 시작 전 A1 상당 시험 합격 또는 해당 강습을 요구하며, 육성 종료·1호 전환은 원칙 A2.2 상당 수준을 바탕으로 분야별 추가 기준을 적용합니다. 본인 의사 전적의 제한기간과 일본어 수준도 분야별로 다릅니다. 제조업 2호는 기계금속가공·전기전자기기조립·금속표면처리의 세 업무구분으로 제한한다고 설명합니다.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51im0dm2up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기존 기능실습의 경과조치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시행일에 실습 중인 사람과 시행 전에 신청한 일정 요건의 계획은 기존 제도로 계속할 수 있습니다. 1호에서 2호 이행이 가능하지만, 3호 이행은 시행일에 2호를 1년 이상 실시한 사람으로 제한됩니다. 경과조치 대상은 기존 기능실습 규칙을 적용하며 육성취업으로 자동 전환되지 않습니다.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8pefkijtca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育成就労制度の概要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5248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