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41" w:rsidRDefault="00582041">
      <w:r>
        <w:rPr>
          <w:rFonts w:hint="eastAsia"/>
        </w:rPr>
        <w:t xml:space="preserve">23년 </w:t>
      </w:r>
      <w:r>
        <w:t>5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일</w:t>
      </w:r>
    </w:p>
    <w:p w:rsidR="00CF416A" w:rsidRDefault="00582041">
      <w:r>
        <w:rPr>
          <w:rFonts w:hint="eastAsia"/>
        </w:rPr>
        <w:t xml:space="preserve">2회차 </w:t>
      </w:r>
    </w:p>
    <w:p w:rsidR="00582041" w:rsidRDefault="00582041">
      <w:proofErr w:type="spellStart"/>
      <w:r>
        <w:rPr>
          <w:rFonts w:hint="eastAsia"/>
        </w:rPr>
        <w:t>강의부제</w:t>
      </w:r>
      <w:proofErr w:type="spellEnd"/>
      <w:r>
        <w:rPr>
          <w:rFonts w:hint="eastAsia"/>
        </w:rPr>
        <w:t>: 인공지능 학습 종류,</w:t>
      </w:r>
      <w:r>
        <w:t xml:space="preserve"> </w:t>
      </w:r>
      <w:r>
        <w:rPr>
          <w:rFonts w:hint="eastAsia"/>
        </w:rPr>
        <w:t>정형/비정형 데이터, 산업별 활용</w:t>
      </w:r>
    </w:p>
    <w:p w:rsidR="00582041" w:rsidRDefault="00582041"/>
    <w:p w:rsidR="00E86DE5" w:rsidRDefault="00E86DE5">
      <w:pPr>
        <w:rPr>
          <w:rFonts w:hint="eastAsia"/>
        </w:rPr>
      </w:pPr>
      <w:r>
        <w:rPr>
          <w:rFonts w:hint="eastAsia"/>
        </w:rPr>
        <w:t xml:space="preserve">피처엔지니어링의 경우 </w:t>
      </w:r>
      <w:proofErr w:type="spellStart"/>
      <w:r>
        <w:rPr>
          <w:rFonts w:hint="eastAsia"/>
        </w:rPr>
        <w:t>파생변수</w:t>
      </w:r>
      <w:proofErr w:type="spellEnd"/>
      <w:r>
        <w:rPr>
          <w:rFonts w:hint="eastAsia"/>
        </w:rPr>
        <w:t xml:space="preserve"> 생성을 말한다.</w:t>
      </w:r>
      <w:bookmarkStart w:id="0" w:name="_GoBack"/>
      <w:bookmarkEnd w:id="0"/>
    </w:p>
    <w:sectPr w:rsidR="00E86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41"/>
    <w:rsid w:val="00582041"/>
    <w:rsid w:val="00CF416A"/>
    <w:rsid w:val="00E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BE15"/>
  <w15:chartTrackingRefBased/>
  <w15:docId w15:val="{78DF6334-875B-4C7A-9FB0-25585FA7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2023-05-11T10:03:00Z</dcterms:created>
  <dcterms:modified xsi:type="dcterms:W3CDTF">2023-05-11T12:31:00Z</dcterms:modified>
</cp:coreProperties>
</file>