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63491" w14:textId="77777777" w:rsidR="00B11219" w:rsidRPr="00B11219" w:rsidRDefault="00B11219" w:rsidP="00B11219">
      <w:pPr>
        <w:rPr>
          <w:b/>
          <w:bCs/>
        </w:rPr>
      </w:pPr>
      <w:proofErr w:type="spellStart"/>
      <w:r w:rsidRPr="00B11219">
        <w:rPr>
          <w:b/>
          <w:bCs/>
        </w:rPr>
        <w:t>스마트팜</w:t>
      </w:r>
      <w:proofErr w:type="spellEnd"/>
      <w:r w:rsidRPr="00B11219">
        <w:rPr>
          <w:b/>
          <w:bCs/>
        </w:rPr>
        <w:t xml:space="preserve"> 단지: 특용작물 재배 및 공급 시스템</w:t>
      </w:r>
    </w:p>
    <w:p w14:paraId="0FEB4B56" w14:textId="77777777" w:rsidR="00B11219" w:rsidRPr="00B11219" w:rsidRDefault="00B11219" w:rsidP="00B11219">
      <w:proofErr w:type="spellStart"/>
      <w:r w:rsidRPr="00B11219">
        <w:t>스마트팜</w:t>
      </w:r>
      <w:proofErr w:type="spellEnd"/>
      <w:r w:rsidRPr="00B11219">
        <w:t xml:space="preserve"> 단지는 첨단 정보통신기술(ICT)을 활용하여 작물의 생육 환경을 정밀하게 제어하고 최적화하여 생산성을 극대화하는 농업 시스템입니다. 특히 이 단지는 한국 내 다른 농가와의 경쟁을 피하기 위해 </w:t>
      </w:r>
      <w:r w:rsidRPr="00B11219">
        <w:rPr>
          <w:b/>
          <w:bCs/>
        </w:rPr>
        <w:t>새싹인삼, 열대과일(과라니, 망고, 멜론 등)</w:t>
      </w:r>
      <w:r w:rsidRPr="00B11219">
        <w:t>과 같은 고부가가치 특용작물을 전문적으로 재배합니다.</w:t>
      </w:r>
    </w:p>
    <w:p w14:paraId="50B5DF9C" w14:textId="77777777" w:rsidR="00B11219" w:rsidRPr="00B11219" w:rsidRDefault="00B11219" w:rsidP="00B11219">
      <w:r w:rsidRPr="00B11219">
        <w:t>생산된 수확물은 크게 두 가지 목적으로 공급됩니다: 첫째, </w:t>
      </w:r>
      <w:r w:rsidRPr="00B11219">
        <w:rPr>
          <w:b/>
          <w:bCs/>
        </w:rPr>
        <w:t>제약, 음료, 기능성 원료</w:t>
      </w:r>
      <w:r w:rsidRPr="00B11219">
        <w:t xml:space="preserve"> 등으로 사용되는 원료 시장에 공급됩니다. 둘째, </w:t>
      </w:r>
      <w:proofErr w:type="spellStart"/>
      <w:r w:rsidRPr="00B11219">
        <w:t>Vivara</w:t>
      </w:r>
      <w:proofErr w:type="spellEnd"/>
      <w:r w:rsidRPr="00B11219">
        <w:t xml:space="preserve"> 프랜차이즈의 </w:t>
      </w:r>
      <w:r w:rsidRPr="00B11219">
        <w:rPr>
          <w:b/>
          <w:bCs/>
        </w:rPr>
        <w:t>카페 및 매운탕집 레스토랑</w:t>
      </w:r>
      <w:r w:rsidRPr="00B11219">
        <w:t>에 신선하고 고품질의 재료로 직접 납품됩니다. 이를 통해 안정적인 수익 구조와 함께 생산부터 유통까지의 효율성을 확보합니다.</w:t>
      </w:r>
    </w:p>
    <w:p w14:paraId="6C503471" w14:textId="77777777" w:rsidR="00B11219" w:rsidRPr="00B11219" w:rsidRDefault="00B11219" w:rsidP="00B11219">
      <w:pPr>
        <w:rPr>
          <w:b/>
          <w:bCs/>
        </w:rPr>
      </w:pPr>
      <w:r w:rsidRPr="00B11219">
        <w:rPr>
          <w:b/>
          <w:bCs/>
        </w:rPr>
        <w:t>주요 기술 요소</w:t>
      </w:r>
    </w:p>
    <w:p w14:paraId="5BF8CBE9" w14:textId="77777777" w:rsidR="00B11219" w:rsidRPr="00B11219" w:rsidRDefault="00B11219" w:rsidP="00B11219">
      <w:pPr>
        <w:numPr>
          <w:ilvl w:val="0"/>
          <w:numId w:val="1"/>
        </w:numPr>
      </w:pPr>
      <w:r w:rsidRPr="00B11219">
        <w:rPr>
          <w:b/>
          <w:bCs/>
        </w:rPr>
        <w:t>환경 제어 시스템:</w:t>
      </w:r>
      <w:r w:rsidRPr="00B11219">
        <w:t> 온도, 습도, CO2 농도, 광량 등 작물 생육에 필요한 환경 요소를 실시간으로 모니터링하고 자동으로 제어합니다. 특용작물에 최적화된 생육 조건을 제공하여 품질과 생산량을 극대화합니다.</w:t>
      </w:r>
    </w:p>
    <w:p w14:paraId="72B38308" w14:textId="77777777" w:rsidR="00B11219" w:rsidRPr="00B11219" w:rsidRDefault="00B11219" w:rsidP="00B11219">
      <w:pPr>
        <w:numPr>
          <w:ilvl w:val="0"/>
          <w:numId w:val="1"/>
        </w:numPr>
      </w:pPr>
      <w:r w:rsidRPr="00B11219">
        <w:rPr>
          <w:b/>
          <w:bCs/>
        </w:rPr>
        <w:t>자동화된 재배 시스템:</w:t>
      </w:r>
      <w:r w:rsidRPr="00B11219">
        <w:t xml:space="preserve"> 자동 급수, </w:t>
      </w:r>
      <w:proofErr w:type="spellStart"/>
      <w:r w:rsidRPr="00B11219">
        <w:t>양액</w:t>
      </w:r>
      <w:proofErr w:type="spellEnd"/>
      <w:r w:rsidRPr="00B11219">
        <w:t xml:space="preserve"> 공급, 환기, 수확 등 반복적인 작업을 자동화하여 노동력을 절감하고 작업 효율성을 높입니다.</w:t>
      </w:r>
    </w:p>
    <w:p w14:paraId="6BB6BE7E" w14:textId="77777777" w:rsidR="00B11219" w:rsidRPr="00B11219" w:rsidRDefault="00B11219" w:rsidP="00B11219">
      <w:pPr>
        <w:numPr>
          <w:ilvl w:val="0"/>
          <w:numId w:val="1"/>
        </w:numPr>
      </w:pPr>
      <w:r w:rsidRPr="00B11219">
        <w:rPr>
          <w:b/>
          <w:bCs/>
        </w:rPr>
        <w:t>빅데이터 및 인공지능 (AI):</w:t>
      </w:r>
      <w:r w:rsidRPr="00B11219">
        <w:t> 작물 생육 데이터, 환경 데이터 등을 수집, 분석하여 최적의 재배 알고리즘을 구축하고, 질병 예측 및 맞춤형 관리 방안을 제공합니다.</w:t>
      </w:r>
    </w:p>
    <w:p w14:paraId="5CB6D9E3" w14:textId="77777777" w:rsidR="00B11219" w:rsidRPr="00B11219" w:rsidRDefault="00B11219" w:rsidP="00B11219">
      <w:pPr>
        <w:numPr>
          <w:ilvl w:val="0"/>
          <w:numId w:val="1"/>
        </w:numPr>
      </w:pPr>
      <w:r w:rsidRPr="00B11219">
        <w:rPr>
          <w:b/>
          <w:bCs/>
        </w:rPr>
        <w:t>수직 농장 및 스마트 온실:</w:t>
      </w:r>
      <w:r w:rsidRPr="00B11219">
        <w:t> 제한된 공간에서 효율적으로 다량의 작물을 생산할 수 있도록 수직 농장 방식을 채택하거나, 기후 변화에 영향을 받지 않는 스마트 온실 환경을 조성합니다.</w:t>
      </w:r>
    </w:p>
    <w:p w14:paraId="6DD1CBE1" w14:textId="77777777" w:rsidR="00B11219" w:rsidRPr="00B11219" w:rsidRDefault="00B11219" w:rsidP="00B11219">
      <w:pPr>
        <w:rPr>
          <w:b/>
          <w:bCs/>
        </w:rPr>
      </w:pPr>
      <w:proofErr w:type="spellStart"/>
      <w:r w:rsidRPr="00B11219">
        <w:rPr>
          <w:b/>
          <w:bCs/>
        </w:rPr>
        <w:t>스마트팜</w:t>
      </w:r>
      <w:proofErr w:type="spellEnd"/>
      <w:r w:rsidRPr="00B11219">
        <w:rPr>
          <w:b/>
          <w:bCs/>
        </w:rPr>
        <w:t xml:space="preserve"> 단지의 장점</w:t>
      </w:r>
    </w:p>
    <w:p w14:paraId="24875E97" w14:textId="77777777" w:rsidR="00B11219" w:rsidRPr="00B11219" w:rsidRDefault="00B11219" w:rsidP="00B11219">
      <w:pPr>
        <w:numPr>
          <w:ilvl w:val="0"/>
          <w:numId w:val="2"/>
        </w:numPr>
      </w:pPr>
      <w:r w:rsidRPr="00B11219">
        <w:rPr>
          <w:b/>
          <w:bCs/>
        </w:rPr>
        <w:t>고품질 특용작물 생산:</w:t>
      </w:r>
      <w:r w:rsidRPr="00B11219">
        <w:t> 정밀한 환경 제어와 최적화된 재배 방식을 통해 새싹인삼, 열대과일 등 고품질의 특용작물을 안정적으로 생산합니다.</w:t>
      </w:r>
    </w:p>
    <w:p w14:paraId="78449766" w14:textId="77777777" w:rsidR="00B11219" w:rsidRPr="00B11219" w:rsidRDefault="00B11219" w:rsidP="00B11219">
      <w:pPr>
        <w:numPr>
          <w:ilvl w:val="0"/>
          <w:numId w:val="2"/>
        </w:numPr>
      </w:pPr>
      <w:r w:rsidRPr="00B11219">
        <w:rPr>
          <w:b/>
          <w:bCs/>
        </w:rPr>
        <w:t>안정적인 공급망 구축:</w:t>
      </w:r>
      <w:r w:rsidRPr="00B11219">
        <w:t xml:space="preserve"> 원료 시장 및 </w:t>
      </w:r>
      <w:proofErr w:type="spellStart"/>
      <w:r w:rsidRPr="00B11219">
        <w:t>Vivara</w:t>
      </w:r>
      <w:proofErr w:type="spellEnd"/>
      <w:r w:rsidRPr="00B11219">
        <w:t xml:space="preserve"> 프랜차이즈 레스토랑과의 직거래를 통해 안정적인 수요를 확보하고 유통 단계를 최소화하여 신선도를 유지합니다.</w:t>
      </w:r>
    </w:p>
    <w:p w14:paraId="7A712E5E" w14:textId="77777777" w:rsidR="00B11219" w:rsidRPr="00B11219" w:rsidRDefault="00B11219" w:rsidP="00B11219">
      <w:pPr>
        <w:numPr>
          <w:ilvl w:val="0"/>
          <w:numId w:val="2"/>
        </w:numPr>
      </w:pPr>
      <w:r w:rsidRPr="00B11219">
        <w:rPr>
          <w:b/>
          <w:bCs/>
        </w:rPr>
        <w:t>경쟁 우위 확보:</w:t>
      </w:r>
      <w:r w:rsidRPr="00B11219">
        <w:t> 국내 일반 농가와 겹치지 않는 특용작물 재배를 통해 시장 경쟁력을 확보하고, 고부가가치 창출에 집중합니다.</w:t>
      </w:r>
    </w:p>
    <w:p w14:paraId="630CD856" w14:textId="77777777" w:rsidR="00B11219" w:rsidRPr="00B11219" w:rsidRDefault="00B11219" w:rsidP="00B11219">
      <w:pPr>
        <w:numPr>
          <w:ilvl w:val="0"/>
          <w:numId w:val="2"/>
        </w:numPr>
      </w:pPr>
      <w:r w:rsidRPr="00B11219">
        <w:rPr>
          <w:b/>
          <w:bCs/>
        </w:rPr>
        <w:t>지속 가능성 및 효율성:</w:t>
      </w:r>
      <w:r w:rsidRPr="00B11219">
        <w:t xml:space="preserve"> 에너지 및 자원(물, </w:t>
      </w:r>
      <w:proofErr w:type="spellStart"/>
      <w:r w:rsidRPr="00B11219">
        <w:t>양액</w:t>
      </w:r>
      <w:proofErr w:type="spellEnd"/>
      <w:r w:rsidRPr="00B11219">
        <w:t>) 사용을 최적화하여 환경 부담을 줄이고, 최소한의 인력으로도 대규모 생산이 가능하여 경제적 효율성을 높입니다.</w:t>
      </w:r>
    </w:p>
    <w:p w14:paraId="7ED455BF" w14:textId="77777777" w:rsidR="00B11219" w:rsidRPr="00B11219" w:rsidRDefault="00B11219" w:rsidP="00B11219">
      <w:pPr>
        <w:rPr>
          <w:b/>
          <w:bCs/>
        </w:rPr>
      </w:pPr>
      <w:proofErr w:type="spellStart"/>
      <w:r w:rsidRPr="00B11219">
        <w:rPr>
          <w:b/>
          <w:bCs/>
        </w:rPr>
        <w:t>스마트팜</w:t>
      </w:r>
      <w:proofErr w:type="spellEnd"/>
      <w:r w:rsidRPr="00B11219">
        <w:rPr>
          <w:b/>
          <w:bCs/>
        </w:rPr>
        <w:t xml:space="preserve"> 단지 이미지</w:t>
      </w:r>
    </w:p>
    <w:p w14:paraId="32EA7FEA" w14:textId="1B36BBC2" w:rsidR="00B11219" w:rsidRPr="00B11219" w:rsidRDefault="00B11219" w:rsidP="00B11219">
      <w:r w:rsidRPr="00B11219">
        <w:lastRenderedPageBreak/>
        <w:drawing>
          <wp:inline distT="0" distB="0" distL="0" distR="0" wp14:anchorId="0ED178DB" wp14:editId="70C0457D">
            <wp:extent cx="5731510" cy="5731510"/>
            <wp:effectExtent l="0" t="0" r="2540" b="2540"/>
            <wp:docPr id="2" name="그림 2" descr="스마트팜 단지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스마트팜 단지 사진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C8B3" w14:textId="77777777" w:rsidR="00B03520" w:rsidRDefault="00B03520"/>
    <w:sectPr w:rsidR="00B035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D2717"/>
    <w:multiLevelType w:val="multilevel"/>
    <w:tmpl w:val="A1024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837542"/>
    <w:multiLevelType w:val="multilevel"/>
    <w:tmpl w:val="7D246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6235402">
    <w:abstractNumId w:val="0"/>
  </w:num>
  <w:num w:numId="2" w16cid:durableId="18219985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219"/>
    <w:rsid w:val="002E3683"/>
    <w:rsid w:val="006D6265"/>
    <w:rsid w:val="00B03520"/>
    <w:rsid w:val="00B11219"/>
    <w:rsid w:val="00F9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8028D"/>
  <w15:chartTrackingRefBased/>
  <w15:docId w15:val="{C17C89A9-9729-4FDD-BD95-62BCAA56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1121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112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1121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1121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1121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1121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1121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1121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1121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1121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1121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1121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1121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1121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1121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1121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1121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1121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1121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112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1121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1121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112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1121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1121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1121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112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1121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112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2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89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331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09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jaesu park</dc:creator>
  <cp:keywords/>
  <dc:description/>
  <cp:lastModifiedBy>jaesu park</cp:lastModifiedBy>
  <cp:revision>1</cp:revision>
  <dcterms:created xsi:type="dcterms:W3CDTF">2025-06-15T09:47:00Z</dcterms:created>
  <dcterms:modified xsi:type="dcterms:W3CDTF">2025-06-15T09:47:00Z</dcterms:modified>
</cp:coreProperties>
</file>