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ACC5" w14:textId="71ADEFA9" w:rsidR="00F42B7D" w:rsidRPr="00BF454B" w:rsidRDefault="003277ED" w:rsidP="003277ED">
      <w:pPr>
        <w:jc w:val="center"/>
        <w:rPr>
          <w:b/>
          <w:bCs/>
          <w:sz w:val="24"/>
          <w:szCs w:val="24"/>
        </w:rPr>
      </w:pPr>
      <w:r w:rsidRPr="00BF454B">
        <w:rPr>
          <w:rFonts w:hint="eastAsia"/>
          <w:b/>
          <w:bCs/>
          <w:sz w:val="24"/>
          <w:szCs w:val="24"/>
        </w:rPr>
        <w:t>&lt;제주특별자치도 남여 비율 분석 결과&gt;</w:t>
      </w:r>
    </w:p>
    <w:p w14:paraId="21632FFE" w14:textId="1DB09973" w:rsidR="003277ED" w:rsidRDefault="003277ED" w:rsidP="003277ED">
      <w:pPr>
        <w:jc w:val="left"/>
      </w:pPr>
      <w:r>
        <w:rPr>
          <w:noProof/>
        </w:rPr>
        <w:drawing>
          <wp:inline distT="0" distB="0" distL="0" distR="0" wp14:anchorId="22FBB8F7" wp14:editId="05A81EC2">
            <wp:extent cx="5661660" cy="5340350"/>
            <wp:effectExtent l="0" t="0" r="0" b="0"/>
            <wp:docPr id="14861008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A8875" w14:textId="491EDE41" w:rsidR="003277ED" w:rsidRDefault="003277ED" w:rsidP="003277E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 xml:space="preserve">개의 해 </w:t>
      </w:r>
      <w:r>
        <w:t>(2010, 2013, 2016, 2019, 2022)</w:t>
      </w:r>
      <w:r>
        <w:rPr>
          <w:rFonts w:hint="eastAsia"/>
        </w:rPr>
        <w:t>를 선택하여 비율을 비교함</w:t>
      </w:r>
    </w:p>
    <w:p w14:paraId="20CB693B" w14:textId="31A0C0FC" w:rsidR="003277ED" w:rsidRDefault="003277ED" w:rsidP="003277E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2</w:t>
      </w:r>
      <w:r>
        <w:t>010</w:t>
      </w:r>
      <w:r>
        <w:rPr>
          <w:rFonts w:hint="eastAsia"/>
        </w:rPr>
        <w:t>년은 제주 여성 인구수를 나타내는 빨간 점이 미세하게 더 위에 있는 것으로 보아 2</w:t>
      </w:r>
      <w:r>
        <w:t>010</w:t>
      </w:r>
      <w:r>
        <w:rPr>
          <w:rFonts w:hint="eastAsia"/>
        </w:rPr>
        <w:t>년 제주 인구수는 여성이 남성보다 많았음을 알 수 있음</w:t>
      </w:r>
    </w:p>
    <w:p w14:paraId="60C6FE8C" w14:textId="16E4001E" w:rsidR="003277ED" w:rsidRDefault="003277ED" w:rsidP="003277E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2</w:t>
      </w:r>
      <w:r>
        <w:t>013,</w:t>
      </w:r>
      <w:r>
        <w:rPr>
          <w:rFonts w:hint="eastAsia"/>
        </w:rPr>
        <w:t xml:space="preserve"> </w:t>
      </w:r>
      <w:r>
        <w:t>2016, 2019, 2022</w:t>
      </w:r>
      <w:r>
        <w:rPr>
          <w:rFonts w:hint="eastAsia"/>
        </w:rPr>
        <w:t>년은 모두 제주 남성 인구수를 나타내는 파란 점이 빨간 점보다 위에 있는 것으로 보다 남성이 여성보다 많았음을 알 수 있음</w:t>
      </w:r>
    </w:p>
    <w:p w14:paraId="4E5C756C" w14:textId="24FBB015" w:rsidR="003277ED" w:rsidRDefault="003277ED" w:rsidP="003277E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따라서 제주도에는 여성의 비율이 더 높다는 속설은 거짓</w:t>
      </w:r>
    </w:p>
    <w:p w14:paraId="77BABE44" w14:textId="33D67581" w:rsidR="003277ED" w:rsidRPr="003277ED" w:rsidRDefault="00BF454B" w:rsidP="003277ED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일반적으로 남성의 비율이 더 높을 때가 많았음</w:t>
      </w:r>
    </w:p>
    <w:sectPr w:rsidR="003277ED" w:rsidRPr="003277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E28E4"/>
    <w:multiLevelType w:val="hybridMultilevel"/>
    <w:tmpl w:val="EE64F37A"/>
    <w:lvl w:ilvl="0" w:tplc="380C8C1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23978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ED"/>
    <w:rsid w:val="003277ED"/>
    <w:rsid w:val="00BF454B"/>
    <w:rsid w:val="00F4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2B38"/>
  <w15:chartTrackingRefBased/>
  <w15:docId w15:val="{7299FAEE-FD63-4862-AB6E-8D1328FD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7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kim</dc:creator>
  <cp:keywords/>
  <dc:description/>
  <cp:lastModifiedBy>david kim</cp:lastModifiedBy>
  <cp:revision>1</cp:revision>
  <dcterms:created xsi:type="dcterms:W3CDTF">2023-05-12T15:35:00Z</dcterms:created>
  <dcterms:modified xsi:type="dcterms:W3CDTF">2023-05-12T15:46:00Z</dcterms:modified>
</cp:coreProperties>
</file>