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Middle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 Discrimination Pre-COVID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0.197*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0.088**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0.096**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0.219**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0.039+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-0.104**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-103.8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-55.6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41.777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6.803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2021-11-13T11:14:31Z</dcterms:modified>
  <cp:category/>
</cp:coreProperties>
</file>