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Discrimination 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Discrimination 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Discrimination Pre-COVID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discrimination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0.476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 discrimination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0.591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Democratic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0.150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0.206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0.997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2023-01-09T14:45:19Z</dcterms:modified>
  <cp:category/>
</cp:coreProperties>
</file>