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99"/>
        <w:gridCol w:w="2651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Percentage/Average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%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47%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% Foreign born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46%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Education 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 year degree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Income 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$70K - $79,999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% Chinese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40%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% Japanese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7%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% Fipipino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% Korean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16%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% Vietnamese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8%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% Indian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8%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2021-11-11T17:23:31Z</dcterms:modified>
  <cp:category/>
</cp:coreProperties>
</file>