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50381" w:rsidRDefault="00000000">
      <w:pPr>
        <w:pStyle w:val="Heading1"/>
        <w:spacing w:before="20"/>
        <w:ind w:firstLine="100"/>
      </w:pPr>
      <w:r>
        <w:t>Assignment-based Subjective Questions</w:t>
      </w:r>
    </w:p>
    <w:p w14:paraId="00000002" w14:textId="77777777" w:rsidR="00150381" w:rsidRDefault="00150381">
      <w:pPr>
        <w:pStyle w:val="Heading1"/>
        <w:spacing w:before="20"/>
        <w:ind w:firstLine="100"/>
        <w:rPr>
          <w:b w:val="0"/>
          <w:sz w:val="22"/>
          <w:szCs w:val="22"/>
        </w:rPr>
      </w:pPr>
    </w:p>
    <w:p w14:paraId="00000003" w14:textId="77777777" w:rsidR="00150381"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150381"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150381"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DDEA058" w14:textId="77777777" w:rsidR="00253391" w:rsidRDefault="00253391">
      <w:pPr>
        <w:pStyle w:val="Heading1"/>
        <w:spacing w:before="20"/>
        <w:ind w:firstLine="100"/>
        <w:rPr>
          <w:b w:val="0"/>
          <w:sz w:val="22"/>
          <w:szCs w:val="22"/>
        </w:rPr>
      </w:pPr>
    </w:p>
    <w:p w14:paraId="6BDAF5CF" w14:textId="77777777" w:rsidR="00253391" w:rsidRDefault="00253391" w:rsidP="00253391">
      <w:pPr>
        <w:pStyle w:val="Heading1"/>
        <w:spacing w:before="20"/>
        <w:ind w:firstLine="100"/>
        <w:rPr>
          <w:b w:val="0"/>
          <w:sz w:val="22"/>
          <w:szCs w:val="22"/>
        </w:rPr>
      </w:pPr>
      <w:r w:rsidRPr="00253391">
        <w:rPr>
          <w:b w:val="0"/>
          <w:sz w:val="22"/>
          <w:szCs w:val="22"/>
        </w:rPr>
        <w:t xml:space="preserve">From the analysis of categorical variables such as season, </w:t>
      </w:r>
      <w:proofErr w:type="spellStart"/>
      <w:r w:rsidRPr="00253391">
        <w:rPr>
          <w:b w:val="0"/>
          <w:sz w:val="22"/>
          <w:szCs w:val="22"/>
        </w:rPr>
        <w:t>mnth</w:t>
      </w:r>
      <w:proofErr w:type="spellEnd"/>
      <w:r w:rsidRPr="00253391">
        <w:rPr>
          <w:b w:val="0"/>
          <w:sz w:val="22"/>
          <w:szCs w:val="22"/>
        </w:rPr>
        <w:t xml:space="preserve">, weekday, and </w:t>
      </w:r>
      <w:proofErr w:type="spellStart"/>
      <w:r w:rsidRPr="00253391">
        <w:rPr>
          <w:b w:val="0"/>
          <w:sz w:val="22"/>
          <w:szCs w:val="22"/>
        </w:rPr>
        <w:t>weathersit</w:t>
      </w:r>
      <w:proofErr w:type="spellEnd"/>
      <w:r w:rsidRPr="00253391">
        <w:rPr>
          <w:b w:val="0"/>
          <w:sz w:val="22"/>
          <w:szCs w:val="22"/>
        </w:rPr>
        <w:t>, we observed that these variables significantly impact the demand for shared bikes.</w:t>
      </w:r>
    </w:p>
    <w:p w14:paraId="1E8A69E2" w14:textId="77777777" w:rsidR="00253391" w:rsidRDefault="00253391" w:rsidP="00253391">
      <w:pPr>
        <w:pStyle w:val="Heading1"/>
        <w:spacing w:before="20"/>
        <w:ind w:firstLine="100"/>
        <w:rPr>
          <w:b w:val="0"/>
          <w:sz w:val="22"/>
          <w:szCs w:val="22"/>
        </w:rPr>
      </w:pPr>
      <w:r w:rsidRPr="00253391">
        <w:rPr>
          <w:b w:val="0"/>
          <w:sz w:val="22"/>
          <w:szCs w:val="22"/>
        </w:rPr>
        <w:t xml:space="preserve"> </w:t>
      </w:r>
    </w:p>
    <w:p w14:paraId="5C01F2E1" w14:textId="4A14E462" w:rsidR="00253391" w:rsidRPr="00253391" w:rsidRDefault="00253391" w:rsidP="00253391">
      <w:pPr>
        <w:pStyle w:val="Heading1"/>
        <w:spacing w:before="20"/>
        <w:ind w:firstLine="100"/>
        <w:rPr>
          <w:b w:val="0"/>
          <w:sz w:val="22"/>
          <w:szCs w:val="22"/>
        </w:rPr>
      </w:pPr>
      <w:r w:rsidRPr="00253391">
        <w:rPr>
          <w:b w:val="0"/>
          <w:sz w:val="22"/>
          <w:szCs w:val="22"/>
        </w:rPr>
        <w:t>Specifically:</w:t>
      </w:r>
    </w:p>
    <w:p w14:paraId="1DBC45B6" w14:textId="77777777" w:rsidR="00253391" w:rsidRDefault="00253391" w:rsidP="00253391">
      <w:pPr>
        <w:pStyle w:val="Heading1"/>
        <w:numPr>
          <w:ilvl w:val="0"/>
          <w:numId w:val="2"/>
        </w:numPr>
        <w:spacing w:before="20"/>
        <w:rPr>
          <w:b w:val="0"/>
          <w:sz w:val="22"/>
          <w:szCs w:val="22"/>
        </w:rPr>
      </w:pPr>
      <w:r w:rsidRPr="00253391">
        <w:rPr>
          <w:b w:val="0"/>
          <w:sz w:val="22"/>
          <w:szCs w:val="22"/>
        </w:rPr>
        <w:t>Season: Demand for shared bikes was higher during seasons associated with favorable weather (season_3 and season_4).</w:t>
      </w:r>
    </w:p>
    <w:p w14:paraId="159F9D32" w14:textId="77777777" w:rsidR="00253391" w:rsidRDefault="00253391" w:rsidP="00253391">
      <w:pPr>
        <w:pStyle w:val="Heading1"/>
        <w:numPr>
          <w:ilvl w:val="0"/>
          <w:numId w:val="2"/>
        </w:numPr>
        <w:spacing w:before="20"/>
        <w:rPr>
          <w:b w:val="0"/>
          <w:sz w:val="22"/>
          <w:szCs w:val="22"/>
        </w:rPr>
      </w:pPr>
      <w:r w:rsidRPr="00253391">
        <w:rPr>
          <w:b w:val="0"/>
          <w:sz w:val="22"/>
          <w:szCs w:val="22"/>
        </w:rPr>
        <w:t>Month: Some months showed significant effects on bike rentals, indicating seasonality trends, with increased rentals during warm months.</w:t>
      </w:r>
    </w:p>
    <w:p w14:paraId="6093BE35" w14:textId="17CC59D9" w:rsidR="00253391" w:rsidRPr="00253391" w:rsidRDefault="00253391" w:rsidP="00253391">
      <w:pPr>
        <w:pStyle w:val="Heading1"/>
        <w:numPr>
          <w:ilvl w:val="0"/>
          <w:numId w:val="2"/>
        </w:numPr>
        <w:spacing w:before="20"/>
        <w:rPr>
          <w:b w:val="0"/>
          <w:sz w:val="22"/>
          <w:szCs w:val="22"/>
        </w:rPr>
      </w:pPr>
      <w:proofErr w:type="spellStart"/>
      <w:r w:rsidRPr="00253391">
        <w:rPr>
          <w:b w:val="0"/>
          <w:sz w:val="22"/>
          <w:szCs w:val="22"/>
        </w:rPr>
        <w:t>Weathersit</w:t>
      </w:r>
      <w:proofErr w:type="spellEnd"/>
      <w:r w:rsidRPr="00253391">
        <w:rPr>
          <w:b w:val="0"/>
          <w:sz w:val="22"/>
          <w:szCs w:val="22"/>
        </w:rPr>
        <w:t>: Bad weather (weathersit_3) had a negative effect on bike rental demand, as expected, since unfavorable conditions deter usage.</w:t>
      </w:r>
    </w:p>
    <w:p w14:paraId="0D520155" w14:textId="1EF4EB65" w:rsidR="00253391" w:rsidRDefault="00253391" w:rsidP="00253391">
      <w:pPr>
        <w:pStyle w:val="Heading1"/>
        <w:spacing w:before="20"/>
        <w:ind w:firstLine="100"/>
        <w:rPr>
          <w:b w:val="0"/>
          <w:sz w:val="22"/>
          <w:szCs w:val="22"/>
        </w:rPr>
      </w:pPr>
      <w:r w:rsidRPr="00253391">
        <w:rPr>
          <w:b w:val="0"/>
          <w:sz w:val="22"/>
          <w:szCs w:val="22"/>
        </w:rPr>
        <w:t>These findings suggest that people are more likely to use bike-sharing services in pleasant weather and during specific months of the year, which should be factored into any strategic decisions regarding bike availability and marketing campaigns.</w:t>
      </w:r>
    </w:p>
    <w:p w14:paraId="00000006" w14:textId="77777777" w:rsidR="00150381" w:rsidRDefault="00150381">
      <w:pPr>
        <w:pStyle w:val="Heading1"/>
        <w:spacing w:before="20"/>
        <w:ind w:firstLine="100"/>
        <w:rPr>
          <w:b w:val="0"/>
          <w:sz w:val="22"/>
          <w:szCs w:val="22"/>
        </w:rPr>
      </w:pPr>
    </w:p>
    <w:p w14:paraId="00000007" w14:textId="77777777" w:rsidR="00150381" w:rsidRDefault="00150381">
      <w:pPr>
        <w:pStyle w:val="Heading1"/>
        <w:pBdr>
          <w:bottom w:val="single" w:sz="6" w:space="1" w:color="000000"/>
        </w:pBdr>
        <w:spacing w:before="20"/>
        <w:ind w:firstLine="100"/>
        <w:rPr>
          <w:b w:val="0"/>
          <w:sz w:val="22"/>
          <w:szCs w:val="22"/>
        </w:rPr>
      </w:pPr>
    </w:p>
    <w:p w14:paraId="00000008" w14:textId="77777777" w:rsidR="00150381" w:rsidRDefault="00150381">
      <w:pPr>
        <w:pStyle w:val="Heading1"/>
        <w:pBdr>
          <w:bottom w:val="single" w:sz="6" w:space="1" w:color="000000"/>
        </w:pBdr>
        <w:spacing w:before="20"/>
        <w:ind w:firstLine="100"/>
        <w:rPr>
          <w:b w:val="0"/>
          <w:sz w:val="22"/>
          <w:szCs w:val="22"/>
        </w:rPr>
      </w:pPr>
    </w:p>
    <w:p w14:paraId="00000009" w14:textId="77777777" w:rsidR="00150381" w:rsidRDefault="00000000">
      <w:pPr>
        <w:pStyle w:val="Heading1"/>
        <w:spacing w:before="20"/>
        <w:ind w:left="0"/>
        <w:rPr>
          <w:b w:val="0"/>
          <w:sz w:val="22"/>
          <w:szCs w:val="22"/>
        </w:rPr>
      </w:pPr>
      <w:r>
        <w:rPr>
          <w:sz w:val="22"/>
          <w:szCs w:val="22"/>
        </w:rPr>
        <w:t xml:space="preserve">           </w:t>
      </w:r>
    </w:p>
    <w:p w14:paraId="0000000A" w14:textId="77777777" w:rsidR="00150381"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150381" w:rsidRDefault="00000000">
      <w:pPr>
        <w:tabs>
          <w:tab w:val="left" w:pos="458"/>
          <w:tab w:val="left" w:pos="7882"/>
        </w:tabs>
      </w:pPr>
      <w:r>
        <w:rPr>
          <w:b/>
        </w:rPr>
        <w:t>Total Marks:</w:t>
      </w:r>
      <w:r>
        <w:t xml:space="preserve">  2 marks (Do not edit)</w:t>
      </w:r>
    </w:p>
    <w:p w14:paraId="0000000C" w14:textId="77777777" w:rsidR="00150381"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6AE83B8" w14:textId="77777777" w:rsidR="00253391" w:rsidRDefault="00253391">
      <w:pPr>
        <w:pStyle w:val="Heading1"/>
        <w:spacing w:before="20"/>
        <w:ind w:left="0"/>
        <w:rPr>
          <w:b w:val="0"/>
          <w:sz w:val="22"/>
          <w:szCs w:val="22"/>
        </w:rPr>
      </w:pPr>
    </w:p>
    <w:p w14:paraId="3003CF6C" w14:textId="3334E389" w:rsidR="00253391" w:rsidRDefault="00253391" w:rsidP="00253391">
      <w:pPr>
        <w:pStyle w:val="Heading1"/>
        <w:spacing w:before="20"/>
        <w:ind w:left="0"/>
        <w:rPr>
          <w:b w:val="0"/>
          <w:sz w:val="22"/>
          <w:szCs w:val="22"/>
        </w:rPr>
      </w:pPr>
      <w:r w:rsidRPr="00253391">
        <w:rPr>
          <w:b w:val="0"/>
          <w:sz w:val="22"/>
          <w:szCs w:val="22"/>
        </w:rPr>
        <w:t xml:space="preserve">Using </w:t>
      </w:r>
      <w:proofErr w:type="spellStart"/>
      <w:r w:rsidRPr="00253391">
        <w:rPr>
          <w:b w:val="0"/>
          <w:sz w:val="22"/>
          <w:szCs w:val="22"/>
        </w:rPr>
        <w:t>drop_first</w:t>
      </w:r>
      <w:proofErr w:type="spellEnd"/>
      <w:r w:rsidRPr="00253391">
        <w:rPr>
          <w:b w:val="0"/>
          <w:sz w:val="22"/>
          <w:szCs w:val="22"/>
        </w:rPr>
        <w:t>=True during dummy variable creation helps to avoid multicollinearity by removing one category for each categorical variable. This avoids the dummy variable trap, where perfect multicollinearity could occur due to redundant variables. Dropping the first dummy variable ensures that the remaining variables are independent and can uniquely describe the relationship with the target variable.</w:t>
      </w:r>
    </w:p>
    <w:p w14:paraId="0000000D" w14:textId="77777777" w:rsidR="00150381" w:rsidRDefault="00150381">
      <w:pPr>
        <w:pStyle w:val="Heading1"/>
        <w:pBdr>
          <w:bottom w:val="single" w:sz="6" w:space="1" w:color="000000"/>
        </w:pBdr>
        <w:spacing w:before="20"/>
        <w:ind w:left="0"/>
        <w:rPr>
          <w:b w:val="0"/>
          <w:sz w:val="22"/>
          <w:szCs w:val="22"/>
        </w:rPr>
      </w:pPr>
    </w:p>
    <w:p w14:paraId="0000000E" w14:textId="77777777" w:rsidR="00150381" w:rsidRDefault="00150381">
      <w:pPr>
        <w:tabs>
          <w:tab w:val="left" w:pos="458"/>
          <w:tab w:val="left" w:pos="7882"/>
        </w:tabs>
      </w:pPr>
    </w:p>
    <w:p w14:paraId="0000000F" w14:textId="77777777" w:rsidR="00150381"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150381" w:rsidRDefault="00000000">
      <w:pPr>
        <w:tabs>
          <w:tab w:val="left" w:pos="7862"/>
        </w:tabs>
      </w:pPr>
      <w:r>
        <w:rPr>
          <w:b/>
        </w:rPr>
        <w:t>Total Marks:</w:t>
      </w:r>
      <w:r>
        <w:t xml:space="preserve">  1 mark (Do not edit)</w:t>
      </w:r>
    </w:p>
    <w:p w14:paraId="00000011" w14:textId="77777777" w:rsidR="00150381"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516D0B20" w14:textId="77777777" w:rsidR="00253391" w:rsidRDefault="00253391">
      <w:pPr>
        <w:pStyle w:val="Heading1"/>
        <w:spacing w:before="20"/>
        <w:ind w:left="0"/>
        <w:rPr>
          <w:b w:val="0"/>
          <w:sz w:val="22"/>
          <w:szCs w:val="22"/>
        </w:rPr>
      </w:pPr>
    </w:p>
    <w:p w14:paraId="34DECE1A" w14:textId="494DB234" w:rsidR="00253391" w:rsidRDefault="00253391" w:rsidP="00253391">
      <w:pPr>
        <w:pStyle w:val="Heading1"/>
        <w:spacing w:before="20"/>
        <w:ind w:left="0"/>
        <w:rPr>
          <w:b w:val="0"/>
          <w:sz w:val="22"/>
          <w:szCs w:val="22"/>
        </w:rPr>
      </w:pPr>
      <w:r w:rsidRPr="00253391">
        <w:rPr>
          <w:b w:val="0"/>
          <w:sz w:val="22"/>
          <w:szCs w:val="22"/>
        </w:rPr>
        <w:t>Based on the pair-plot analysis, the variable temp (temperature) had the highest correlation with the target variable (</w:t>
      </w:r>
      <w:proofErr w:type="spellStart"/>
      <w:r w:rsidRPr="00253391">
        <w:rPr>
          <w:b w:val="0"/>
          <w:sz w:val="22"/>
          <w:szCs w:val="22"/>
        </w:rPr>
        <w:t>cnt</w:t>
      </w:r>
      <w:proofErr w:type="spellEnd"/>
      <w:r w:rsidRPr="00253391">
        <w:rPr>
          <w:b w:val="0"/>
          <w:sz w:val="22"/>
          <w:szCs w:val="22"/>
        </w:rPr>
        <w:t>). This indicates that bike demand increases with higher temperatures, which is consistent with the assumption that more people opt for bike-sharing services when the weather is warmer.</w:t>
      </w:r>
    </w:p>
    <w:p w14:paraId="00000012" w14:textId="77777777" w:rsidR="00150381" w:rsidRDefault="00150381">
      <w:pPr>
        <w:pStyle w:val="Heading1"/>
        <w:spacing w:before="20"/>
        <w:ind w:firstLine="100"/>
        <w:rPr>
          <w:b w:val="0"/>
          <w:sz w:val="22"/>
          <w:szCs w:val="22"/>
        </w:rPr>
      </w:pPr>
    </w:p>
    <w:p w14:paraId="00000013" w14:textId="77777777" w:rsidR="00150381" w:rsidRDefault="00150381">
      <w:pPr>
        <w:pBdr>
          <w:bottom w:val="single" w:sz="6" w:space="1" w:color="000000"/>
        </w:pBdr>
        <w:tabs>
          <w:tab w:val="left" w:pos="458"/>
          <w:tab w:val="left" w:pos="460"/>
          <w:tab w:val="left" w:pos="7862"/>
        </w:tabs>
        <w:spacing w:line="256" w:lineRule="auto"/>
        <w:ind w:right="164"/>
        <w:rPr>
          <w:b/>
        </w:rPr>
      </w:pPr>
    </w:p>
    <w:p w14:paraId="00000014" w14:textId="77777777" w:rsidR="00150381" w:rsidRDefault="00150381">
      <w:pPr>
        <w:tabs>
          <w:tab w:val="left" w:pos="458"/>
          <w:tab w:val="left" w:pos="460"/>
          <w:tab w:val="left" w:pos="7862"/>
        </w:tabs>
        <w:spacing w:line="256" w:lineRule="auto"/>
        <w:ind w:left="100" w:right="164"/>
      </w:pPr>
    </w:p>
    <w:p w14:paraId="00000015" w14:textId="77777777" w:rsidR="00150381" w:rsidRDefault="00000000">
      <w:pPr>
        <w:tabs>
          <w:tab w:val="left" w:pos="458"/>
          <w:tab w:val="left" w:pos="460"/>
          <w:tab w:val="left" w:pos="7862"/>
        </w:tabs>
        <w:spacing w:before="4" w:line="259" w:lineRule="auto"/>
        <w:ind w:right="297"/>
      </w:pPr>
      <w:r>
        <w:rPr>
          <w:b/>
        </w:rPr>
        <w:t xml:space="preserve">Question 4. </w:t>
      </w:r>
      <w:r>
        <w:t xml:space="preserve">How did you validate the assumptions of Linear Regression after building the model </w:t>
      </w:r>
      <w:r>
        <w:lastRenderedPageBreak/>
        <w:t>on the training set? (Do not edit)</w:t>
      </w:r>
      <w:r>
        <w:tab/>
      </w:r>
    </w:p>
    <w:p w14:paraId="00000016" w14:textId="77777777" w:rsidR="00150381" w:rsidRDefault="00000000">
      <w:pPr>
        <w:tabs>
          <w:tab w:val="left" w:pos="7862"/>
        </w:tabs>
      </w:pPr>
      <w:r>
        <w:rPr>
          <w:b/>
        </w:rPr>
        <w:t>Total Marks:</w:t>
      </w:r>
      <w:r>
        <w:t xml:space="preserve">  3 marks (Do not edit)</w:t>
      </w:r>
    </w:p>
    <w:p w14:paraId="00000017" w14:textId="77777777" w:rsidR="00150381"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3F4FC387" w14:textId="77777777" w:rsidR="00253391" w:rsidRDefault="00253391">
      <w:pPr>
        <w:pStyle w:val="Heading1"/>
        <w:spacing w:before="20"/>
        <w:ind w:left="0"/>
        <w:rPr>
          <w:b w:val="0"/>
          <w:sz w:val="22"/>
          <w:szCs w:val="22"/>
        </w:rPr>
      </w:pPr>
    </w:p>
    <w:p w14:paraId="531DB460" w14:textId="77777777" w:rsidR="00253391" w:rsidRDefault="00253391" w:rsidP="00253391">
      <w:pPr>
        <w:pStyle w:val="Heading1"/>
        <w:spacing w:before="20"/>
        <w:rPr>
          <w:b w:val="0"/>
          <w:sz w:val="22"/>
          <w:szCs w:val="22"/>
        </w:rPr>
      </w:pPr>
      <w:r w:rsidRPr="00253391">
        <w:rPr>
          <w:b w:val="0"/>
          <w:sz w:val="22"/>
          <w:szCs w:val="22"/>
        </w:rPr>
        <w:t>The assumptions of Linear Regression were validated using the following methods:</w:t>
      </w:r>
    </w:p>
    <w:p w14:paraId="38B829D7" w14:textId="77777777" w:rsidR="00253391" w:rsidRDefault="00253391" w:rsidP="002944D6">
      <w:pPr>
        <w:pStyle w:val="Heading1"/>
        <w:numPr>
          <w:ilvl w:val="0"/>
          <w:numId w:val="4"/>
        </w:numPr>
        <w:spacing w:before="20"/>
        <w:rPr>
          <w:b w:val="0"/>
          <w:sz w:val="22"/>
          <w:szCs w:val="22"/>
        </w:rPr>
      </w:pPr>
      <w:r w:rsidRPr="00253391">
        <w:rPr>
          <w:b w:val="0"/>
          <w:sz w:val="22"/>
          <w:szCs w:val="22"/>
        </w:rPr>
        <w:t>Linearity: We assessed the residuals vs. fitted values plot. The residuals were randomly scattered, indicating a linear relationship between features and the target variable.</w:t>
      </w:r>
    </w:p>
    <w:p w14:paraId="1640FB8D" w14:textId="77777777" w:rsidR="00253391" w:rsidRDefault="00253391" w:rsidP="003E3426">
      <w:pPr>
        <w:pStyle w:val="Heading1"/>
        <w:numPr>
          <w:ilvl w:val="0"/>
          <w:numId w:val="4"/>
        </w:numPr>
        <w:spacing w:before="20"/>
        <w:rPr>
          <w:b w:val="0"/>
          <w:sz w:val="22"/>
          <w:szCs w:val="22"/>
        </w:rPr>
      </w:pPr>
      <w:r w:rsidRPr="00253391">
        <w:rPr>
          <w:b w:val="0"/>
          <w:sz w:val="22"/>
          <w:szCs w:val="22"/>
        </w:rPr>
        <w:t>Normality of Residuals: A histogram of residuals showed a roughly bell-shaped distribution, suggesting that residuals followed a normal distribution.</w:t>
      </w:r>
    </w:p>
    <w:p w14:paraId="3D1BA5A5" w14:textId="77777777" w:rsidR="00253391" w:rsidRDefault="00253391" w:rsidP="00253391">
      <w:pPr>
        <w:pStyle w:val="Heading1"/>
        <w:numPr>
          <w:ilvl w:val="0"/>
          <w:numId w:val="4"/>
        </w:numPr>
        <w:spacing w:before="20"/>
        <w:rPr>
          <w:b w:val="0"/>
          <w:sz w:val="22"/>
          <w:szCs w:val="22"/>
        </w:rPr>
      </w:pPr>
      <w:r w:rsidRPr="00253391">
        <w:rPr>
          <w:b w:val="0"/>
          <w:sz w:val="22"/>
          <w:szCs w:val="22"/>
        </w:rPr>
        <w:t>Homoscedasticity: The residuals vs. fitted values plot did not show a funnel shape, indicating that the variance of residuals was consistent (homoscedasticity).</w:t>
      </w:r>
    </w:p>
    <w:p w14:paraId="00000018" w14:textId="77777777" w:rsidR="00150381" w:rsidRDefault="00150381">
      <w:pPr>
        <w:pBdr>
          <w:bottom w:val="single" w:sz="6" w:space="1" w:color="000000"/>
        </w:pBdr>
        <w:tabs>
          <w:tab w:val="left" w:pos="458"/>
          <w:tab w:val="left" w:pos="460"/>
          <w:tab w:val="left" w:pos="7862"/>
        </w:tabs>
        <w:spacing w:line="256" w:lineRule="auto"/>
        <w:ind w:right="164"/>
      </w:pPr>
    </w:p>
    <w:p w14:paraId="00000019" w14:textId="77777777" w:rsidR="00150381" w:rsidRDefault="00150381">
      <w:pPr>
        <w:tabs>
          <w:tab w:val="left" w:pos="458"/>
          <w:tab w:val="left" w:pos="460"/>
          <w:tab w:val="left" w:pos="7862"/>
        </w:tabs>
        <w:spacing w:before="4" w:line="259" w:lineRule="auto"/>
        <w:ind w:left="100" w:right="297"/>
      </w:pPr>
    </w:p>
    <w:p w14:paraId="0000001A" w14:textId="77777777" w:rsidR="00150381"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150381" w:rsidRDefault="00000000">
      <w:pPr>
        <w:tabs>
          <w:tab w:val="left" w:pos="7862"/>
        </w:tabs>
      </w:pPr>
      <w:r>
        <w:rPr>
          <w:b/>
        </w:rPr>
        <w:t>Total Marks:</w:t>
      </w:r>
      <w:r>
        <w:t xml:space="preserve">  2 marks (Do not edit)</w:t>
      </w:r>
    </w:p>
    <w:p w14:paraId="0000001C" w14:textId="77777777" w:rsidR="00150381"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1AF84763" w14:textId="77777777" w:rsidR="00253391" w:rsidRDefault="00253391">
      <w:pPr>
        <w:pStyle w:val="Heading1"/>
        <w:spacing w:before="20"/>
        <w:ind w:left="0"/>
        <w:rPr>
          <w:b w:val="0"/>
          <w:sz w:val="22"/>
          <w:szCs w:val="22"/>
        </w:rPr>
      </w:pPr>
    </w:p>
    <w:p w14:paraId="3D8A4C91" w14:textId="77777777" w:rsidR="00253391" w:rsidRDefault="00253391" w:rsidP="00253391">
      <w:pPr>
        <w:pStyle w:val="Heading1"/>
        <w:spacing w:before="20"/>
        <w:rPr>
          <w:b w:val="0"/>
          <w:sz w:val="22"/>
          <w:szCs w:val="22"/>
        </w:rPr>
      </w:pPr>
      <w:r w:rsidRPr="00253391">
        <w:rPr>
          <w:b w:val="0"/>
          <w:sz w:val="22"/>
          <w:szCs w:val="22"/>
        </w:rPr>
        <w:t>The top three features contributing significantly towards explaining bike demand are:</w:t>
      </w:r>
    </w:p>
    <w:p w14:paraId="2EC6147C" w14:textId="77777777" w:rsidR="00253391" w:rsidRDefault="00253391" w:rsidP="00F52264">
      <w:pPr>
        <w:pStyle w:val="Heading1"/>
        <w:numPr>
          <w:ilvl w:val="0"/>
          <w:numId w:val="5"/>
        </w:numPr>
        <w:spacing w:before="20"/>
        <w:rPr>
          <w:b w:val="0"/>
          <w:sz w:val="22"/>
          <w:szCs w:val="22"/>
        </w:rPr>
      </w:pPr>
      <w:proofErr w:type="spellStart"/>
      <w:r w:rsidRPr="00253391">
        <w:rPr>
          <w:b w:val="0"/>
          <w:sz w:val="22"/>
          <w:szCs w:val="22"/>
        </w:rPr>
        <w:t>yr</w:t>
      </w:r>
      <w:proofErr w:type="spellEnd"/>
      <w:r w:rsidRPr="00253391">
        <w:rPr>
          <w:b w:val="0"/>
          <w:sz w:val="22"/>
          <w:szCs w:val="22"/>
        </w:rPr>
        <w:t xml:space="preserve">: The </w:t>
      </w:r>
      <w:proofErr w:type="spellStart"/>
      <w:r w:rsidRPr="00253391">
        <w:rPr>
          <w:b w:val="0"/>
          <w:sz w:val="22"/>
          <w:szCs w:val="22"/>
        </w:rPr>
        <w:t>yr</w:t>
      </w:r>
      <w:proofErr w:type="spellEnd"/>
      <w:r w:rsidRPr="00253391">
        <w:rPr>
          <w:b w:val="0"/>
          <w:sz w:val="22"/>
          <w:szCs w:val="22"/>
        </w:rPr>
        <w:t xml:space="preserve"> variable had a strong positive coefficient, indicating a significant increase in demand in the second year of data collection.</w:t>
      </w:r>
    </w:p>
    <w:p w14:paraId="07EC7DFC" w14:textId="77777777" w:rsidR="00253391" w:rsidRDefault="00253391" w:rsidP="00253391">
      <w:pPr>
        <w:pStyle w:val="Heading1"/>
        <w:numPr>
          <w:ilvl w:val="0"/>
          <w:numId w:val="5"/>
        </w:numPr>
        <w:spacing w:before="20"/>
        <w:rPr>
          <w:b w:val="0"/>
          <w:sz w:val="22"/>
          <w:szCs w:val="22"/>
        </w:rPr>
      </w:pPr>
      <w:r w:rsidRPr="00253391">
        <w:rPr>
          <w:b w:val="0"/>
          <w:sz w:val="22"/>
          <w:szCs w:val="22"/>
        </w:rPr>
        <w:t>temp: Temperature had a positive effect on bike rental counts, with higher temperatures leading to increased demand.</w:t>
      </w:r>
      <w:r>
        <w:rPr>
          <w:b w:val="0"/>
          <w:sz w:val="22"/>
          <w:szCs w:val="22"/>
        </w:rPr>
        <w:t xml:space="preserve"> </w:t>
      </w:r>
    </w:p>
    <w:p w14:paraId="7D8FDC0E" w14:textId="1CF1EBB7" w:rsidR="00253391" w:rsidRPr="00253391" w:rsidRDefault="00253391" w:rsidP="00253391">
      <w:pPr>
        <w:pStyle w:val="Heading1"/>
        <w:numPr>
          <w:ilvl w:val="0"/>
          <w:numId w:val="5"/>
        </w:numPr>
        <w:spacing w:before="20"/>
        <w:rPr>
          <w:b w:val="0"/>
          <w:sz w:val="22"/>
          <w:szCs w:val="22"/>
        </w:rPr>
      </w:pPr>
      <w:r w:rsidRPr="00253391">
        <w:rPr>
          <w:b w:val="0"/>
          <w:sz w:val="22"/>
          <w:szCs w:val="22"/>
        </w:rPr>
        <w:t>season_4: The winter season (season_4) had a significant positive impact on demand, likely reflecting favorable conditions compared to other seasons.</w:t>
      </w:r>
    </w:p>
    <w:p w14:paraId="0000001D" w14:textId="77777777" w:rsidR="00150381" w:rsidRDefault="00150381">
      <w:pPr>
        <w:pStyle w:val="Heading1"/>
        <w:spacing w:before="20"/>
        <w:ind w:firstLine="100"/>
        <w:rPr>
          <w:b w:val="0"/>
          <w:sz w:val="22"/>
          <w:szCs w:val="22"/>
        </w:rPr>
      </w:pPr>
    </w:p>
    <w:p w14:paraId="0000001E" w14:textId="77777777" w:rsidR="00150381" w:rsidRDefault="00150381">
      <w:pPr>
        <w:pStyle w:val="Heading1"/>
        <w:pBdr>
          <w:bottom w:val="single" w:sz="6" w:space="1" w:color="000000"/>
        </w:pBdr>
        <w:spacing w:before="20"/>
        <w:ind w:firstLine="100"/>
        <w:rPr>
          <w:b w:val="0"/>
          <w:sz w:val="22"/>
          <w:szCs w:val="22"/>
        </w:rPr>
      </w:pPr>
    </w:p>
    <w:p w14:paraId="0000001F" w14:textId="77777777" w:rsidR="00150381" w:rsidRDefault="00150381">
      <w:pPr>
        <w:pBdr>
          <w:top w:val="nil"/>
          <w:left w:val="nil"/>
          <w:bottom w:val="nil"/>
          <w:right w:val="nil"/>
          <w:between w:val="nil"/>
        </w:pBdr>
        <w:spacing w:before="77"/>
        <w:rPr>
          <w:color w:val="000000"/>
        </w:rPr>
      </w:pPr>
    </w:p>
    <w:p w14:paraId="00000020" w14:textId="77777777" w:rsidR="00150381" w:rsidRDefault="00150381">
      <w:pPr>
        <w:pBdr>
          <w:top w:val="nil"/>
          <w:left w:val="nil"/>
          <w:bottom w:val="nil"/>
          <w:right w:val="nil"/>
          <w:between w:val="nil"/>
        </w:pBdr>
        <w:spacing w:before="77"/>
        <w:rPr>
          <w:color w:val="000000"/>
        </w:rPr>
      </w:pPr>
    </w:p>
    <w:p w14:paraId="00000021" w14:textId="77777777" w:rsidR="00150381" w:rsidRDefault="00000000">
      <w:pPr>
        <w:pStyle w:val="Heading1"/>
        <w:ind w:left="0"/>
      </w:pPr>
      <w:r>
        <w:t>General Subjective Questions</w:t>
      </w:r>
    </w:p>
    <w:p w14:paraId="00000022" w14:textId="77777777" w:rsidR="00150381"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150381" w:rsidRDefault="00000000">
      <w:pPr>
        <w:tabs>
          <w:tab w:val="left" w:pos="7862"/>
        </w:tabs>
      </w:pPr>
      <w:r>
        <w:rPr>
          <w:b/>
        </w:rPr>
        <w:t>Total Marks:</w:t>
      </w:r>
      <w:r>
        <w:t xml:space="preserve">  4 marks (Do not edit)</w:t>
      </w:r>
    </w:p>
    <w:p w14:paraId="00000024" w14:textId="77777777" w:rsidR="0015038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150381" w:rsidRDefault="00150381">
      <w:pPr>
        <w:tabs>
          <w:tab w:val="left" w:pos="458"/>
          <w:tab w:val="left" w:pos="460"/>
          <w:tab w:val="left" w:pos="7862"/>
        </w:tabs>
        <w:spacing w:line="256" w:lineRule="auto"/>
        <w:ind w:right="164"/>
      </w:pPr>
    </w:p>
    <w:p w14:paraId="00000026" w14:textId="77777777" w:rsidR="00150381"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150381" w:rsidRDefault="00150381">
      <w:pPr>
        <w:pStyle w:val="Heading1"/>
        <w:pBdr>
          <w:bottom w:val="single" w:sz="6" w:space="1" w:color="000000"/>
        </w:pBdr>
        <w:spacing w:before="20"/>
        <w:ind w:firstLine="100"/>
        <w:rPr>
          <w:b w:val="0"/>
          <w:sz w:val="22"/>
          <w:szCs w:val="22"/>
        </w:rPr>
      </w:pPr>
    </w:p>
    <w:p w14:paraId="23739644" w14:textId="77777777" w:rsidR="00253391" w:rsidRPr="00253391" w:rsidRDefault="00253391" w:rsidP="00253391">
      <w:pPr>
        <w:pStyle w:val="Heading1"/>
        <w:pBdr>
          <w:bottom w:val="single" w:sz="6" w:space="1" w:color="000000"/>
        </w:pBdr>
        <w:spacing w:before="20"/>
        <w:ind w:firstLine="100"/>
        <w:rPr>
          <w:b w:val="0"/>
          <w:sz w:val="22"/>
          <w:szCs w:val="22"/>
        </w:rPr>
      </w:pPr>
      <w:r w:rsidRPr="00253391">
        <w:rPr>
          <w:b w:val="0"/>
          <w:sz w:val="22"/>
          <w:szCs w:val="22"/>
        </w:rPr>
        <w:t>Linear regression is a statistical algorithm used to model the relationship between a dependent variable and one or more independent variables. It aims to find a linear relationship between the features and the target. The linear regression equation is given as:</w:t>
      </w:r>
    </w:p>
    <w:p w14:paraId="3BDEAE0B" w14:textId="71157153" w:rsidR="00253391" w:rsidRPr="00253391" w:rsidRDefault="00253391" w:rsidP="00253391">
      <w:pPr>
        <w:pStyle w:val="Heading1"/>
        <w:pBdr>
          <w:bottom w:val="single" w:sz="6" w:space="1" w:color="000000"/>
        </w:pBdr>
        <w:spacing w:before="20"/>
        <w:ind w:firstLine="100"/>
        <w:rPr>
          <w:b w:val="0"/>
          <w:sz w:val="22"/>
          <w:szCs w:val="22"/>
        </w:rPr>
      </w:pPr>
      <w:r>
        <w:rPr>
          <w:rFonts w:ascii="Cambria Math" w:hAnsi="Cambria Math" w:cs="Cambria Math"/>
          <w:b w:val="0"/>
          <w:sz w:val="22"/>
          <w:szCs w:val="22"/>
        </w:rPr>
        <w:t xml:space="preserve"> </w:t>
      </w:r>
      <w:r w:rsidRPr="00253391">
        <w:rPr>
          <w:rFonts w:ascii="Cambria Math" w:hAnsi="Cambria Math" w:cs="Cambria Math"/>
          <w:b w:val="0"/>
          <w:sz w:val="22"/>
          <w:szCs w:val="22"/>
        </w:rPr>
        <w:drawing>
          <wp:inline distT="0" distB="0" distL="0" distR="0" wp14:anchorId="5EA97736" wp14:editId="45CE1D29">
            <wp:extent cx="5029200" cy="673100"/>
            <wp:effectExtent l="0" t="0" r="0" b="0"/>
            <wp:docPr id="35956769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67697" name="Picture 1" descr="A black text on a white background&#10;&#10;Description automatically generated"/>
                    <pic:cNvPicPr/>
                  </pic:nvPicPr>
                  <pic:blipFill>
                    <a:blip r:embed="rId6"/>
                    <a:stretch>
                      <a:fillRect/>
                    </a:stretch>
                  </pic:blipFill>
                  <pic:spPr>
                    <a:xfrm>
                      <a:off x="0" y="0"/>
                      <a:ext cx="5029200" cy="673100"/>
                    </a:xfrm>
                    <a:prstGeom prst="rect">
                      <a:avLst/>
                    </a:prstGeom>
                  </pic:spPr>
                </pic:pic>
              </a:graphicData>
            </a:graphic>
          </wp:inline>
        </w:drawing>
      </w:r>
    </w:p>
    <w:p w14:paraId="47DD5A50" w14:textId="77777777" w:rsidR="00253391" w:rsidRDefault="00253391" w:rsidP="00253391">
      <w:pPr>
        <w:pStyle w:val="Heading1"/>
        <w:pBdr>
          <w:bottom w:val="single" w:sz="6" w:space="1" w:color="000000"/>
        </w:pBdr>
        <w:spacing w:before="20"/>
        <w:ind w:firstLine="100"/>
        <w:rPr>
          <w:b w:val="0"/>
          <w:sz w:val="22"/>
          <w:szCs w:val="22"/>
        </w:rPr>
      </w:pPr>
    </w:p>
    <w:p w14:paraId="68C7BC94" w14:textId="093EC377" w:rsidR="00253391" w:rsidRDefault="00253391" w:rsidP="00253391">
      <w:pPr>
        <w:pStyle w:val="Heading1"/>
        <w:pBdr>
          <w:bottom w:val="single" w:sz="6" w:space="1" w:color="000000"/>
        </w:pBdr>
        <w:spacing w:before="20"/>
        <w:ind w:firstLine="100"/>
        <w:rPr>
          <w:b w:val="0"/>
          <w:sz w:val="22"/>
          <w:szCs w:val="22"/>
        </w:rPr>
      </w:pPr>
      <w:r w:rsidRPr="00253391">
        <w:rPr>
          <w:b w:val="0"/>
          <w:sz w:val="22"/>
          <w:szCs w:val="22"/>
        </w:rPr>
        <w:t>Where:</w:t>
      </w:r>
    </w:p>
    <w:p w14:paraId="22FCA726" w14:textId="77777777" w:rsidR="00253391" w:rsidRDefault="00253391" w:rsidP="00253391">
      <w:pPr>
        <w:pStyle w:val="Heading1"/>
        <w:pBdr>
          <w:bottom w:val="single" w:sz="6" w:space="1" w:color="000000"/>
        </w:pBdr>
        <w:spacing w:before="20"/>
        <w:ind w:firstLine="100"/>
        <w:rPr>
          <w:b w:val="0"/>
          <w:sz w:val="22"/>
          <w:szCs w:val="22"/>
        </w:rPr>
      </w:pPr>
    </w:p>
    <w:p w14:paraId="294C8A0F" w14:textId="77777777" w:rsidR="00253391" w:rsidRPr="00253391" w:rsidRDefault="00253391" w:rsidP="00253391">
      <w:pPr>
        <w:pStyle w:val="Heading1"/>
        <w:pBdr>
          <w:bottom w:val="single" w:sz="6" w:space="1" w:color="000000"/>
        </w:pBdr>
        <w:spacing w:before="20"/>
        <w:ind w:firstLine="100"/>
        <w:rPr>
          <w:b w:val="0"/>
          <w:sz w:val="22"/>
          <w:szCs w:val="22"/>
        </w:rPr>
      </w:pPr>
      <w:r w:rsidRPr="00253391">
        <w:rPr>
          <w:b w:val="0"/>
          <w:sz w:val="22"/>
          <w:szCs w:val="22"/>
        </w:rPr>
        <w:t>y is the dependent variable (target).</w:t>
      </w:r>
    </w:p>
    <w:p w14:paraId="78592B07" w14:textId="77777777" w:rsidR="00253391" w:rsidRPr="00253391" w:rsidRDefault="00253391" w:rsidP="00253391">
      <w:pPr>
        <w:pStyle w:val="Heading1"/>
        <w:pBdr>
          <w:bottom w:val="single" w:sz="6" w:space="1" w:color="000000"/>
        </w:pBdr>
        <w:spacing w:before="20"/>
        <w:ind w:firstLine="100"/>
        <w:rPr>
          <w:b w:val="0"/>
          <w:sz w:val="22"/>
          <w:szCs w:val="22"/>
        </w:rPr>
      </w:pPr>
      <w:proofErr w:type="spellStart"/>
      <w:r w:rsidRPr="00253391">
        <w:rPr>
          <w:b w:val="0"/>
          <w:sz w:val="22"/>
          <w:szCs w:val="22"/>
        </w:rPr>
        <w:t>x_i</w:t>
      </w:r>
      <w:proofErr w:type="spellEnd"/>
      <w:r w:rsidRPr="00253391">
        <w:rPr>
          <w:b w:val="0"/>
          <w:sz w:val="22"/>
          <w:szCs w:val="22"/>
        </w:rPr>
        <w:t xml:space="preserve"> are the independent variables (features).</w:t>
      </w:r>
    </w:p>
    <w:p w14:paraId="0FD4939F" w14:textId="77777777" w:rsidR="00253391" w:rsidRPr="00253391" w:rsidRDefault="00253391" w:rsidP="00253391">
      <w:pPr>
        <w:pStyle w:val="Heading1"/>
        <w:pBdr>
          <w:bottom w:val="single" w:sz="6" w:space="1" w:color="000000"/>
        </w:pBdr>
        <w:spacing w:before="20"/>
        <w:ind w:firstLine="100"/>
        <w:rPr>
          <w:b w:val="0"/>
          <w:sz w:val="22"/>
          <w:szCs w:val="22"/>
        </w:rPr>
      </w:pPr>
      <w:r w:rsidRPr="00253391">
        <w:rPr>
          <w:b w:val="0"/>
          <w:sz w:val="22"/>
          <w:szCs w:val="22"/>
        </w:rPr>
        <w:lastRenderedPageBreak/>
        <w:t>β_0 is the intercept.</w:t>
      </w:r>
    </w:p>
    <w:p w14:paraId="692FF9C6" w14:textId="77777777" w:rsidR="00253391" w:rsidRPr="00253391" w:rsidRDefault="00253391" w:rsidP="00253391">
      <w:pPr>
        <w:pStyle w:val="Heading1"/>
        <w:pBdr>
          <w:bottom w:val="single" w:sz="6" w:space="1" w:color="000000"/>
        </w:pBdr>
        <w:spacing w:before="20"/>
        <w:ind w:firstLine="100"/>
        <w:rPr>
          <w:b w:val="0"/>
          <w:sz w:val="22"/>
          <w:szCs w:val="22"/>
        </w:rPr>
      </w:pPr>
      <w:r w:rsidRPr="00253391">
        <w:rPr>
          <w:b w:val="0"/>
          <w:sz w:val="22"/>
          <w:szCs w:val="22"/>
        </w:rPr>
        <w:t>β_</w:t>
      </w:r>
      <w:proofErr w:type="spellStart"/>
      <w:r w:rsidRPr="00253391">
        <w:rPr>
          <w:b w:val="0"/>
          <w:sz w:val="22"/>
          <w:szCs w:val="22"/>
        </w:rPr>
        <w:t>i</w:t>
      </w:r>
      <w:proofErr w:type="spellEnd"/>
      <w:r w:rsidRPr="00253391">
        <w:rPr>
          <w:b w:val="0"/>
          <w:sz w:val="22"/>
          <w:szCs w:val="22"/>
        </w:rPr>
        <w:t xml:space="preserve"> are the coefficients for the independent variables.</w:t>
      </w:r>
    </w:p>
    <w:p w14:paraId="708E17EA" w14:textId="77777777" w:rsidR="00253391" w:rsidRPr="00253391" w:rsidRDefault="00253391" w:rsidP="00253391">
      <w:pPr>
        <w:pStyle w:val="Heading1"/>
        <w:pBdr>
          <w:bottom w:val="single" w:sz="6" w:space="1" w:color="000000"/>
        </w:pBdr>
        <w:spacing w:before="20"/>
        <w:ind w:firstLine="100"/>
        <w:rPr>
          <w:b w:val="0"/>
          <w:sz w:val="22"/>
          <w:szCs w:val="22"/>
        </w:rPr>
      </w:pPr>
      <w:r w:rsidRPr="00253391">
        <w:rPr>
          <w:b w:val="0"/>
          <w:sz w:val="22"/>
          <w:szCs w:val="22"/>
        </w:rPr>
        <w:t>ε is the error term.</w:t>
      </w:r>
    </w:p>
    <w:p w14:paraId="163856EF" w14:textId="77777777" w:rsidR="00253391" w:rsidRPr="00253391" w:rsidRDefault="00253391" w:rsidP="00253391">
      <w:pPr>
        <w:pStyle w:val="Heading1"/>
        <w:pBdr>
          <w:bottom w:val="single" w:sz="6" w:space="1" w:color="000000"/>
        </w:pBdr>
        <w:spacing w:before="20"/>
        <w:ind w:firstLine="100"/>
        <w:rPr>
          <w:b w:val="0"/>
          <w:sz w:val="22"/>
          <w:szCs w:val="22"/>
        </w:rPr>
      </w:pPr>
      <w:r w:rsidRPr="00253391">
        <w:rPr>
          <w:b w:val="0"/>
          <w:sz w:val="22"/>
          <w:szCs w:val="22"/>
        </w:rPr>
        <w:t>The goal is to find the values of β (coefficients) that minimize the sum of squared residuals between the predicted and actual values. Linear regression uses techniques like Ordinary Least Squares (OLS) to estimate the coefficients.</w:t>
      </w:r>
    </w:p>
    <w:p w14:paraId="0A6BCA19" w14:textId="77777777" w:rsidR="00253391" w:rsidRPr="00253391" w:rsidRDefault="00253391" w:rsidP="00253391">
      <w:pPr>
        <w:pStyle w:val="Heading1"/>
        <w:pBdr>
          <w:bottom w:val="single" w:sz="6" w:space="1" w:color="000000"/>
        </w:pBdr>
        <w:spacing w:before="20"/>
        <w:ind w:firstLine="100"/>
        <w:rPr>
          <w:b w:val="0"/>
          <w:sz w:val="22"/>
          <w:szCs w:val="22"/>
        </w:rPr>
      </w:pPr>
    </w:p>
    <w:p w14:paraId="00000028" w14:textId="6434C831" w:rsidR="00150381" w:rsidRDefault="00253391" w:rsidP="00253391">
      <w:pPr>
        <w:pStyle w:val="Heading1"/>
        <w:pBdr>
          <w:bottom w:val="single" w:sz="6" w:space="1" w:color="000000"/>
        </w:pBdr>
        <w:spacing w:before="20"/>
        <w:ind w:firstLine="100"/>
        <w:rPr>
          <w:b w:val="0"/>
          <w:sz w:val="22"/>
          <w:szCs w:val="22"/>
        </w:rPr>
      </w:pPr>
      <w:r w:rsidRPr="00253391">
        <w:rPr>
          <w:b w:val="0"/>
          <w:sz w:val="22"/>
          <w:szCs w:val="22"/>
        </w:rPr>
        <w:t>Linear regression assumptions include linearity, normality of residuals, homoscedasticity, and no multicollinearity among features.</w:t>
      </w:r>
    </w:p>
    <w:p w14:paraId="00000029" w14:textId="77777777" w:rsidR="00150381" w:rsidRDefault="00150381">
      <w:pPr>
        <w:pStyle w:val="Heading1"/>
        <w:pBdr>
          <w:bottom w:val="single" w:sz="6" w:space="1" w:color="000000"/>
        </w:pBdr>
        <w:spacing w:before="20"/>
        <w:ind w:firstLine="100"/>
        <w:rPr>
          <w:b w:val="0"/>
          <w:sz w:val="22"/>
          <w:szCs w:val="22"/>
        </w:rPr>
      </w:pPr>
    </w:p>
    <w:p w14:paraId="0000002A" w14:textId="77777777" w:rsidR="00150381" w:rsidRDefault="00150381">
      <w:pPr>
        <w:tabs>
          <w:tab w:val="left" w:pos="458"/>
          <w:tab w:val="left" w:pos="7661"/>
        </w:tabs>
        <w:spacing w:before="192"/>
        <w:ind w:left="100"/>
      </w:pPr>
    </w:p>
    <w:p w14:paraId="0000002B" w14:textId="77777777" w:rsidR="00150381"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150381" w:rsidRDefault="00000000">
      <w:pPr>
        <w:tabs>
          <w:tab w:val="left" w:pos="7862"/>
        </w:tabs>
      </w:pPr>
      <w:r>
        <w:rPr>
          <w:b/>
        </w:rPr>
        <w:t>Total Marks:</w:t>
      </w:r>
      <w:r>
        <w:t xml:space="preserve">  3 marks (Do not edit)</w:t>
      </w:r>
    </w:p>
    <w:p w14:paraId="0000002D" w14:textId="77777777" w:rsidR="0015038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150381" w:rsidRDefault="00150381">
      <w:pPr>
        <w:tabs>
          <w:tab w:val="left" w:pos="458"/>
          <w:tab w:val="left" w:pos="460"/>
          <w:tab w:val="left" w:pos="7862"/>
        </w:tabs>
        <w:spacing w:line="256" w:lineRule="auto"/>
        <w:ind w:right="164"/>
      </w:pPr>
    </w:p>
    <w:p w14:paraId="0000002F" w14:textId="77777777" w:rsidR="00150381" w:rsidRDefault="00000000">
      <w:pPr>
        <w:pStyle w:val="Heading1"/>
        <w:spacing w:before="20"/>
        <w:ind w:firstLine="100"/>
        <w:rPr>
          <w:b w:val="0"/>
          <w:sz w:val="22"/>
          <w:szCs w:val="22"/>
        </w:rPr>
      </w:pPr>
      <w:r>
        <w:rPr>
          <w:b w:val="0"/>
          <w:sz w:val="22"/>
          <w:szCs w:val="22"/>
        </w:rPr>
        <w:t>&lt;Your answer for Question 7 goes here&gt;</w:t>
      </w:r>
    </w:p>
    <w:p w14:paraId="75209602" w14:textId="77777777" w:rsidR="00253391" w:rsidRDefault="00253391">
      <w:pPr>
        <w:pStyle w:val="Heading1"/>
        <w:spacing w:before="20"/>
        <w:ind w:firstLine="100"/>
        <w:rPr>
          <w:b w:val="0"/>
          <w:sz w:val="22"/>
          <w:szCs w:val="22"/>
        </w:rPr>
      </w:pPr>
    </w:p>
    <w:p w14:paraId="592294D2" w14:textId="77777777" w:rsidR="00253391" w:rsidRPr="00253391" w:rsidRDefault="00253391" w:rsidP="00253391">
      <w:pPr>
        <w:pStyle w:val="Heading1"/>
        <w:spacing w:before="20"/>
        <w:ind w:firstLine="100"/>
        <w:rPr>
          <w:b w:val="0"/>
          <w:sz w:val="22"/>
          <w:szCs w:val="22"/>
        </w:rPr>
      </w:pPr>
      <w:r w:rsidRPr="00253391">
        <w:rPr>
          <w:b w:val="0"/>
          <w:sz w:val="22"/>
          <w:szCs w:val="22"/>
        </w:rPr>
        <w:t>Anscombe’s quartet consists of four datasets that have nearly identical statistical properties (mean, variance, correlation, etc.) but very different distributions and visual appearances when plotted. The purpose of Anscombe's quartet is to illustrate the importance of visualizing data rather than relying solely on summary statistics.</w:t>
      </w:r>
    </w:p>
    <w:p w14:paraId="1EB42258" w14:textId="77777777" w:rsidR="00253391" w:rsidRPr="00253391" w:rsidRDefault="00253391" w:rsidP="00253391">
      <w:pPr>
        <w:pStyle w:val="Heading1"/>
        <w:spacing w:before="20"/>
        <w:ind w:firstLine="100"/>
        <w:rPr>
          <w:b w:val="0"/>
          <w:sz w:val="22"/>
          <w:szCs w:val="22"/>
        </w:rPr>
      </w:pPr>
    </w:p>
    <w:p w14:paraId="7F964C94" w14:textId="77777777" w:rsidR="00253391" w:rsidRDefault="00253391" w:rsidP="00253391">
      <w:pPr>
        <w:pStyle w:val="Heading1"/>
        <w:spacing w:before="20"/>
        <w:ind w:firstLine="100"/>
        <w:rPr>
          <w:b w:val="0"/>
          <w:sz w:val="22"/>
          <w:szCs w:val="22"/>
        </w:rPr>
      </w:pPr>
      <w:r w:rsidRPr="00253391">
        <w:rPr>
          <w:b w:val="0"/>
          <w:sz w:val="22"/>
          <w:szCs w:val="22"/>
        </w:rPr>
        <w:t>Despite having the same descriptive statistics, the data in Anscombe's quartet exhibit different trends:</w:t>
      </w:r>
    </w:p>
    <w:p w14:paraId="75023F13" w14:textId="77777777" w:rsidR="00253391" w:rsidRDefault="00253391" w:rsidP="00A770AF">
      <w:pPr>
        <w:pStyle w:val="Heading1"/>
        <w:numPr>
          <w:ilvl w:val="0"/>
          <w:numId w:val="6"/>
        </w:numPr>
        <w:spacing w:before="20"/>
        <w:ind w:firstLine="100"/>
        <w:rPr>
          <w:b w:val="0"/>
          <w:sz w:val="22"/>
          <w:szCs w:val="22"/>
        </w:rPr>
      </w:pPr>
      <w:r w:rsidRPr="00253391">
        <w:rPr>
          <w:b w:val="0"/>
          <w:sz w:val="22"/>
          <w:szCs w:val="22"/>
        </w:rPr>
        <w:t>A linear relationship.</w:t>
      </w:r>
    </w:p>
    <w:p w14:paraId="73EA648B" w14:textId="77777777" w:rsidR="00253391" w:rsidRDefault="00253391" w:rsidP="00774414">
      <w:pPr>
        <w:pStyle w:val="Heading1"/>
        <w:numPr>
          <w:ilvl w:val="0"/>
          <w:numId w:val="6"/>
        </w:numPr>
        <w:spacing w:before="20"/>
        <w:ind w:firstLine="100"/>
        <w:rPr>
          <w:b w:val="0"/>
          <w:sz w:val="22"/>
          <w:szCs w:val="22"/>
        </w:rPr>
      </w:pPr>
      <w:r w:rsidRPr="00253391">
        <w:rPr>
          <w:b w:val="0"/>
          <w:sz w:val="22"/>
          <w:szCs w:val="22"/>
        </w:rPr>
        <w:t>A non-linear relationship.</w:t>
      </w:r>
    </w:p>
    <w:p w14:paraId="21CD9ABC" w14:textId="77777777" w:rsidR="00253391" w:rsidRDefault="00253391" w:rsidP="002D2737">
      <w:pPr>
        <w:pStyle w:val="Heading1"/>
        <w:numPr>
          <w:ilvl w:val="0"/>
          <w:numId w:val="6"/>
        </w:numPr>
        <w:spacing w:before="20"/>
        <w:ind w:firstLine="100"/>
        <w:rPr>
          <w:b w:val="0"/>
          <w:sz w:val="22"/>
          <w:szCs w:val="22"/>
        </w:rPr>
      </w:pPr>
      <w:r w:rsidRPr="00253391">
        <w:rPr>
          <w:b w:val="0"/>
          <w:sz w:val="22"/>
          <w:szCs w:val="22"/>
        </w:rPr>
        <w:t>A relationship affected by an outlier.</w:t>
      </w:r>
    </w:p>
    <w:p w14:paraId="26BF5AA6" w14:textId="41602DE6" w:rsidR="00253391" w:rsidRPr="00253391" w:rsidRDefault="00253391" w:rsidP="002D2737">
      <w:pPr>
        <w:pStyle w:val="Heading1"/>
        <w:numPr>
          <w:ilvl w:val="0"/>
          <w:numId w:val="6"/>
        </w:numPr>
        <w:spacing w:before="20"/>
        <w:ind w:firstLine="100"/>
        <w:rPr>
          <w:b w:val="0"/>
          <w:sz w:val="22"/>
          <w:szCs w:val="22"/>
        </w:rPr>
      </w:pPr>
      <w:r w:rsidRPr="00253391">
        <w:rPr>
          <w:b w:val="0"/>
          <w:sz w:val="22"/>
          <w:szCs w:val="22"/>
        </w:rPr>
        <w:t>A vertical pattern with high variance.</w:t>
      </w:r>
    </w:p>
    <w:p w14:paraId="541A46D1" w14:textId="16054795" w:rsidR="00253391" w:rsidRDefault="00253391" w:rsidP="00253391">
      <w:pPr>
        <w:pStyle w:val="Heading1"/>
        <w:spacing w:before="20"/>
        <w:ind w:firstLine="100"/>
        <w:rPr>
          <w:b w:val="0"/>
          <w:sz w:val="22"/>
          <w:szCs w:val="22"/>
        </w:rPr>
      </w:pPr>
      <w:r w:rsidRPr="00253391">
        <w:rPr>
          <w:b w:val="0"/>
          <w:sz w:val="22"/>
          <w:szCs w:val="22"/>
        </w:rPr>
        <w:t>The key takeaway is that visualization is crucial to correctly interpreting data and avoiding misleading conclusions.</w:t>
      </w:r>
    </w:p>
    <w:p w14:paraId="00000030" w14:textId="77777777" w:rsidR="00150381" w:rsidRDefault="00150381">
      <w:pPr>
        <w:pStyle w:val="Heading1"/>
        <w:spacing w:before="20"/>
        <w:ind w:left="0"/>
        <w:rPr>
          <w:b w:val="0"/>
          <w:sz w:val="22"/>
          <w:szCs w:val="22"/>
        </w:rPr>
      </w:pPr>
    </w:p>
    <w:p w14:paraId="00000031" w14:textId="77777777" w:rsidR="00150381" w:rsidRDefault="00150381">
      <w:pPr>
        <w:pBdr>
          <w:bottom w:val="single" w:sz="6" w:space="1" w:color="000000"/>
        </w:pBdr>
        <w:tabs>
          <w:tab w:val="left" w:pos="458"/>
          <w:tab w:val="left" w:pos="7661"/>
        </w:tabs>
        <w:spacing w:before="19"/>
        <w:ind w:left="100"/>
        <w:rPr>
          <w:b/>
        </w:rPr>
      </w:pPr>
    </w:p>
    <w:p w14:paraId="00000032" w14:textId="77777777" w:rsidR="00150381" w:rsidRDefault="00150381">
      <w:pPr>
        <w:tabs>
          <w:tab w:val="left" w:pos="458"/>
          <w:tab w:val="left" w:pos="7661"/>
        </w:tabs>
        <w:spacing w:before="19"/>
      </w:pPr>
    </w:p>
    <w:p w14:paraId="00000033" w14:textId="77777777" w:rsidR="00150381" w:rsidRDefault="00000000">
      <w:pPr>
        <w:tabs>
          <w:tab w:val="left" w:pos="458"/>
          <w:tab w:val="left" w:pos="7661"/>
        </w:tabs>
      </w:pPr>
      <w:r>
        <w:rPr>
          <w:b/>
        </w:rPr>
        <w:t xml:space="preserve">Question 8. </w:t>
      </w:r>
      <w:r>
        <w:t>What is Pearson’s R?  (Do not edit)</w:t>
      </w:r>
      <w:r>
        <w:tab/>
      </w:r>
    </w:p>
    <w:p w14:paraId="00000034" w14:textId="77777777" w:rsidR="00150381" w:rsidRDefault="00000000">
      <w:pPr>
        <w:tabs>
          <w:tab w:val="left" w:pos="7862"/>
        </w:tabs>
      </w:pPr>
      <w:r>
        <w:rPr>
          <w:b/>
        </w:rPr>
        <w:t>Total Marks:</w:t>
      </w:r>
      <w:r>
        <w:t xml:space="preserve">  3 marks (Do not edit)</w:t>
      </w:r>
    </w:p>
    <w:p w14:paraId="00000035" w14:textId="77777777" w:rsidR="0015038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150381" w:rsidRDefault="00150381">
      <w:pPr>
        <w:tabs>
          <w:tab w:val="left" w:pos="458"/>
          <w:tab w:val="left" w:pos="460"/>
          <w:tab w:val="left" w:pos="7862"/>
        </w:tabs>
        <w:spacing w:line="256" w:lineRule="auto"/>
        <w:ind w:right="164"/>
      </w:pPr>
    </w:p>
    <w:p w14:paraId="00000037" w14:textId="77777777" w:rsidR="00150381" w:rsidRDefault="00000000">
      <w:pPr>
        <w:pStyle w:val="Heading1"/>
        <w:spacing w:before="20"/>
        <w:ind w:firstLine="100"/>
        <w:rPr>
          <w:b w:val="0"/>
          <w:sz w:val="22"/>
          <w:szCs w:val="22"/>
        </w:rPr>
      </w:pPr>
      <w:r>
        <w:rPr>
          <w:b w:val="0"/>
          <w:sz w:val="22"/>
          <w:szCs w:val="22"/>
        </w:rPr>
        <w:t>&lt;Your answer for Question 8 goes here&gt;</w:t>
      </w:r>
    </w:p>
    <w:p w14:paraId="00000038" w14:textId="77777777" w:rsidR="00150381" w:rsidRDefault="00150381">
      <w:pPr>
        <w:pStyle w:val="Heading1"/>
        <w:spacing w:before="20"/>
        <w:ind w:firstLine="100"/>
      </w:pPr>
    </w:p>
    <w:p w14:paraId="1D5B7262" w14:textId="77777777" w:rsidR="005A61BF" w:rsidRDefault="005A61BF" w:rsidP="005A61BF">
      <w:pPr>
        <w:pBdr>
          <w:bottom w:val="single" w:sz="6" w:space="1" w:color="000000"/>
        </w:pBdr>
        <w:tabs>
          <w:tab w:val="left" w:pos="458"/>
          <w:tab w:val="left" w:pos="460"/>
          <w:tab w:val="left" w:pos="7862"/>
        </w:tabs>
        <w:spacing w:before="4" w:line="259" w:lineRule="auto"/>
        <w:ind w:left="100" w:right="297"/>
      </w:pPr>
      <w:r>
        <w:t>Pearson’s R, also known as the Pearson correlation coefficient, measures the linear correlation between two variables. It ranges from -1 to +1:</w:t>
      </w:r>
    </w:p>
    <w:p w14:paraId="6B6B64D2" w14:textId="77777777" w:rsidR="005A61BF" w:rsidRDefault="005A61BF" w:rsidP="005A61BF">
      <w:pPr>
        <w:pBdr>
          <w:bottom w:val="single" w:sz="6" w:space="1" w:color="000000"/>
        </w:pBdr>
        <w:tabs>
          <w:tab w:val="left" w:pos="458"/>
          <w:tab w:val="left" w:pos="460"/>
          <w:tab w:val="left" w:pos="7862"/>
        </w:tabs>
        <w:spacing w:before="4" w:line="259" w:lineRule="auto"/>
        <w:ind w:left="100" w:right="297"/>
      </w:pPr>
    </w:p>
    <w:p w14:paraId="243DB7D5" w14:textId="77777777" w:rsidR="005A61BF" w:rsidRDefault="005A61BF" w:rsidP="005A61BF">
      <w:pPr>
        <w:pBdr>
          <w:bottom w:val="single" w:sz="6" w:space="1" w:color="000000"/>
        </w:pBdr>
        <w:tabs>
          <w:tab w:val="left" w:pos="458"/>
          <w:tab w:val="left" w:pos="460"/>
          <w:tab w:val="left" w:pos="7862"/>
        </w:tabs>
        <w:spacing w:before="4" w:line="259" w:lineRule="auto"/>
        <w:ind w:left="100" w:right="297"/>
      </w:pPr>
      <w:r>
        <w:t>+1 indicates a perfect positive linear relationship.</w:t>
      </w:r>
    </w:p>
    <w:p w14:paraId="6EC23E44" w14:textId="77777777" w:rsidR="005A61BF" w:rsidRDefault="005A61BF" w:rsidP="005A61BF">
      <w:pPr>
        <w:pBdr>
          <w:bottom w:val="single" w:sz="6" w:space="1" w:color="000000"/>
        </w:pBdr>
        <w:tabs>
          <w:tab w:val="left" w:pos="458"/>
          <w:tab w:val="left" w:pos="460"/>
          <w:tab w:val="left" w:pos="7862"/>
        </w:tabs>
        <w:spacing w:before="4" w:line="259" w:lineRule="auto"/>
        <w:ind w:left="100" w:right="297"/>
      </w:pPr>
      <w:r>
        <w:t>-1 indicates a perfect negative linear relationship.</w:t>
      </w:r>
    </w:p>
    <w:p w14:paraId="2CDBB961" w14:textId="77777777" w:rsidR="005A61BF" w:rsidRDefault="005A61BF" w:rsidP="005A61BF">
      <w:pPr>
        <w:pBdr>
          <w:bottom w:val="single" w:sz="6" w:space="1" w:color="000000"/>
        </w:pBdr>
        <w:tabs>
          <w:tab w:val="left" w:pos="458"/>
          <w:tab w:val="left" w:pos="460"/>
          <w:tab w:val="left" w:pos="7862"/>
        </w:tabs>
        <w:spacing w:before="4" w:line="259" w:lineRule="auto"/>
        <w:ind w:left="100" w:right="297"/>
      </w:pPr>
      <w:r>
        <w:t>0 indicates no linear correlation.</w:t>
      </w:r>
    </w:p>
    <w:p w14:paraId="00000039" w14:textId="04638FB0" w:rsidR="00150381" w:rsidRDefault="005A61BF" w:rsidP="005A61BF">
      <w:pPr>
        <w:pBdr>
          <w:bottom w:val="single" w:sz="6" w:space="1" w:color="000000"/>
        </w:pBdr>
        <w:tabs>
          <w:tab w:val="left" w:pos="458"/>
          <w:tab w:val="left" w:pos="460"/>
          <w:tab w:val="left" w:pos="7862"/>
        </w:tabs>
        <w:spacing w:before="4" w:line="259" w:lineRule="auto"/>
        <w:ind w:left="100" w:right="297"/>
      </w:pPr>
      <w:r>
        <w:t>Pearson's R helps to understand the strength and direction of a linear relationship between two continuous variables.</w:t>
      </w:r>
    </w:p>
    <w:p w14:paraId="45B29248" w14:textId="77777777" w:rsidR="005A61BF" w:rsidRDefault="005A61BF">
      <w:pPr>
        <w:pBdr>
          <w:bottom w:val="single" w:sz="6" w:space="1" w:color="000000"/>
        </w:pBdr>
        <w:tabs>
          <w:tab w:val="left" w:pos="458"/>
          <w:tab w:val="left" w:pos="460"/>
          <w:tab w:val="left" w:pos="7862"/>
        </w:tabs>
        <w:spacing w:before="4" w:line="259" w:lineRule="auto"/>
        <w:ind w:left="100" w:right="297"/>
      </w:pPr>
    </w:p>
    <w:p w14:paraId="4CFC6750" w14:textId="77777777" w:rsidR="005A61BF" w:rsidRDefault="005A61BF">
      <w:pPr>
        <w:pBdr>
          <w:bottom w:val="single" w:sz="6" w:space="1" w:color="000000"/>
        </w:pBdr>
        <w:tabs>
          <w:tab w:val="left" w:pos="458"/>
          <w:tab w:val="left" w:pos="460"/>
          <w:tab w:val="left" w:pos="7862"/>
        </w:tabs>
        <w:spacing w:before="4" w:line="259" w:lineRule="auto"/>
        <w:ind w:left="100" w:right="297"/>
      </w:pPr>
    </w:p>
    <w:p w14:paraId="0000003A" w14:textId="77777777" w:rsidR="00150381" w:rsidRDefault="00150381">
      <w:pPr>
        <w:tabs>
          <w:tab w:val="left" w:pos="458"/>
          <w:tab w:val="left" w:pos="7661"/>
        </w:tabs>
        <w:ind w:left="100"/>
      </w:pPr>
    </w:p>
    <w:p w14:paraId="0000003B" w14:textId="77777777" w:rsidR="00150381"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150381" w:rsidRDefault="00000000">
      <w:pPr>
        <w:tabs>
          <w:tab w:val="left" w:pos="7862"/>
        </w:tabs>
      </w:pPr>
      <w:r>
        <w:rPr>
          <w:b/>
        </w:rPr>
        <w:t>Total Marks:</w:t>
      </w:r>
      <w:r>
        <w:t xml:space="preserve">  3 marks (Do not edit)</w:t>
      </w:r>
    </w:p>
    <w:p w14:paraId="0000003D" w14:textId="77777777" w:rsidR="0015038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150381" w:rsidRDefault="00150381">
      <w:pPr>
        <w:tabs>
          <w:tab w:val="left" w:pos="458"/>
          <w:tab w:val="left" w:pos="460"/>
          <w:tab w:val="left" w:pos="7862"/>
        </w:tabs>
        <w:spacing w:line="256" w:lineRule="auto"/>
        <w:ind w:right="164"/>
      </w:pPr>
    </w:p>
    <w:p w14:paraId="0000003F" w14:textId="77777777" w:rsidR="00150381" w:rsidRDefault="00000000">
      <w:pPr>
        <w:pStyle w:val="Heading1"/>
        <w:spacing w:before="20"/>
        <w:ind w:firstLine="100"/>
        <w:rPr>
          <w:b w:val="0"/>
          <w:sz w:val="22"/>
          <w:szCs w:val="22"/>
        </w:rPr>
      </w:pPr>
      <w:r>
        <w:rPr>
          <w:b w:val="0"/>
          <w:sz w:val="22"/>
          <w:szCs w:val="22"/>
        </w:rPr>
        <w:t>&lt;Your answer for Question 9 goes here&gt;</w:t>
      </w:r>
    </w:p>
    <w:p w14:paraId="3BF20CD8" w14:textId="77777777" w:rsidR="005A61BF" w:rsidRDefault="005A61BF">
      <w:pPr>
        <w:pStyle w:val="Heading1"/>
        <w:spacing w:before="20"/>
        <w:ind w:firstLine="100"/>
        <w:rPr>
          <w:b w:val="0"/>
          <w:sz w:val="22"/>
          <w:szCs w:val="22"/>
        </w:rPr>
      </w:pPr>
    </w:p>
    <w:p w14:paraId="1BBAA089" w14:textId="6BBA1D58" w:rsidR="005A61BF" w:rsidRPr="005A61BF" w:rsidRDefault="005A61BF" w:rsidP="005A61BF">
      <w:pPr>
        <w:pStyle w:val="Heading1"/>
        <w:spacing w:before="20"/>
        <w:ind w:firstLine="100"/>
        <w:rPr>
          <w:b w:val="0"/>
          <w:sz w:val="22"/>
          <w:szCs w:val="22"/>
        </w:rPr>
      </w:pPr>
      <w:r w:rsidRPr="005A61BF">
        <w:rPr>
          <w:b w:val="0"/>
          <w:sz w:val="22"/>
          <w:szCs w:val="22"/>
        </w:rPr>
        <w:t>Scaling is the process of transforming features so that they lie within a similar range. It is performed to:</w:t>
      </w:r>
    </w:p>
    <w:p w14:paraId="61AD7219" w14:textId="77777777" w:rsidR="005A61BF" w:rsidRPr="005A61BF" w:rsidRDefault="005A61BF" w:rsidP="005A61BF">
      <w:pPr>
        <w:pStyle w:val="Heading1"/>
        <w:spacing w:before="20"/>
        <w:ind w:firstLine="100"/>
        <w:rPr>
          <w:b w:val="0"/>
          <w:sz w:val="22"/>
          <w:szCs w:val="22"/>
        </w:rPr>
      </w:pPr>
    </w:p>
    <w:p w14:paraId="609E0A55" w14:textId="77777777" w:rsidR="005A61BF" w:rsidRDefault="005A61BF" w:rsidP="009F7E7F">
      <w:pPr>
        <w:pStyle w:val="Heading1"/>
        <w:numPr>
          <w:ilvl w:val="0"/>
          <w:numId w:val="7"/>
        </w:numPr>
        <w:spacing w:before="20"/>
        <w:ind w:firstLine="100"/>
        <w:rPr>
          <w:b w:val="0"/>
          <w:sz w:val="22"/>
          <w:szCs w:val="22"/>
        </w:rPr>
      </w:pPr>
      <w:r w:rsidRPr="005A61BF">
        <w:rPr>
          <w:b w:val="0"/>
          <w:sz w:val="22"/>
          <w:szCs w:val="22"/>
        </w:rPr>
        <w:t>Improve model convergence for algorithms sensitive to the scale of data (e.g., gradient descent).</w:t>
      </w:r>
    </w:p>
    <w:p w14:paraId="3433DCFE" w14:textId="11BED27F" w:rsidR="005A61BF" w:rsidRPr="005A61BF" w:rsidRDefault="005A61BF" w:rsidP="009F7E7F">
      <w:pPr>
        <w:pStyle w:val="Heading1"/>
        <w:numPr>
          <w:ilvl w:val="0"/>
          <w:numId w:val="7"/>
        </w:numPr>
        <w:spacing w:before="20"/>
        <w:ind w:firstLine="100"/>
        <w:rPr>
          <w:b w:val="0"/>
          <w:sz w:val="22"/>
          <w:szCs w:val="22"/>
        </w:rPr>
      </w:pPr>
      <w:r w:rsidRPr="005A61BF">
        <w:rPr>
          <w:b w:val="0"/>
          <w:sz w:val="22"/>
          <w:szCs w:val="22"/>
        </w:rPr>
        <w:t>Ensure that all features contribute equally to the model.</w:t>
      </w:r>
    </w:p>
    <w:p w14:paraId="44B1C9AD" w14:textId="77777777" w:rsidR="005A61BF" w:rsidRPr="005A61BF" w:rsidRDefault="005A61BF" w:rsidP="005A61BF">
      <w:pPr>
        <w:pStyle w:val="Heading1"/>
        <w:spacing w:before="20"/>
        <w:ind w:firstLine="100"/>
        <w:rPr>
          <w:b w:val="0"/>
          <w:sz w:val="22"/>
          <w:szCs w:val="22"/>
        </w:rPr>
      </w:pPr>
      <w:r w:rsidRPr="005A61BF">
        <w:rPr>
          <w:b w:val="0"/>
          <w:sz w:val="22"/>
          <w:szCs w:val="22"/>
        </w:rPr>
        <w:t>The two common types of scaling are:</w:t>
      </w:r>
    </w:p>
    <w:p w14:paraId="7392BDAC" w14:textId="77777777" w:rsidR="005A61BF" w:rsidRPr="005A61BF" w:rsidRDefault="005A61BF" w:rsidP="005A61BF">
      <w:pPr>
        <w:pStyle w:val="Heading1"/>
        <w:spacing w:before="20"/>
        <w:ind w:firstLine="100"/>
        <w:rPr>
          <w:b w:val="0"/>
          <w:sz w:val="22"/>
          <w:szCs w:val="22"/>
        </w:rPr>
      </w:pPr>
    </w:p>
    <w:p w14:paraId="5F8368CB" w14:textId="77777777" w:rsidR="005A61BF" w:rsidRPr="005A61BF" w:rsidRDefault="005A61BF" w:rsidP="005A61BF">
      <w:pPr>
        <w:pStyle w:val="Heading1"/>
        <w:spacing w:before="20"/>
        <w:ind w:firstLine="100"/>
        <w:rPr>
          <w:b w:val="0"/>
          <w:sz w:val="22"/>
          <w:szCs w:val="22"/>
        </w:rPr>
      </w:pPr>
      <w:r w:rsidRPr="005A61BF">
        <w:rPr>
          <w:b w:val="0"/>
          <w:sz w:val="22"/>
          <w:szCs w:val="22"/>
        </w:rPr>
        <w:t>Normalization: Also known as Min-Max scaling, it rescales features to a range of 0 to 1 using:</w:t>
      </w:r>
    </w:p>
    <w:p w14:paraId="4F581095" w14:textId="77777777" w:rsidR="005A61BF" w:rsidRPr="005A61BF" w:rsidRDefault="005A61BF" w:rsidP="005A61BF">
      <w:pPr>
        <w:pStyle w:val="Heading1"/>
        <w:spacing w:before="20"/>
        <w:ind w:firstLine="100"/>
        <w:rPr>
          <w:b w:val="0"/>
          <w:sz w:val="22"/>
          <w:szCs w:val="22"/>
        </w:rPr>
      </w:pPr>
    </w:p>
    <w:p w14:paraId="0CDDFC43" w14:textId="08406078" w:rsidR="005A61BF" w:rsidRPr="005A61BF" w:rsidRDefault="005A61BF" w:rsidP="005A61BF">
      <w:pPr>
        <w:pStyle w:val="Heading1"/>
        <w:spacing w:before="20"/>
        <w:ind w:firstLine="100"/>
        <w:jc w:val="center"/>
        <w:rPr>
          <w:b w:val="0"/>
          <w:sz w:val="22"/>
          <w:szCs w:val="22"/>
        </w:rPr>
      </w:pPr>
      <w:r w:rsidRPr="005A61BF">
        <w:rPr>
          <w:rFonts w:ascii="Cambria Math" w:hAnsi="Cambria Math" w:cs="Cambria Math"/>
          <w:b w:val="0"/>
          <w:sz w:val="22"/>
          <w:szCs w:val="22"/>
        </w:rPr>
        <w:drawing>
          <wp:inline distT="0" distB="0" distL="0" distR="0" wp14:anchorId="6D7EEC90" wp14:editId="3B05EBB1">
            <wp:extent cx="3035300" cy="914400"/>
            <wp:effectExtent l="0" t="0" r="0" b="0"/>
            <wp:docPr id="110372999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9993" name="Picture 1" descr="A black and white math equation&#10;&#10;Description automatically generated"/>
                    <pic:cNvPicPr/>
                  </pic:nvPicPr>
                  <pic:blipFill>
                    <a:blip r:embed="rId7"/>
                    <a:stretch>
                      <a:fillRect/>
                    </a:stretch>
                  </pic:blipFill>
                  <pic:spPr>
                    <a:xfrm>
                      <a:off x="0" y="0"/>
                      <a:ext cx="3035300" cy="914400"/>
                    </a:xfrm>
                    <a:prstGeom prst="rect">
                      <a:avLst/>
                    </a:prstGeom>
                  </pic:spPr>
                </pic:pic>
              </a:graphicData>
            </a:graphic>
          </wp:inline>
        </w:drawing>
      </w:r>
    </w:p>
    <w:p w14:paraId="6F6A0825" w14:textId="7D01ADAB" w:rsidR="005A61BF" w:rsidRPr="005A61BF" w:rsidRDefault="005A61BF" w:rsidP="005A61BF">
      <w:pPr>
        <w:pStyle w:val="Heading1"/>
        <w:spacing w:before="20"/>
        <w:ind w:firstLine="100"/>
        <w:rPr>
          <w:b w:val="0"/>
          <w:sz w:val="22"/>
          <w:szCs w:val="22"/>
        </w:rPr>
      </w:pPr>
      <w:r w:rsidRPr="005A61BF">
        <w:rPr>
          <w:b w:val="0"/>
          <w:sz w:val="22"/>
          <w:szCs w:val="22"/>
        </w:rPr>
        <w:t xml:space="preserve">​ </w:t>
      </w:r>
    </w:p>
    <w:p w14:paraId="51C76CC0" w14:textId="77777777" w:rsidR="005A61BF" w:rsidRPr="005A61BF" w:rsidRDefault="005A61BF" w:rsidP="005A61BF">
      <w:pPr>
        <w:pStyle w:val="Heading1"/>
        <w:spacing w:before="20"/>
        <w:ind w:firstLine="100"/>
        <w:rPr>
          <w:b w:val="0"/>
          <w:sz w:val="22"/>
          <w:szCs w:val="22"/>
        </w:rPr>
      </w:pPr>
      <w:r w:rsidRPr="005A61BF">
        <w:rPr>
          <w:b w:val="0"/>
          <w:sz w:val="22"/>
          <w:szCs w:val="22"/>
        </w:rPr>
        <w:t>Standardization: Transforms features to have zero mean and unit variance using:</w:t>
      </w:r>
    </w:p>
    <w:p w14:paraId="203D337A" w14:textId="447072F4" w:rsidR="005A61BF" w:rsidRDefault="005A61BF" w:rsidP="005A61BF">
      <w:pPr>
        <w:pStyle w:val="Heading1"/>
        <w:spacing w:before="20"/>
        <w:ind w:firstLine="100"/>
        <w:rPr>
          <w:b w:val="0"/>
          <w:sz w:val="22"/>
          <w:szCs w:val="22"/>
        </w:rPr>
      </w:pPr>
    </w:p>
    <w:p w14:paraId="2241ED56" w14:textId="28E8F5CC" w:rsidR="005A61BF" w:rsidRPr="005A61BF" w:rsidRDefault="005A61BF" w:rsidP="005A61BF">
      <w:pPr>
        <w:pStyle w:val="Heading1"/>
        <w:spacing w:before="20"/>
        <w:ind w:firstLine="100"/>
        <w:jc w:val="center"/>
        <w:rPr>
          <w:b w:val="0"/>
          <w:sz w:val="22"/>
          <w:szCs w:val="22"/>
        </w:rPr>
      </w:pPr>
      <w:r w:rsidRPr="005A61BF">
        <w:rPr>
          <w:b w:val="0"/>
          <w:sz w:val="22"/>
          <w:szCs w:val="22"/>
        </w:rPr>
        <w:drawing>
          <wp:inline distT="0" distB="0" distL="0" distR="0" wp14:anchorId="0C2A495D" wp14:editId="24AC7CE7">
            <wp:extent cx="2247900" cy="800100"/>
            <wp:effectExtent l="0" t="0" r="0" b="0"/>
            <wp:docPr id="637388446"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88446" name="Picture 1" descr="A black and white math equation&#10;&#10;Description automatically generated"/>
                    <pic:cNvPicPr/>
                  </pic:nvPicPr>
                  <pic:blipFill>
                    <a:blip r:embed="rId8"/>
                    <a:stretch>
                      <a:fillRect/>
                    </a:stretch>
                  </pic:blipFill>
                  <pic:spPr>
                    <a:xfrm>
                      <a:off x="0" y="0"/>
                      <a:ext cx="2247900" cy="800100"/>
                    </a:xfrm>
                    <a:prstGeom prst="rect">
                      <a:avLst/>
                    </a:prstGeom>
                  </pic:spPr>
                </pic:pic>
              </a:graphicData>
            </a:graphic>
          </wp:inline>
        </w:drawing>
      </w:r>
    </w:p>
    <w:p w14:paraId="66EC8AD0" w14:textId="77777777" w:rsidR="005A61BF" w:rsidRPr="005A61BF" w:rsidRDefault="005A61BF" w:rsidP="005A61BF">
      <w:pPr>
        <w:pStyle w:val="Heading1"/>
        <w:spacing w:before="20"/>
        <w:ind w:firstLine="100"/>
        <w:rPr>
          <w:b w:val="0"/>
          <w:sz w:val="22"/>
          <w:szCs w:val="22"/>
        </w:rPr>
      </w:pPr>
      <w:r w:rsidRPr="005A61BF">
        <w:rPr>
          <w:b w:val="0"/>
          <w:sz w:val="22"/>
          <w:szCs w:val="22"/>
        </w:rPr>
        <w:t xml:space="preserve"> </w:t>
      </w:r>
    </w:p>
    <w:p w14:paraId="673C3DB3" w14:textId="1B962FF2" w:rsidR="005A61BF" w:rsidRDefault="005A61BF" w:rsidP="005A61BF">
      <w:pPr>
        <w:pStyle w:val="Heading1"/>
        <w:spacing w:before="20"/>
        <w:ind w:firstLine="100"/>
        <w:rPr>
          <w:b w:val="0"/>
          <w:sz w:val="22"/>
          <w:szCs w:val="22"/>
        </w:rPr>
      </w:pPr>
      <w:r w:rsidRPr="005A61BF">
        <w:rPr>
          <w:b w:val="0"/>
          <w:sz w:val="22"/>
          <w:szCs w:val="22"/>
        </w:rPr>
        <w:t>Normalization is useful for data that doesn’t follow a normal distribution, while standardization is suitable when data is normally distributed.</w:t>
      </w:r>
    </w:p>
    <w:p w14:paraId="00000040" w14:textId="77777777" w:rsidR="00150381" w:rsidRDefault="00150381">
      <w:pPr>
        <w:pStyle w:val="Heading1"/>
        <w:spacing w:before="20"/>
        <w:ind w:firstLine="100"/>
      </w:pPr>
    </w:p>
    <w:p w14:paraId="00000041" w14:textId="77777777" w:rsidR="00150381" w:rsidRDefault="00150381">
      <w:pPr>
        <w:pBdr>
          <w:bottom w:val="single" w:sz="6" w:space="1" w:color="000000"/>
        </w:pBdr>
        <w:tabs>
          <w:tab w:val="left" w:pos="458"/>
          <w:tab w:val="left" w:pos="460"/>
          <w:tab w:val="left" w:pos="7661"/>
        </w:tabs>
        <w:spacing w:line="259" w:lineRule="auto"/>
        <w:ind w:left="100" w:right="104"/>
        <w:rPr>
          <w:b/>
        </w:rPr>
      </w:pPr>
    </w:p>
    <w:p w14:paraId="00000042" w14:textId="77777777" w:rsidR="00150381" w:rsidRDefault="00150381">
      <w:pPr>
        <w:tabs>
          <w:tab w:val="left" w:pos="458"/>
          <w:tab w:val="left" w:pos="460"/>
          <w:tab w:val="left" w:pos="7661"/>
        </w:tabs>
        <w:spacing w:line="259" w:lineRule="auto"/>
        <w:ind w:left="100" w:right="104"/>
      </w:pPr>
    </w:p>
    <w:p w14:paraId="00000043" w14:textId="77777777" w:rsidR="00150381"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150381" w:rsidRDefault="00000000">
      <w:pPr>
        <w:tabs>
          <w:tab w:val="left" w:pos="7862"/>
        </w:tabs>
      </w:pPr>
      <w:r>
        <w:rPr>
          <w:b/>
        </w:rPr>
        <w:t>Total Marks:</w:t>
      </w:r>
      <w:r>
        <w:t xml:space="preserve">  3 marks (Do not edit)</w:t>
      </w:r>
    </w:p>
    <w:p w14:paraId="00000045" w14:textId="77777777" w:rsidR="0015038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150381" w:rsidRDefault="00150381">
      <w:pPr>
        <w:tabs>
          <w:tab w:val="left" w:pos="458"/>
          <w:tab w:val="left" w:pos="460"/>
          <w:tab w:val="left" w:pos="7862"/>
        </w:tabs>
        <w:spacing w:line="256" w:lineRule="auto"/>
        <w:ind w:right="164"/>
      </w:pPr>
    </w:p>
    <w:p w14:paraId="00000047" w14:textId="77777777" w:rsidR="00150381" w:rsidRDefault="00000000">
      <w:pPr>
        <w:pStyle w:val="Heading1"/>
        <w:spacing w:before="20"/>
        <w:ind w:firstLine="100"/>
        <w:rPr>
          <w:b w:val="0"/>
          <w:sz w:val="22"/>
          <w:szCs w:val="22"/>
        </w:rPr>
      </w:pPr>
      <w:r>
        <w:rPr>
          <w:b w:val="0"/>
          <w:sz w:val="22"/>
          <w:szCs w:val="22"/>
        </w:rPr>
        <w:t>&lt;Your answer for Question 10 goes here&gt;</w:t>
      </w:r>
    </w:p>
    <w:p w14:paraId="520E5192" w14:textId="77777777" w:rsidR="005A61BF" w:rsidRDefault="005A61BF">
      <w:pPr>
        <w:pStyle w:val="Heading1"/>
        <w:spacing w:before="20"/>
        <w:ind w:firstLine="100"/>
        <w:rPr>
          <w:b w:val="0"/>
          <w:sz w:val="22"/>
          <w:szCs w:val="22"/>
        </w:rPr>
      </w:pPr>
    </w:p>
    <w:p w14:paraId="00000048" w14:textId="556185CA" w:rsidR="00150381" w:rsidRDefault="005A61BF" w:rsidP="005A61BF">
      <w:pPr>
        <w:pStyle w:val="Heading1"/>
        <w:spacing w:before="20"/>
        <w:ind w:firstLine="100"/>
        <w:rPr>
          <w:b w:val="0"/>
          <w:sz w:val="22"/>
          <w:szCs w:val="22"/>
        </w:rPr>
      </w:pPr>
      <w:r w:rsidRPr="005A61BF">
        <w:rPr>
          <w:b w:val="0"/>
          <w:sz w:val="22"/>
          <w:szCs w:val="22"/>
        </w:rPr>
        <w:t>The Variance Inflation Factor (VIF) can become infinite when there is perfect multicollinearity between independent variables. Perfect multicollinearity occurs when one feature is a perfect linear combination of other features, meaning that the information provided by one variable is redundant. To resolve this, one of the correlated features should be removed from the model.</w:t>
      </w:r>
    </w:p>
    <w:p w14:paraId="00000049" w14:textId="77777777" w:rsidR="00150381" w:rsidRDefault="00150381">
      <w:pPr>
        <w:pStyle w:val="Heading1"/>
        <w:spacing w:before="20"/>
        <w:ind w:firstLine="100"/>
        <w:rPr>
          <w:b w:val="0"/>
          <w:sz w:val="22"/>
          <w:szCs w:val="22"/>
        </w:rPr>
      </w:pPr>
    </w:p>
    <w:p w14:paraId="0000004A" w14:textId="77777777" w:rsidR="00150381" w:rsidRDefault="00150381">
      <w:pPr>
        <w:pStyle w:val="Heading1"/>
        <w:pBdr>
          <w:bottom w:val="single" w:sz="6" w:space="1" w:color="000000"/>
        </w:pBdr>
        <w:spacing w:before="20"/>
        <w:ind w:firstLine="100"/>
        <w:rPr>
          <w:b w:val="0"/>
          <w:sz w:val="22"/>
          <w:szCs w:val="22"/>
        </w:rPr>
      </w:pPr>
    </w:p>
    <w:p w14:paraId="0000004B" w14:textId="77777777" w:rsidR="00150381" w:rsidRDefault="00150381">
      <w:pPr>
        <w:tabs>
          <w:tab w:val="left" w:pos="458"/>
        </w:tabs>
        <w:spacing w:line="267" w:lineRule="auto"/>
        <w:rPr>
          <w:b/>
        </w:rPr>
      </w:pPr>
    </w:p>
    <w:p w14:paraId="0000004C" w14:textId="77777777" w:rsidR="00150381" w:rsidRDefault="00150381">
      <w:pPr>
        <w:tabs>
          <w:tab w:val="left" w:pos="458"/>
        </w:tabs>
        <w:spacing w:line="267" w:lineRule="auto"/>
      </w:pPr>
    </w:p>
    <w:p w14:paraId="0000004D" w14:textId="77777777" w:rsidR="00150381" w:rsidRDefault="00000000">
      <w:pPr>
        <w:tabs>
          <w:tab w:val="left" w:pos="458"/>
        </w:tabs>
      </w:pPr>
      <w:r>
        <w:rPr>
          <w:b/>
        </w:rPr>
        <w:t xml:space="preserve">Question 11. </w:t>
      </w:r>
      <w:r>
        <w:t>What is a Q-Q plot? Explain the use and importance of a Q-Q plot in linear regression.</w:t>
      </w:r>
    </w:p>
    <w:p w14:paraId="0000004E" w14:textId="77777777" w:rsidR="00150381" w:rsidRDefault="00000000">
      <w:pPr>
        <w:tabs>
          <w:tab w:val="left" w:pos="458"/>
          <w:tab w:val="left" w:pos="460"/>
          <w:tab w:val="left" w:pos="7661"/>
        </w:tabs>
        <w:spacing w:line="259" w:lineRule="auto"/>
        <w:ind w:right="104"/>
      </w:pPr>
      <w:r>
        <w:t xml:space="preserve"> (Do not edit)</w:t>
      </w:r>
      <w:r>
        <w:tab/>
      </w:r>
    </w:p>
    <w:p w14:paraId="0000004F" w14:textId="77777777" w:rsidR="00150381" w:rsidRDefault="00000000">
      <w:pPr>
        <w:tabs>
          <w:tab w:val="left" w:pos="7862"/>
        </w:tabs>
      </w:pPr>
      <w:r>
        <w:rPr>
          <w:b/>
        </w:rPr>
        <w:t>Total Marks:</w:t>
      </w:r>
      <w:r>
        <w:t xml:space="preserve">  3 marks (Do not edit)</w:t>
      </w:r>
    </w:p>
    <w:p w14:paraId="00000050" w14:textId="77777777" w:rsidR="0015038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150381" w:rsidRDefault="00150381">
      <w:pPr>
        <w:tabs>
          <w:tab w:val="left" w:pos="458"/>
          <w:tab w:val="left" w:pos="460"/>
          <w:tab w:val="left" w:pos="7862"/>
        </w:tabs>
        <w:spacing w:line="256" w:lineRule="auto"/>
        <w:ind w:right="164"/>
      </w:pPr>
    </w:p>
    <w:p w14:paraId="00000052" w14:textId="77777777" w:rsidR="00150381" w:rsidRDefault="00000000">
      <w:pPr>
        <w:pStyle w:val="Heading1"/>
        <w:spacing w:before="20"/>
        <w:ind w:firstLine="100"/>
        <w:rPr>
          <w:b w:val="0"/>
          <w:sz w:val="22"/>
          <w:szCs w:val="22"/>
        </w:rPr>
      </w:pPr>
      <w:r>
        <w:rPr>
          <w:b w:val="0"/>
          <w:sz w:val="22"/>
          <w:szCs w:val="22"/>
        </w:rPr>
        <w:t>&lt;Your answer for Question 11 goes here&gt;</w:t>
      </w:r>
    </w:p>
    <w:p w14:paraId="3DCEA7D7" w14:textId="77777777" w:rsidR="005A61BF" w:rsidRPr="005A61BF" w:rsidRDefault="005A61BF" w:rsidP="005A61BF">
      <w:pPr>
        <w:pStyle w:val="Heading1"/>
        <w:spacing w:before="20"/>
        <w:ind w:firstLine="100"/>
        <w:rPr>
          <w:b w:val="0"/>
          <w:sz w:val="22"/>
          <w:szCs w:val="22"/>
        </w:rPr>
      </w:pPr>
      <w:r w:rsidRPr="005A61BF">
        <w:rPr>
          <w:b w:val="0"/>
          <w:sz w:val="22"/>
          <w:szCs w:val="22"/>
        </w:rPr>
        <w:t>A Q-Q plot (Quantile-Quantile plot) is a graphical tool used to assess whether the residuals of a linear regression model are normally distributed. It plots the quantiles of the residuals against the expected quantiles of a normal distribution.</w:t>
      </w:r>
    </w:p>
    <w:p w14:paraId="3C09AC03" w14:textId="77777777" w:rsidR="005A61BF" w:rsidRPr="005A61BF" w:rsidRDefault="005A61BF" w:rsidP="005A61BF">
      <w:pPr>
        <w:pStyle w:val="Heading1"/>
        <w:spacing w:before="20"/>
        <w:ind w:firstLine="100"/>
        <w:rPr>
          <w:b w:val="0"/>
          <w:sz w:val="22"/>
          <w:szCs w:val="22"/>
        </w:rPr>
      </w:pPr>
    </w:p>
    <w:p w14:paraId="409DC0BA" w14:textId="77777777" w:rsidR="005A61BF" w:rsidRPr="005A61BF" w:rsidRDefault="005A61BF" w:rsidP="001362AC">
      <w:pPr>
        <w:pStyle w:val="Heading1"/>
        <w:numPr>
          <w:ilvl w:val="0"/>
          <w:numId w:val="8"/>
        </w:numPr>
        <w:spacing w:before="20"/>
        <w:ind w:firstLine="100"/>
        <w:rPr>
          <w:b w:val="0"/>
          <w:bCs w:val="0"/>
        </w:rPr>
      </w:pPr>
      <w:r w:rsidRPr="005A61BF">
        <w:rPr>
          <w:b w:val="0"/>
          <w:sz w:val="22"/>
          <w:szCs w:val="22"/>
        </w:rPr>
        <w:t>Normality Check: If the residuals follow a normal distribution, the points on the Q-Q plot will fall roughly along a straight line.</w:t>
      </w:r>
    </w:p>
    <w:p w14:paraId="7B90F277" w14:textId="5BFE29FD" w:rsidR="005A61BF" w:rsidRPr="005A61BF" w:rsidRDefault="005A61BF" w:rsidP="001362AC">
      <w:pPr>
        <w:pStyle w:val="Heading1"/>
        <w:numPr>
          <w:ilvl w:val="0"/>
          <w:numId w:val="8"/>
        </w:numPr>
        <w:spacing w:before="20"/>
        <w:ind w:firstLine="100"/>
        <w:rPr>
          <w:b w:val="0"/>
          <w:bCs w:val="0"/>
        </w:rPr>
      </w:pPr>
      <w:r w:rsidRPr="005A61BF">
        <w:rPr>
          <w:b w:val="0"/>
          <w:sz w:val="22"/>
          <w:szCs w:val="22"/>
        </w:rPr>
        <w:t>Importance: Checking the normality of residuals is essential because linear regression assumes that residuals are normally distributed. Deviations from normality can indicate that the model may not be appropriate, or the data might need transformation.</w:t>
      </w:r>
    </w:p>
    <w:p w14:paraId="00000053" w14:textId="77777777" w:rsidR="00150381" w:rsidRDefault="00150381">
      <w:pPr>
        <w:pStyle w:val="Heading1"/>
        <w:pBdr>
          <w:bottom w:val="single" w:sz="6" w:space="1" w:color="000000"/>
        </w:pBdr>
        <w:spacing w:before="20"/>
        <w:ind w:firstLine="100"/>
      </w:pPr>
    </w:p>
    <w:p w14:paraId="00000054" w14:textId="77777777" w:rsidR="00150381" w:rsidRDefault="00150381">
      <w:pPr>
        <w:pStyle w:val="Heading1"/>
        <w:pBdr>
          <w:bottom w:val="single" w:sz="6" w:space="1" w:color="000000"/>
        </w:pBdr>
        <w:spacing w:before="20"/>
        <w:ind w:firstLine="100"/>
      </w:pPr>
    </w:p>
    <w:p w14:paraId="00000055" w14:textId="77777777" w:rsidR="00150381" w:rsidRDefault="00150381">
      <w:pPr>
        <w:pStyle w:val="Heading1"/>
        <w:spacing w:before="20"/>
        <w:ind w:firstLine="100"/>
      </w:pPr>
    </w:p>
    <w:p w14:paraId="00000056" w14:textId="77777777" w:rsidR="00150381" w:rsidRDefault="00150381">
      <w:pPr>
        <w:pBdr>
          <w:top w:val="nil"/>
          <w:left w:val="nil"/>
          <w:bottom w:val="nil"/>
          <w:right w:val="nil"/>
          <w:between w:val="nil"/>
        </w:pBdr>
        <w:spacing w:before="22"/>
        <w:ind w:left="458" w:hanging="358"/>
        <w:rPr>
          <w:color w:val="000000"/>
        </w:rPr>
      </w:pPr>
    </w:p>
    <w:p w14:paraId="00000057" w14:textId="77777777" w:rsidR="00150381" w:rsidRDefault="00150381">
      <w:pPr>
        <w:pBdr>
          <w:top w:val="nil"/>
          <w:left w:val="nil"/>
          <w:bottom w:val="nil"/>
          <w:right w:val="nil"/>
          <w:between w:val="nil"/>
        </w:pBdr>
        <w:spacing w:before="22"/>
        <w:ind w:left="458" w:hanging="358"/>
        <w:rPr>
          <w:color w:val="000000"/>
        </w:rPr>
      </w:pPr>
    </w:p>
    <w:sectPr w:rsidR="00150381">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95C"/>
    <w:multiLevelType w:val="hybridMultilevel"/>
    <w:tmpl w:val="04F6B93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17B0A7B"/>
    <w:multiLevelType w:val="hybridMultilevel"/>
    <w:tmpl w:val="C812E766"/>
    <w:lvl w:ilvl="0" w:tplc="E604B5AA">
      <w:start w:val="1"/>
      <w:numFmt w:val="decimal"/>
      <w:lvlText w:val="%1."/>
      <w:lvlJc w:val="left"/>
      <w:pPr>
        <w:ind w:left="920" w:hanging="360"/>
      </w:pPr>
      <w:rPr>
        <w:sz w:val="22"/>
        <w:szCs w:val="22"/>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15:restartNumberingAfterBreak="0">
    <w:nsid w:val="1A42190F"/>
    <w:multiLevelType w:val="hybridMultilevel"/>
    <w:tmpl w:val="23503CB8"/>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 w15:restartNumberingAfterBreak="0">
    <w:nsid w:val="382D6094"/>
    <w:multiLevelType w:val="hybridMultilevel"/>
    <w:tmpl w:val="A0B00D5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461C636D"/>
    <w:multiLevelType w:val="hybridMultilevel"/>
    <w:tmpl w:val="2DDA93D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15:restartNumberingAfterBreak="0">
    <w:nsid w:val="4F757C69"/>
    <w:multiLevelType w:val="multilevel"/>
    <w:tmpl w:val="26A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65301"/>
    <w:multiLevelType w:val="hybridMultilevel"/>
    <w:tmpl w:val="41FCEF3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66307A6D"/>
    <w:multiLevelType w:val="hybridMultilevel"/>
    <w:tmpl w:val="F41EB97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2111704824">
    <w:abstractNumId w:val="5"/>
  </w:num>
  <w:num w:numId="2" w16cid:durableId="2071922126">
    <w:abstractNumId w:val="7"/>
  </w:num>
  <w:num w:numId="3" w16cid:durableId="1135639973">
    <w:abstractNumId w:val="0"/>
  </w:num>
  <w:num w:numId="4" w16cid:durableId="1337073857">
    <w:abstractNumId w:val="3"/>
  </w:num>
  <w:num w:numId="5" w16cid:durableId="698431977">
    <w:abstractNumId w:val="6"/>
  </w:num>
  <w:num w:numId="6" w16cid:durableId="1167011586">
    <w:abstractNumId w:val="2"/>
  </w:num>
  <w:num w:numId="7" w16cid:durableId="572395038">
    <w:abstractNumId w:val="4"/>
  </w:num>
  <w:num w:numId="8" w16cid:durableId="1863786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381"/>
    <w:rsid w:val="00150381"/>
    <w:rsid w:val="00253391"/>
    <w:rsid w:val="005A61BF"/>
    <w:rsid w:val="00DB6DC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656B23B"/>
  <w15:docId w15:val="{715483ED-E8FE-E047-990F-CBD63CE1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5918">
      <w:bodyDiv w:val="1"/>
      <w:marLeft w:val="0"/>
      <w:marRight w:val="0"/>
      <w:marTop w:val="0"/>
      <w:marBottom w:val="0"/>
      <w:divBdr>
        <w:top w:val="none" w:sz="0" w:space="0" w:color="auto"/>
        <w:left w:val="none" w:sz="0" w:space="0" w:color="auto"/>
        <w:bottom w:val="none" w:sz="0" w:space="0" w:color="auto"/>
        <w:right w:val="none" w:sz="0" w:space="0" w:color="auto"/>
      </w:divBdr>
    </w:div>
    <w:div w:id="132062120">
      <w:bodyDiv w:val="1"/>
      <w:marLeft w:val="0"/>
      <w:marRight w:val="0"/>
      <w:marTop w:val="0"/>
      <w:marBottom w:val="0"/>
      <w:divBdr>
        <w:top w:val="none" w:sz="0" w:space="0" w:color="auto"/>
        <w:left w:val="none" w:sz="0" w:space="0" w:color="auto"/>
        <w:bottom w:val="none" w:sz="0" w:space="0" w:color="auto"/>
        <w:right w:val="none" w:sz="0" w:space="0" w:color="auto"/>
      </w:divBdr>
    </w:div>
    <w:div w:id="506987480">
      <w:bodyDiv w:val="1"/>
      <w:marLeft w:val="0"/>
      <w:marRight w:val="0"/>
      <w:marTop w:val="0"/>
      <w:marBottom w:val="0"/>
      <w:divBdr>
        <w:top w:val="none" w:sz="0" w:space="0" w:color="auto"/>
        <w:left w:val="none" w:sz="0" w:space="0" w:color="auto"/>
        <w:bottom w:val="none" w:sz="0" w:space="0" w:color="auto"/>
        <w:right w:val="none" w:sz="0" w:space="0" w:color="auto"/>
      </w:divBdr>
    </w:div>
    <w:div w:id="711854596">
      <w:bodyDiv w:val="1"/>
      <w:marLeft w:val="0"/>
      <w:marRight w:val="0"/>
      <w:marTop w:val="0"/>
      <w:marBottom w:val="0"/>
      <w:divBdr>
        <w:top w:val="none" w:sz="0" w:space="0" w:color="auto"/>
        <w:left w:val="none" w:sz="0" w:space="0" w:color="auto"/>
        <w:bottom w:val="none" w:sz="0" w:space="0" w:color="auto"/>
        <w:right w:val="none" w:sz="0" w:space="0" w:color="auto"/>
      </w:divBdr>
    </w:div>
    <w:div w:id="789595903">
      <w:bodyDiv w:val="1"/>
      <w:marLeft w:val="0"/>
      <w:marRight w:val="0"/>
      <w:marTop w:val="0"/>
      <w:marBottom w:val="0"/>
      <w:divBdr>
        <w:top w:val="none" w:sz="0" w:space="0" w:color="auto"/>
        <w:left w:val="none" w:sz="0" w:space="0" w:color="auto"/>
        <w:bottom w:val="none" w:sz="0" w:space="0" w:color="auto"/>
        <w:right w:val="none" w:sz="0" w:space="0" w:color="auto"/>
      </w:divBdr>
    </w:div>
    <w:div w:id="954209922">
      <w:bodyDiv w:val="1"/>
      <w:marLeft w:val="0"/>
      <w:marRight w:val="0"/>
      <w:marTop w:val="0"/>
      <w:marBottom w:val="0"/>
      <w:divBdr>
        <w:top w:val="none" w:sz="0" w:space="0" w:color="auto"/>
        <w:left w:val="none" w:sz="0" w:space="0" w:color="auto"/>
        <w:bottom w:val="none" w:sz="0" w:space="0" w:color="auto"/>
        <w:right w:val="none" w:sz="0" w:space="0" w:color="auto"/>
      </w:divBdr>
    </w:div>
    <w:div w:id="1517036231">
      <w:bodyDiv w:val="1"/>
      <w:marLeft w:val="0"/>
      <w:marRight w:val="0"/>
      <w:marTop w:val="0"/>
      <w:marBottom w:val="0"/>
      <w:divBdr>
        <w:top w:val="none" w:sz="0" w:space="0" w:color="auto"/>
        <w:left w:val="none" w:sz="0" w:space="0" w:color="auto"/>
        <w:bottom w:val="none" w:sz="0" w:space="0" w:color="auto"/>
        <w:right w:val="none" w:sz="0" w:space="0" w:color="auto"/>
      </w:divBdr>
    </w:div>
    <w:div w:id="1595285507">
      <w:bodyDiv w:val="1"/>
      <w:marLeft w:val="0"/>
      <w:marRight w:val="0"/>
      <w:marTop w:val="0"/>
      <w:marBottom w:val="0"/>
      <w:divBdr>
        <w:top w:val="none" w:sz="0" w:space="0" w:color="auto"/>
        <w:left w:val="none" w:sz="0" w:space="0" w:color="auto"/>
        <w:bottom w:val="none" w:sz="0" w:space="0" w:color="auto"/>
        <w:right w:val="none" w:sz="0" w:space="0" w:color="auto"/>
      </w:divBdr>
    </w:div>
    <w:div w:id="1664507907">
      <w:bodyDiv w:val="1"/>
      <w:marLeft w:val="0"/>
      <w:marRight w:val="0"/>
      <w:marTop w:val="0"/>
      <w:marBottom w:val="0"/>
      <w:divBdr>
        <w:top w:val="none" w:sz="0" w:space="0" w:color="auto"/>
        <w:left w:val="none" w:sz="0" w:space="0" w:color="auto"/>
        <w:bottom w:val="none" w:sz="0" w:space="0" w:color="auto"/>
        <w:right w:val="none" w:sz="0" w:space="0" w:color="auto"/>
      </w:divBdr>
    </w:div>
    <w:div w:id="1806655671">
      <w:bodyDiv w:val="1"/>
      <w:marLeft w:val="0"/>
      <w:marRight w:val="0"/>
      <w:marTop w:val="0"/>
      <w:marBottom w:val="0"/>
      <w:divBdr>
        <w:top w:val="none" w:sz="0" w:space="0" w:color="auto"/>
        <w:left w:val="none" w:sz="0" w:space="0" w:color="auto"/>
        <w:bottom w:val="none" w:sz="0" w:space="0" w:color="auto"/>
        <w:right w:val="none" w:sz="0" w:space="0" w:color="auto"/>
      </w:divBdr>
    </w:div>
    <w:div w:id="1815298536">
      <w:bodyDiv w:val="1"/>
      <w:marLeft w:val="0"/>
      <w:marRight w:val="0"/>
      <w:marTop w:val="0"/>
      <w:marBottom w:val="0"/>
      <w:divBdr>
        <w:top w:val="none" w:sz="0" w:space="0" w:color="auto"/>
        <w:left w:val="none" w:sz="0" w:space="0" w:color="auto"/>
        <w:bottom w:val="none" w:sz="0" w:space="0" w:color="auto"/>
        <w:right w:val="none" w:sz="0" w:space="0" w:color="auto"/>
      </w:divBdr>
    </w:div>
    <w:div w:id="1872958506">
      <w:bodyDiv w:val="1"/>
      <w:marLeft w:val="0"/>
      <w:marRight w:val="0"/>
      <w:marTop w:val="0"/>
      <w:marBottom w:val="0"/>
      <w:divBdr>
        <w:top w:val="none" w:sz="0" w:space="0" w:color="auto"/>
        <w:left w:val="none" w:sz="0" w:space="0" w:color="auto"/>
        <w:bottom w:val="none" w:sz="0" w:space="0" w:color="auto"/>
        <w:right w:val="none" w:sz="0" w:space="0" w:color="auto"/>
      </w:divBdr>
    </w:div>
    <w:div w:id="2025278442">
      <w:bodyDiv w:val="1"/>
      <w:marLeft w:val="0"/>
      <w:marRight w:val="0"/>
      <w:marTop w:val="0"/>
      <w:marBottom w:val="0"/>
      <w:divBdr>
        <w:top w:val="none" w:sz="0" w:space="0" w:color="auto"/>
        <w:left w:val="none" w:sz="0" w:space="0" w:color="auto"/>
        <w:bottom w:val="none" w:sz="0" w:space="0" w:color="auto"/>
        <w:right w:val="none" w:sz="0" w:space="0" w:color="auto"/>
      </w:divBdr>
    </w:div>
    <w:div w:id="213132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Mohammadhossein Jafarimarandi, Mr</cp:lastModifiedBy>
  <cp:revision>2</cp:revision>
  <dcterms:created xsi:type="dcterms:W3CDTF">2024-08-29T05:36:00Z</dcterms:created>
  <dcterms:modified xsi:type="dcterms:W3CDTF">2024-10-29T01:47:00Z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