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2C4C1" w14:textId="724E43CC" w:rsidR="00EB1233" w:rsidRPr="00EB1233" w:rsidRDefault="0077581E" w:rsidP="00EB123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bidi="fa-IR"/>
          <w14:ligatures w14:val="none"/>
        </w:rPr>
        <w:t>ا</w:t>
      </w:r>
      <w:r w:rsidR="00EB1233" w:rsidRPr="00EB1233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bidi="fa-IR"/>
          <w14:ligatures w14:val="none"/>
        </w:rPr>
        <w:t>اعمال</w:t>
      </w:r>
      <w:r w:rsidR="000A3241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bidi="fa-IR"/>
          <w14:ligatures w14:val="none"/>
        </w:rPr>
        <w:t xml:space="preserve"> دو</w:t>
      </w:r>
      <w:r w:rsidR="00EB1233" w:rsidRPr="00EB1233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bidi="fa-IR"/>
          <w14:ligatures w14:val="none"/>
        </w:rPr>
        <w:t xml:space="preserve"> الگوی طراحی </w:t>
      </w:r>
      <w:r w:rsidR="00EB1233" w:rsidRPr="00EB1233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lang w:bidi="fa-IR"/>
          <w14:ligatures w14:val="none"/>
        </w:rPr>
        <w:t>GoF</w:t>
      </w:r>
      <w:r w:rsidR="00EB1233" w:rsidRPr="00EB1233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bidi="fa-IR"/>
          <w14:ligatures w14:val="none"/>
        </w:rPr>
        <w:t xml:space="preserve"> با توجیه انتخاب</w:t>
      </w:r>
    </w:p>
    <w:p w14:paraId="0C73E038" w14:textId="5F1F561B" w:rsidR="002C5B96" w:rsidRPr="00EB1233" w:rsidRDefault="00EB1233" w:rsidP="002C5B9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rtl/>
          <w:lang w:bidi="fa-IR"/>
          <w14:ligatures w14:val="none"/>
        </w:rPr>
      </w:pP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rtl/>
          <w:lang w:bidi="fa-IR"/>
          <w14:ligatures w14:val="none"/>
        </w:rPr>
        <w:t xml:space="preserve">در طراحی </w:t>
      </w:r>
      <w:r w:rsidR="002C5B96" w:rsidRPr="002C5B96">
        <w:rPr>
          <w:b/>
          <w:bCs/>
          <w:sz w:val="20"/>
          <w:szCs w:val="20"/>
          <w:rtl/>
        </w:rPr>
        <w:t>شیءگرای</w:t>
      </w:r>
      <w:r w:rsidR="002C5B96" w:rsidRPr="002C5B96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rtl/>
          <w:lang w:bidi="fa-IR"/>
          <w14:ligatures w14:val="none"/>
        </w:rPr>
        <w:t xml:space="preserve"> </w:t>
      </w: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rtl/>
          <w:lang w:bidi="fa-IR"/>
          <w14:ligatures w14:val="none"/>
        </w:rPr>
        <w:t xml:space="preserve">پلتفرم آموزش آنلاین مدارس، برای افزایش قابلیت توسعه، کاهش وابستگی بین کلاس‌ها و بهبود نگهداری سیستم، از دو الگوی طراحی </w:t>
      </w: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bidi="fa-IR"/>
          <w14:ligatures w14:val="none"/>
        </w:rPr>
        <w:t>GoF</w:t>
      </w: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rtl/>
          <w:lang w:bidi="fa-IR"/>
          <w14:ligatures w14:val="none"/>
        </w:rPr>
        <w:t xml:space="preserve"> استفاده شده است. با توجه به نیازهای اصلی سامانه مانند مدیریت تکالیف، آزمون‌ها، اعلان‌ها، پیام‌ها، ارسال پاسخ دانش‌آموزان و نمره</w:t>
      </w:r>
      <w:r w:rsidR="00D27837" w:rsidRPr="002C5B96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rtl/>
          <w:lang w:bidi="fa-IR"/>
          <w14:ligatures w14:val="none"/>
        </w:rPr>
        <w:t xml:space="preserve"> </w:t>
      </w: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rtl/>
          <w:lang w:bidi="fa-IR"/>
          <w14:ligatures w14:val="none"/>
        </w:rPr>
        <w:t xml:space="preserve">‌دهی، دو الگوی </w:t>
      </w: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bidi="fa-IR"/>
          <w14:ligatures w14:val="none"/>
        </w:rPr>
        <w:t>Observer</w:t>
      </w: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rtl/>
          <w:lang w:bidi="fa-IR"/>
          <w14:ligatures w14:val="none"/>
        </w:rPr>
        <w:t xml:space="preserve"> و </w:t>
      </w: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bidi="fa-IR"/>
          <w14:ligatures w14:val="none"/>
        </w:rPr>
        <w:t>Strategy</w:t>
      </w: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rtl/>
          <w:lang w:bidi="fa-IR"/>
          <w14:ligatures w14:val="none"/>
        </w:rPr>
        <w:t xml:space="preserve"> برای این پروژه مناسب تشخیص داده شدند.</w:t>
      </w:r>
    </w:p>
    <w:p w14:paraId="63333F51" w14:textId="5ADEBB6A" w:rsidR="00EB1233" w:rsidRPr="00EB1233" w:rsidRDefault="00EB1233" w:rsidP="00EB123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fa-IR"/>
          <w14:ligatures w14:val="none"/>
        </w:rPr>
      </w:pP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 xml:space="preserve">۱. الگوی </w:t>
      </w: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lang w:bidi="fa-IR"/>
          <w14:ligatures w14:val="none"/>
        </w:rPr>
        <w:t>Observer</w:t>
      </w:r>
    </w:p>
    <w:p w14:paraId="2F3BD10A" w14:textId="02911A79" w:rsidR="002C5B96" w:rsidRPr="002C5B96" w:rsidRDefault="002C5B96" w:rsidP="002C5B96">
      <w:pPr>
        <w:pStyle w:val="NormalWeb"/>
        <w:bidi/>
        <w:rPr>
          <w:b/>
          <w:bCs/>
          <w:sz w:val="20"/>
          <w:szCs w:val="20"/>
        </w:rPr>
      </w:pPr>
      <w:r w:rsidRPr="002C5B96">
        <w:rPr>
          <w:b/>
          <w:bCs/>
          <w:sz w:val="20"/>
          <w:szCs w:val="20"/>
          <w:rtl/>
        </w:rPr>
        <w:t xml:space="preserve">الگوی </w:t>
      </w:r>
      <w:r w:rsidRPr="002C5B96">
        <w:rPr>
          <w:rStyle w:val="Strong"/>
          <w:b w:val="0"/>
          <w:bCs w:val="0"/>
          <w:sz w:val="20"/>
          <w:szCs w:val="20"/>
        </w:rPr>
        <w:t>Observer</w:t>
      </w:r>
      <w:r>
        <w:rPr>
          <w:rStyle w:val="Strong"/>
          <w:rFonts w:hint="cs"/>
          <w:b w:val="0"/>
          <w:bCs w:val="0"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>برای مدیریت اعلان‌ها و اطلاع‌رسانی رویدادهای سیستم به کار رفته است. در سامانه آموزش آنلاین، رویدادهای مختلفی مانند ایجاد تکلیف، شروع آزمون، پایان کلاس، ثبت نمره و سایر تغییرات مهم رخ می‌دهند که لازم است کاربران مرتبط از آن‌ها مطلع شوند</w:t>
      </w:r>
      <w:r w:rsidRPr="002C5B96">
        <w:rPr>
          <w:b/>
          <w:bCs/>
          <w:sz w:val="20"/>
          <w:szCs w:val="20"/>
        </w:rPr>
        <w:t>.</w:t>
      </w:r>
    </w:p>
    <w:p w14:paraId="24CF33E4" w14:textId="40DE31E3" w:rsidR="002C5B96" w:rsidRPr="002C5B96" w:rsidRDefault="002C5B96" w:rsidP="002C5B96">
      <w:pPr>
        <w:pStyle w:val="NormalWeb"/>
        <w:bidi/>
        <w:rPr>
          <w:b/>
          <w:bCs/>
          <w:sz w:val="20"/>
          <w:szCs w:val="20"/>
        </w:rPr>
      </w:pPr>
      <w:r w:rsidRPr="002C5B96">
        <w:rPr>
          <w:b/>
          <w:bCs/>
          <w:sz w:val="20"/>
          <w:szCs w:val="20"/>
          <w:rtl/>
        </w:rPr>
        <w:t xml:space="preserve">در طراحی سیستم، کلاس‌هایی مانند </w:t>
      </w:r>
      <w:r w:rsidRPr="002C5B96">
        <w:rPr>
          <w:rStyle w:val="Strong"/>
          <w:b w:val="0"/>
          <w:bCs w:val="0"/>
          <w:sz w:val="20"/>
          <w:szCs w:val="20"/>
        </w:rPr>
        <w:t>Assignment</w:t>
      </w:r>
      <w:r w:rsidRPr="002C5B96">
        <w:rPr>
          <w:b/>
          <w:bCs/>
          <w:sz w:val="20"/>
          <w:szCs w:val="20"/>
          <w:rtl/>
        </w:rPr>
        <w:t xml:space="preserve">، </w:t>
      </w:r>
      <w:r w:rsidRPr="002C5B96">
        <w:rPr>
          <w:rStyle w:val="Strong"/>
          <w:b w:val="0"/>
          <w:bCs w:val="0"/>
          <w:sz w:val="20"/>
          <w:szCs w:val="20"/>
        </w:rPr>
        <w:t>Exam</w:t>
      </w:r>
      <w:r>
        <w:rPr>
          <w:rStyle w:val="Strong"/>
          <w:rFonts w:hint="cs"/>
          <w:b w:val="0"/>
          <w:bCs w:val="0"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 xml:space="preserve">و </w:t>
      </w:r>
      <w:r w:rsidRPr="002C5B96">
        <w:rPr>
          <w:rStyle w:val="Strong"/>
          <w:b w:val="0"/>
          <w:bCs w:val="0"/>
          <w:sz w:val="20"/>
          <w:szCs w:val="20"/>
        </w:rPr>
        <w:t>ClassSession</w:t>
      </w:r>
      <w:r>
        <w:rPr>
          <w:rStyle w:val="Strong"/>
          <w:rFonts w:hint="cs"/>
          <w:b w:val="0"/>
          <w:bCs w:val="0"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 xml:space="preserve">هنگام وقوع یک رویداد، یک </w:t>
      </w:r>
      <w:r w:rsidRPr="002C5B96">
        <w:rPr>
          <w:rStyle w:val="Strong"/>
          <w:b w:val="0"/>
          <w:bCs w:val="0"/>
          <w:sz w:val="20"/>
          <w:szCs w:val="20"/>
        </w:rPr>
        <w:t>DomainEvent</w:t>
      </w:r>
      <w:r>
        <w:rPr>
          <w:rStyle w:val="Strong"/>
          <w:rFonts w:hint="cs"/>
          <w:b w:val="0"/>
          <w:bCs w:val="0"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 xml:space="preserve">ایجاد میکنند. این رویداد توسط </w:t>
      </w:r>
      <w:r w:rsidRPr="002C5B96">
        <w:rPr>
          <w:rStyle w:val="Strong"/>
          <w:b w:val="0"/>
          <w:bCs w:val="0"/>
          <w:sz w:val="20"/>
          <w:szCs w:val="20"/>
        </w:rPr>
        <w:t>EventPublisher</w:t>
      </w:r>
      <w:r>
        <w:rPr>
          <w:rStyle w:val="Strong"/>
          <w:rFonts w:hint="cs"/>
          <w:b w:val="0"/>
          <w:bCs w:val="0"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 xml:space="preserve">منتشر شده و </w:t>
      </w:r>
      <w:r w:rsidRPr="002C5B96">
        <w:rPr>
          <w:rStyle w:val="Strong"/>
          <w:b w:val="0"/>
          <w:bCs w:val="0"/>
          <w:sz w:val="20"/>
          <w:szCs w:val="20"/>
        </w:rPr>
        <w:t>NotificationEventListener</w:t>
      </w:r>
      <w:r>
        <w:rPr>
          <w:rStyle w:val="Strong"/>
          <w:rFonts w:hint="cs"/>
          <w:b w:val="0"/>
          <w:bCs w:val="0"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>آن را دریافت م</w:t>
      </w:r>
      <w:r>
        <w:rPr>
          <w:rFonts w:hint="cs"/>
          <w:b/>
          <w:bCs/>
          <w:sz w:val="20"/>
          <w:szCs w:val="20"/>
          <w:rtl/>
        </w:rPr>
        <w:t>یک</w:t>
      </w:r>
      <w:r w:rsidRPr="002C5B96">
        <w:rPr>
          <w:b/>
          <w:bCs/>
          <w:sz w:val="20"/>
          <w:szCs w:val="20"/>
          <w:rtl/>
        </w:rPr>
        <w:t xml:space="preserve">ند. سپس </w:t>
      </w:r>
      <w:r w:rsidRPr="002C5B96">
        <w:rPr>
          <w:rStyle w:val="Strong"/>
          <w:b w:val="0"/>
          <w:bCs w:val="0"/>
          <w:sz w:val="20"/>
          <w:szCs w:val="20"/>
        </w:rPr>
        <w:t>NotificationService</w:t>
      </w:r>
      <w:r>
        <w:rPr>
          <w:rStyle w:val="Strong"/>
          <w:rFonts w:hint="cs"/>
          <w:b w:val="0"/>
          <w:bCs w:val="0"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 xml:space="preserve">با توجه به نوع رویداد، اعلان مناسب را ایجاد کرده و برای کاربران مرتبط مانند دانش‌آموز، معلم یا والدین ارسال می‌کند. در نهایت اطلاعات اعلان در کلاس </w:t>
      </w:r>
      <w:r w:rsidRPr="002C5B96">
        <w:rPr>
          <w:rStyle w:val="Strong"/>
          <w:b w:val="0"/>
          <w:bCs w:val="0"/>
          <w:sz w:val="20"/>
          <w:szCs w:val="20"/>
        </w:rPr>
        <w:t>Notification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>ذخیره می‌شود</w:t>
      </w:r>
      <w:r w:rsidRPr="002C5B96">
        <w:rPr>
          <w:b/>
          <w:bCs/>
          <w:sz w:val="20"/>
          <w:szCs w:val="20"/>
        </w:rPr>
        <w:t>.</w:t>
      </w:r>
    </w:p>
    <w:p w14:paraId="3C0681B4" w14:textId="62643412" w:rsidR="002C5B96" w:rsidRPr="002C5B96" w:rsidRDefault="002C5B96" w:rsidP="002C5B96">
      <w:pPr>
        <w:pStyle w:val="NormalWeb"/>
        <w:bidi/>
        <w:rPr>
          <w:b/>
          <w:bCs/>
          <w:sz w:val="20"/>
          <w:szCs w:val="20"/>
        </w:rPr>
      </w:pPr>
      <w:r w:rsidRPr="002C5B96">
        <w:rPr>
          <w:b/>
          <w:bCs/>
          <w:sz w:val="20"/>
          <w:szCs w:val="20"/>
          <w:rtl/>
        </w:rPr>
        <w:t xml:space="preserve">برای مثال، هنگامی که معلم یک تکلیف جدید ایجاد می‌کند، کلاس </w:t>
      </w:r>
      <w:r w:rsidRPr="002C5B96">
        <w:rPr>
          <w:rStyle w:val="Strong"/>
          <w:b w:val="0"/>
          <w:bCs w:val="0"/>
          <w:sz w:val="20"/>
          <w:szCs w:val="20"/>
        </w:rPr>
        <w:t>Assignment</w:t>
      </w:r>
      <w:r>
        <w:rPr>
          <w:rStyle w:val="Strong"/>
          <w:rFonts w:hint="cs"/>
          <w:b w:val="0"/>
          <w:bCs w:val="0"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 xml:space="preserve">تنها رویداد ایجاد تکلیف را منتشر میکند و هیچ وابستگی مستقیمی به سیستم اعلان ندارد. پس از انتشار رویداد، </w:t>
      </w:r>
      <w:r w:rsidRPr="002C5B96">
        <w:rPr>
          <w:rStyle w:val="Strong"/>
          <w:b w:val="0"/>
          <w:bCs w:val="0"/>
          <w:sz w:val="20"/>
          <w:szCs w:val="20"/>
        </w:rPr>
        <w:t>NotificationEventListener</w:t>
      </w:r>
      <w:r>
        <w:rPr>
          <w:rStyle w:val="Strong"/>
          <w:rFonts w:hint="cs"/>
          <w:b w:val="0"/>
          <w:bCs w:val="0"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 xml:space="preserve">آن را دریافت کرده و از طریق </w:t>
      </w:r>
      <w:r w:rsidRPr="002C5B96">
        <w:rPr>
          <w:rStyle w:val="Strong"/>
          <w:b w:val="0"/>
          <w:bCs w:val="0"/>
          <w:sz w:val="20"/>
          <w:szCs w:val="20"/>
        </w:rPr>
        <w:t>NotificationService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>اعلان مربوطه برای دانش‌آموزان ارسال می‌شود</w:t>
      </w:r>
      <w:r w:rsidRPr="002C5B96">
        <w:rPr>
          <w:b/>
          <w:bCs/>
          <w:sz w:val="20"/>
          <w:szCs w:val="20"/>
        </w:rPr>
        <w:t>.</w:t>
      </w:r>
    </w:p>
    <w:p w14:paraId="60AAA1FE" w14:textId="62250EDC" w:rsidR="002C5B96" w:rsidRPr="002C5B96" w:rsidRDefault="002C5B96" w:rsidP="002C5B96">
      <w:pPr>
        <w:pStyle w:val="Heading3"/>
        <w:bidi/>
        <w:rPr>
          <w:sz w:val="24"/>
          <w:szCs w:val="24"/>
        </w:rPr>
      </w:pPr>
      <w:r w:rsidRPr="002C5B96">
        <w:rPr>
          <w:sz w:val="24"/>
          <w:szCs w:val="24"/>
          <w:rtl/>
        </w:rPr>
        <w:t>ساختار الگو</w:t>
      </w:r>
    </w:p>
    <w:p w14:paraId="0D1571AE" w14:textId="77777777" w:rsidR="002C5B96" w:rsidRPr="002C5B96" w:rsidRDefault="002C5B96" w:rsidP="002C5B96">
      <w:pPr>
        <w:pStyle w:val="NormalWeb"/>
        <w:bidi/>
        <w:rPr>
          <w:b/>
          <w:bCs/>
          <w:sz w:val="20"/>
          <w:szCs w:val="20"/>
        </w:rPr>
      </w:pPr>
      <w:r w:rsidRPr="002C5B96">
        <w:rPr>
          <w:b/>
          <w:bCs/>
          <w:sz w:val="20"/>
          <w:szCs w:val="20"/>
          <w:rtl/>
        </w:rPr>
        <w:t>در این طراحی، نقش‌های اصلی الگوی</w:t>
      </w:r>
      <w:r w:rsidRPr="002C5B96">
        <w:rPr>
          <w:b/>
          <w:bCs/>
          <w:sz w:val="20"/>
          <w:szCs w:val="20"/>
        </w:rPr>
        <w:t xml:space="preserve"> Observer </w:t>
      </w:r>
      <w:r w:rsidRPr="002C5B96">
        <w:rPr>
          <w:b/>
          <w:bCs/>
          <w:sz w:val="20"/>
          <w:szCs w:val="20"/>
          <w:rtl/>
        </w:rPr>
        <w:t>به صورت زیر پیاده‌سازی شده‌اند</w:t>
      </w:r>
      <w:r w:rsidRPr="002C5B96">
        <w:rPr>
          <w:b/>
          <w:bCs/>
          <w:sz w:val="20"/>
          <w:szCs w:val="20"/>
        </w:rPr>
        <w:t>:</w:t>
      </w:r>
    </w:p>
    <w:p w14:paraId="0AB6E2FA" w14:textId="77777777" w:rsidR="002C5B96" w:rsidRPr="002C5B96" w:rsidRDefault="002C5B96" w:rsidP="002C5B96">
      <w:pPr>
        <w:pStyle w:val="NormalWeb"/>
        <w:numPr>
          <w:ilvl w:val="0"/>
          <w:numId w:val="2"/>
        </w:numPr>
        <w:bidi/>
        <w:rPr>
          <w:sz w:val="20"/>
          <w:szCs w:val="20"/>
        </w:rPr>
      </w:pPr>
      <w:r w:rsidRPr="002C5B96">
        <w:rPr>
          <w:rStyle w:val="Strong"/>
          <w:sz w:val="20"/>
          <w:szCs w:val="20"/>
        </w:rPr>
        <w:t>Subject:</w:t>
      </w:r>
      <w:r w:rsidRPr="002C5B96">
        <w:rPr>
          <w:sz w:val="20"/>
          <w:szCs w:val="20"/>
        </w:rPr>
        <w:t xml:space="preserve"> EventPublisher</w:t>
      </w:r>
    </w:p>
    <w:p w14:paraId="252E3E3B" w14:textId="77777777" w:rsidR="002C5B96" w:rsidRPr="002C5B96" w:rsidRDefault="002C5B96" w:rsidP="002C5B96">
      <w:pPr>
        <w:pStyle w:val="NormalWeb"/>
        <w:numPr>
          <w:ilvl w:val="0"/>
          <w:numId w:val="2"/>
        </w:numPr>
        <w:bidi/>
        <w:rPr>
          <w:sz w:val="20"/>
          <w:szCs w:val="20"/>
        </w:rPr>
      </w:pPr>
      <w:r w:rsidRPr="002C5B96">
        <w:rPr>
          <w:rStyle w:val="Strong"/>
          <w:sz w:val="20"/>
          <w:szCs w:val="20"/>
        </w:rPr>
        <w:t>Observer:</w:t>
      </w:r>
      <w:r w:rsidRPr="002C5B96">
        <w:rPr>
          <w:sz w:val="20"/>
          <w:szCs w:val="20"/>
        </w:rPr>
        <w:t xml:space="preserve"> EventListener</w:t>
      </w:r>
    </w:p>
    <w:p w14:paraId="7A1613C1" w14:textId="77777777" w:rsidR="002C5B96" w:rsidRPr="002C5B96" w:rsidRDefault="002C5B96" w:rsidP="002C5B96">
      <w:pPr>
        <w:pStyle w:val="NormalWeb"/>
        <w:numPr>
          <w:ilvl w:val="0"/>
          <w:numId w:val="2"/>
        </w:numPr>
        <w:bidi/>
        <w:rPr>
          <w:sz w:val="20"/>
          <w:szCs w:val="20"/>
        </w:rPr>
      </w:pPr>
      <w:r w:rsidRPr="002C5B96">
        <w:rPr>
          <w:rStyle w:val="Strong"/>
          <w:sz w:val="20"/>
          <w:szCs w:val="20"/>
        </w:rPr>
        <w:t>Concrete Observer:</w:t>
      </w:r>
      <w:r w:rsidRPr="002C5B96">
        <w:rPr>
          <w:sz w:val="20"/>
          <w:szCs w:val="20"/>
        </w:rPr>
        <w:t xml:space="preserve"> NotificationEventListener</w:t>
      </w:r>
    </w:p>
    <w:p w14:paraId="3C00C767" w14:textId="14610B10" w:rsidR="002C5B96" w:rsidRPr="002C5B96" w:rsidRDefault="002C5B96" w:rsidP="002C5B96">
      <w:pPr>
        <w:pStyle w:val="NormalWeb"/>
        <w:numPr>
          <w:ilvl w:val="0"/>
          <w:numId w:val="2"/>
        </w:numPr>
        <w:bidi/>
        <w:rPr>
          <w:sz w:val="20"/>
          <w:szCs w:val="20"/>
        </w:rPr>
      </w:pPr>
      <w:r w:rsidRPr="002C5B96">
        <w:rPr>
          <w:rStyle w:val="Strong"/>
          <w:sz w:val="20"/>
          <w:szCs w:val="20"/>
        </w:rPr>
        <w:t>Supporting Classes:</w:t>
      </w:r>
      <w:r w:rsidRPr="002C5B96">
        <w:rPr>
          <w:sz w:val="20"/>
          <w:szCs w:val="20"/>
        </w:rPr>
        <w:t xml:space="preserve"> DomainEvent</w:t>
      </w:r>
      <w:r w:rsidRPr="002C5B96">
        <w:rPr>
          <w:sz w:val="20"/>
          <w:szCs w:val="20"/>
          <w:rtl/>
        </w:rPr>
        <w:t xml:space="preserve">، </w:t>
      </w:r>
      <w:r w:rsidRPr="000A3241">
        <w:rPr>
          <w:b/>
          <w:bCs/>
          <w:sz w:val="20"/>
          <w:szCs w:val="20"/>
        </w:rPr>
        <w:t>NotificationService</w:t>
      </w:r>
      <w:r w:rsidRPr="000A3241">
        <w:rPr>
          <w:b/>
          <w:bCs/>
          <w:sz w:val="20"/>
          <w:szCs w:val="20"/>
          <w:rtl/>
        </w:rPr>
        <w:t xml:space="preserve">، </w:t>
      </w:r>
      <w:r w:rsidRPr="000A3241">
        <w:rPr>
          <w:b/>
          <w:bCs/>
          <w:sz w:val="20"/>
          <w:szCs w:val="20"/>
        </w:rPr>
        <w:t>Notification</w:t>
      </w:r>
    </w:p>
    <w:p w14:paraId="04EE90AA" w14:textId="2EF7E088" w:rsidR="002C5B96" w:rsidRPr="002C5B96" w:rsidRDefault="002C5B96" w:rsidP="002C5B96">
      <w:pPr>
        <w:pStyle w:val="Heading3"/>
        <w:bidi/>
        <w:rPr>
          <w:sz w:val="24"/>
          <w:szCs w:val="24"/>
        </w:rPr>
      </w:pPr>
      <w:r w:rsidRPr="002C5B96">
        <w:rPr>
          <w:sz w:val="24"/>
          <w:szCs w:val="24"/>
          <w:rtl/>
        </w:rPr>
        <w:t>توجیه انتخاب</w:t>
      </w:r>
    </w:p>
    <w:p w14:paraId="23655B19" w14:textId="6798CFE0" w:rsidR="0044263F" w:rsidRDefault="002C5B96" w:rsidP="002C5B96">
      <w:pPr>
        <w:pStyle w:val="NormalWeb"/>
        <w:bidi/>
        <w:rPr>
          <w:b/>
          <w:bCs/>
          <w:sz w:val="20"/>
          <w:szCs w:val="20"/>
          <w:rtl/>
        </w:rPr>
      </w:pPr>
      <w:r w:rsidRPr="002C5B96">
        <w:rPr>
          <w:b/>
          <w:bCs/>
          <w:sz w:val="20"/>
          <w:szCs w:val="20"/>
          <w:rtl/>
        </w:rPr>
        <w:t>استفاده از الگوی</w:t>
      </w:r>
      <w:r w:rsidRPr="002C5B96">
        <w:rPr>
          <w:b/>
          <w:bCs/>
          <w:sz w:val="20"/>
          <w:szCs w:val="20"/>
        </w:rPr>
        <w:t xml:space="preserve"> Observer </w:t>
      </w:r>
      <w:r w:rsidRPr="002C5B96">
        <w:rPr>
          <w:b/>
          <w:bCs/>
          <w:sz w:val="20"/>
          <w:szCs w:val="20"/>
          <w:rtl/>
        </w:rPr>
        <w:t>باعث میشود کلاس‌های دامنه مانند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Assignment</w:t>
      </w:r>
      <w:r w:rsidRPr="002C5B96">
        <w:rPr>
          <w:b/>
          <w:bCs/>
          <w:sz w:val="20"/>
          <w:szCs w:val="20"/>
          <w:rtl/>
        </w:rPr>
        <w:t xml:space="preserve">، </w:t>
      </w:r>
      <w:r w:rsidRPr="002C5B96">
        <w:rPr>
          <w:b/>
          <w:bCs/>
          <w:sz w:val="20"/>
          <w:szCs w:val="20"/>
        </w:rPr>
        <w:t>Exam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>و</w:t>
      </w:r>
      <w:r w:rsidRPr="002C5B96">
        <w:rPr>
          <w:b/>
          <w:bCs/>
          <w:sz w:val="20"/>
          <w:szCs w:val="20"/>
        </w:rPr>
        <w:t xml:space="preserve"> ClassSession </w:t>
      </w:r>
      <w:r w:rsidRPr="002C5B96">
        <w:rPr>
          <w:b/>
          <w:bCs/>
          <w:sz w:val="20"/>
          <w:szCs w:val="20"/>
          <w:rtl/>
        </w:rPr>
        <w:t>هیچ وابستگی مستقیمی به سیستم اعلان نداشته باشند و تنها رویدادهای خود را منتشر کنند. این موضوع موجب کاهش وابستگی بین کلاس‌ها</w:t>
      </w:r>
      <w:r w:rsidRPr="002C5B96">
        <w:rPr>
          <w:b/>
          <w:bCs/>
          <w:sz w:val="20"/>
          <w:szCs w:val="20"/>
        </w:rPr>
        <w:t xml:space="preserve"> (Loose Coupling)</w:t>
      </w:r>
      <w:r w:rsidRPr="002C5B96">
        <w:rPr>
          <w:b/>
          <w:bCs/>
          <w:sz w:val="20"/>
          <w:szCs w:val="20"/>
          <w:rtl/>
        </w:rPr>
        <w:t>، افزایش قابلیت توسعه و ساده‌تر شدن نگهداری سیستم میشود. همچنین در آینده می</w:t>
      </w:r>
      <w:r>
        <w:rPr>
          <w:rFonts w:hint="cs"/>
          <w:b/>
          <w:bCs/>
          <w:sz w:val="20"/>
          <w:szCs w:val="20"/>
          <w:rtl/>
        </w:rPr>
        <w:t>ت</w:t>
      </w:r>
      <w:r w:rsidRPr="002C5B96">
        <w:rPr>
          <w:b/>
          <w:bCs/>
          <w:sz w:val="20"/>
          <w:szCs w:val="20"/>
          <w:rtl/>
        </w:rPr>
        <w:t>وان روش‌های جدید اطلاع‌رسانی مانند پیامک، ایمیل یا اعلان درون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  <w:rtl/>
        </w:rPr>
        <w:t xml:space="preserve">‌برنامه‌ای را بدون تغییر در کلاس‌های اصلی سیستم اضافه کرد. این طراحی با </w:t>
      </w:r>
      <w:r w:rsidRPr="00570477">
        <w:rPr>
          <w:b/>
          <w:bCs/>
          <w:sz w:val="20"/>
          <w:szCs w:val="20"/>
          <w:rtl/>
        </w:rPr>
        <w:t xml:space="preserve">اصل </w:t>
      </w:r>
      <w:r w:rsidR="00570477" w:rsidRPr="00570477">
        <w:rPr>
          <w:b/>
          <w:bCs/>
          <w:sz w:val="20"/>
          <w:szCs w:val="20"/>
        </w:rPr>
        <w:t xml:space="preserve"> Open/Closed Principle (OCP)</w:t>
      </w:r>
      <w:r w:rsidRPr="002C5B96">
        <w:rPr>
          <w:b/>
          <w:bCs/>
          <w:sz w:val="20"/>
          <w:szCs w:val="20"/>
          <w:rtl/>
        </w:rPr>
        <w:t xml:space="preserve">از اصول </w:t>
      </w:r>
      <w:r w:rsidRPr="002C5B96">
        <w:rPr>
          <w:rStyle w:val="Strong"/>
          <w:b w:val="0"/>
          <w:bCs w:val="0"/>
          <w:sz w:val="20"/>
          <w:szCs w:val="20"/>
        </w:rPr>
        <w:t>SOLID</w:t>
      </w:r>
      <w:r w:rsidR="00570477">
        <w:rPr>
          <w:rStyle w:val="Strong"/>
          <w:rFonts w:hint="cs"/>
          <w:b w:val="0"/>
          <w:bCs w:val="0"/>
          <w:sz w:val="20"/>
          <w:szCs w:val="20"/>
          <w:rtl/>
          <w:lang w:bidi="fa-IR"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>نیز سازگار است</w:t>
      </w:r>
      <w:r w:rsidRPr="002C5B96">
        <w:rPr>
          <w:b/>
          <w:bCs/>
          <w:sz w:val="20"/>
          <w:szCs w:val="20"/>
        </w:rPr>
        <w:t>.</w:t>
      </w:r>
    </w:p>
    <w:p w14:paraId="656E61FA" w14:textId="6D87415F" w:rsidR="000A3241" w:rsidRDefault="000A3241" w:rsidP="000A3241">
      <w:pPr>
        <w:pStyle w:val="NormalWeb"/>
        <w:bidi/>
        <w:rPr>
          <w:b/>
          <w:bCs/>
          <w:sz w:val="20"/>
          <w:szCs w:val="20"/>
          <w:rtl/>
        </w:rPr>
      </w:pPr>
      <w:r>
        <w:rPr>
          <w:rFonts w:hint="cs"/>
          <w:b/>
          <w:bCs/>
          <w:noProof/>
          <w:sz w:val="20"/>
          <w:szCs w:val="20"/>
          <w:rtl/>
          <w:lang w:val="ar-SA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20F994E" wp14:editId="78E3C0AF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495550" cy="3174611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174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F03FF" w14:textId="414E0682" w:rsidR="000A3241" w:rsidRDefault="000A3241" w:rsidP="000A3241">
      <w:pPr>
        <w:pStyle w:val="NormalWeb"/>
        <w:bidi/>
        <w:rPr>
          <w:b/>
          <w:bCs/>
          <w:sz w:val="20"/>
          <w:szCs w:val="20"/>
          <w:rtl/>
        </w:rPr>
      </w:pPr>
    </w:p>
    <w:p w14:paraId="3574B318" w14:textId="77777777" w:rsidR="000A3241" w:rsidRDefault="000A3241" w:rsidP="000A3241">
      <w:pPr>
        <w:pStyle w:val="NormalWeb"/>
        <w:bidi/>
        <w:rPr>
          <w:b/>
          <w:bCs/>
          <w:sz w:val="20"/>
          <w:szCs w:val="20"/>
          <w:rtl/>
        </w:rPr>
      </w:pPr>
    </w:p>
    <w:p w14:paraId="0D8A633D" w14:textId="70C1D7D4" w:rsidR="000A3241" w:rsidRDefault="000A3241" w:rsidP="000A3241">
      <w:pPr>
        <w:pStyle w:val="NormalWeb"/>
        <w:bidi/>
        <w:rPr>
          <w:b/>
          <w:bCs/>
          <w:sz w:val="20"/>
          <w:szCs w:val="20"/>
          <w:rtl/>
        </w:rPr>
      </w:pPr>
    </w:p>
    <w:p w14:paraId="5A77EC7B" w14:textId="77777777" w:rsidR="000A3241" w:rsidRDefault="000A3241" w:rsidP="000A3241">
      <w:pPr>
        <w:pStyle w:val="NormalWeb"/>
        <w:bidi/>
        <w:rPr>
          <w:b/>
          <w:bCs/>
          <w:sz w:val="20"/>
          <w:szCs w:val="20"/>
          <w:rtl/>
        </w:rPr>
      </w:pPr>
    </w:p>
    <w:p w14:paraId="3F9AF9F7" w14:textId="77777777" w:rsidR="000A3241" w:rsidRDefault="000A3241" w:rsidP="000A3241">
      <w:pPr>
        <w:pStyle w:val="NormalWeb"/>
        <w:bidi/>
        <w:rPr>
          <w:b/>
          <w:bCs/>
          <w:sz w:val="20"/>
          <w:szCs w:val="20"/>
          <w:rtl/>
        </w:rPr>
      </w:pPr>
    </w:p>
    <w:p w14:paraId="0561C750" w14:textId="1D129913" w:rsidR="000A3241" w:rsidRPr="00EB1233" w:rsidRDefault="000A3241" w:rsidP="000A3241">
      <w:pPr>
        <w:pStyle w:val="NormalWeb"/>
        <w:bidi/>
        <w:rPr>
          <w:b/>
          <w:bCs/>
          <w:sz w:val="20"/>
          <w:szCs w:val="20"/>
          <w:rtl/>
        </w:rPr>
      </w:pPr>
    </w:p>
    <w:p w14:paraId="7ABD1DFE" w14:textId="40B5C2A2" w:rsidR="00EB1233" w:rsidRPr="00EB1233" w:rsidRDefault="00EB1233" w:rsidP="00EB123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fa-IR"/>
          <w14:ligatures w14:val="none"/>
        </w:rPr>
      </w:pP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lastRenderedPageBreak/>
        <w:t xml:space="preserve">۲. الگوی </w:t>
      </w: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lang w:bidi="fa-IR"/>
          <w14:ligatures w14:val="none"/>
        </w:rPr>
        <w:t>Strategy</w:t>
      </w:r>
    </w:p>
    <w:p w14:paraId="44020A57" w14:textId="3B017B2D" w:rsidR="002C5B96" w:rsidRPr="002C5B96" w:rsidRDefault="002C5B96" w:rsidP="002C5B96">
      <w:pPr>
        <w:pStyle w:val="NormalWeb"/>
        <w:bidi/>
        <w:rPr>
          <w:b/>
          <w:bCs/>
          <w:sz w:val="20"/>
          <w:szCs w:val="20"/>
        </w:rPr>
      </w:pPr>
      <w:r w:rsidRPr="002C5B96">
        <w:rPr>
          <w:b/>
          <w:bCs/>
          <w:sz w:val="20"/>
          <w:szCs w:val="20"/>
          <w:rtl/>
        </w:rPr>
        <w:t xml:space="preserve">الگوی </w:t>
      </w:r>
      <w:r w:rsidRPr="002C5B96">
        <w:rPr>
          <w:rStyle w:val="Strong"/>
          <w:sz w:val="20"/>
          <w:szCs w:val="20"/>
        </w:rPr>
        <w:t>Strategy</w:t>
      </w:r>
      <w:r>
        <w:rPr>
          <w:rStyle w:val="Strong"/>
          <w:rFonts w:hint="cs"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>برای مدیریت فرآیند نمره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  <w:rtl/>
        </w:rPr>
        <w:t>‌دهی و ارزیابی پاسخ‌های دانش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  <w:rtl/>
        </w:rPr>
        <w:t>‌آموزان استفاده شده است. در یک سامانه آموزش آنلاین، روش محاسبه نمره می</w:t>
      </w:r>
      <w:r>
        <w:rPr>
          <w:rFonts w:hint="cs"/>
          <w:b/>
          <w:bCs/>
          <w:sz w:val="20"/>
          <w:szCs w:val="20"/>
          <w:rtl/>
        </w:rPr>
        <w:t>ت</w:t>
      </w:r>
      <w:r w:rsidRPr="002C5B96">
        <w:rPr>
          <w:b/>
          <w:bCs/>
          <w:sz w:val="20"/>
          <w:szCs w:val="20"/>
          <w:rtl/>
        </w:rPr>
        <w:t>واند با توجه به نوع فعالیت آموزشی متفاوت باشد؛ برای مثال، آزمون‌های تستی به صورت خودکار تصحیح می‌شوند، تکالیف توسط معلم ارزیابی میشوند و در برخی موارد نیز قوانین خاصی مانند کسر نمره به دلیل ت</w:t>
      </w:r>
      <w:r>
        <w:rPr>
          <w:rFonts w:hint="cs"/>
          <w:b/>
          <w:bCs/>
          <w:sz w:val="20"/>
          <w:szCs w:val="20"/>
          <w:rtl/>
        </w:rPr>
        <w:t>ا</w:t>
      </w:r>
      <w:r w:rsidRPr="002C5B96">
        <w:rPr>
          <w:b/>
          <w:bCs/>
          <w:sz w:val="20"/>
          <w:szCs w:val="20"/>
          <w:rtl/>
        </w:rPr>
        <w:t>خیر در ارسال پاسخ اعمال می‌شود</w:t>
      </w:r>
      <w:r w:rsidRPr="002C5B96">
        <w:rPr>
          <w:b/>
          <w:bCs/>
          <w:sz w:val="20"/>
          <w:szCs w:val="20"/>
        </w:rPr>
        <w:t>.</w:t>
      </w:r>
    </w:p>
    <w:p w14:paraId="1D537244" w14:textId="5AE1122D" w:rsidR="002C5B96" w:rsidRPr="002C5B96" w:rsidRDefault="002C5B96" w:rsidP="002C5B96">
      <w:pPr>
        <w:pStyle w:val="NormalWeb"/>
        <w:bidi/>
        <w:rPr>
          <w:b/>
          <w:bCs/>
          <w:sz w:val="20"/>
          <w:szCs w:val="20"/>
        </w:rPr>
      </w:pPr>
      <w:r w:rsidRPr="002C5B96">
        <w:rPr>
          <w:b/>
          <w:bCs/>
          <w:sz w:val="20"/>
          <w:szCs w:val="20"/>
          <w:rtl/>
        </w:rPr>
        <w:t xml:space="preserve">در این طراحی، کلاس </w:t>
      </w:r>
      <w:r w:rsidRPr="002C5B96">
        <w:rPr>
          <w:rStyle w:val="Strong"/>
          <w:sz w:val="20"/>
          <w:szCs w:val="20"/>
        </w:rPr>
        <w:t>Submission</w:t>
      </w:r>
      <w:r>
        <w:rPr>
          <w:rStyle w:val="Strong"/>
          <w:rFonts w:hint="cs"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>اطلاعات پاسخ ارسال‌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  <w:rtl/>
        </w:rPr>
        <w:t>شده توسط دانش‌آموز را نگهداری می</w:t>
      </w:r>
      <w:r>
        <w:rPr>
          <w:rFonts w:hint="cs"/>
          <w:b/>
          <w:bCs/>
          <w:sz w:val="20"/>
          <w:szCs w:val="20"/>
          <w:rtl/>
        </w:rPr>
        <w:t>ک</w:t>
      </w:r>
      <w:r w:rsidRPr="002C5B96">
        <w:rPr>
          <w:b/>
          <w:bCs/>
          <w:sz w:val="20"/>
          <w:szCs w:val="20"/>
          <w:rtl/>
        </w:rPr>
        <w:t xml:space="preserve">ند و کلاس </w:t>
      </w:r>
      <w:r w:rsidRPr="002C5B96">
        <w:rPr>
          <w:rStyle w:val="Strong"/>
          <w:sz w:val="20"/>
          <w:szCs w:val="20"/>
        </w:rPr>
        <w:t>GradeService</w:t>
      </w:r>
      <w:r>
        <w:rPr>
          <w:rStyle w:val="Strong"/>
          <w:rFonts w:hint="cs"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>مسئول انتخاب و اجرای روش مناسب نمره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  <w:rtl/>
        </w:rPr>
        <w:t>‌دهی است. هر روش محاسبه نمره در قالب یک استراتژی مستقل پیاده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  <w:rtl/>
        </w:rPr>
        <w:t xml:space="preserve">‌سازی می‌شود تا در صورت تغییر قوانین ارزیابی یا اضافه شدن روش‌های جدید، تنها استراتژی مربوطه تغییر کند و سایر بخش‌های سیستم بدون تغییر باقی بمانند. نتیجه نهایی نیز در کلاس </w:t>
      </w:r>
      <w:r w:rsidRPr="002C5B96">
        <w:rPr>
          <w:rStyle w:val="Strong"/>
          <w:sz w:val="20"/>
          <w:szCs w:val="20"/>
        </w:rPr>
        <w:t>Grade</w:t>
      </w:r>
      <w:r>
        <w:rPr>
          <w:rStyle w:val="Strong"/>
          <w:rFonts w:hint="cs"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>ثبت میشود</w:t>
      </w:r>
      <w:r w:rsidRPr="002C5B96">
        <w:rPr>
          <w:b/>
          <w:bCs/>
          <w:sz w:val="20"/>
          <w:szCs w:val="20"/>
        </w:rPr>
        <w:t>.</w:t>
      </w:r>
    </w:p>
    <w:p w14:paraId="25535932" w14:textId="77777777" w:rsidR="002C5B96" w:rsidRPr="002C5B96" w:rsidRDefault="002C5B96" w:rsidP="002C5B96">
      <w:pPr>
        <w:pStyle w:val="Heading3"/>
        <w:bidi/>
        <w:rPr>
          <w:sz w:val="24"/>
          <w:szCs w:val="24"/>
        </w:rPr>
      </w:pPr>
      <w:r w:rsidRPr="002C5B96">
        <w:rPr>
          <w:sz w:val="24"/>
          <w:szCs w:val="24"/>
          <w:rtl/>
        </w:rPr>
        <w:t>ساختار الگو</w:t>
      </w:r>
    </w:p>
    <w:p w14:paraId="09919960" w14:textId="7127F62C" w:rsidR="002C5B96" w:rsidRPr="002C5B96" w:rsidRDefault="002C5B96" w:rsidP="002C5B96">
      <w:pPr>
        <w:pStyle w:val="NormalWeb"/>
        <w:bidi/>
        <w:rPr>
          <w:b/>
          <w:bCs/>
          <w:sz w:val="20"/>
          <w:szCs w:val="20"/>
        </w:rPr>
      </w:pPr>
      <w:r w:rsidRPr="002C5B96">
        <w:rPr>
          <w:b/>
          <w:bCs/>
          <w:sz w:val="20"/>
          <w:szCs w:val="20"/>
          <w:rtl/>
        </w:rPr>
        <w:t>در این طراحی، اجزای اصلی الگوی</w:t>
      </w:r>
      <w:r w:rsidRPr="002C5B96">
        <w:rPr>
          <w:b/>
          <w:bCs/>
          <w:sz w:val="20"/>
          <w:szCs w:val="20"/>
        </w:rPr>
        <w:t xml:space="preserve"> Strategy </w:t>
      </w:r>
      <w:r w:rsidRPr="002C5B96">
        <w:rPr>
          <w:b/>
          <w:bCs/>
          <w:sz w:val="20"/>
          <w:szCs w:val="20"/>
          <w:rtl/>
        </w:rPr>
        <w:t>شامل موارد زیر هستند</w:t>
      </w:r>
      <w:r w:rsidRPr="002C5B96">
        <w:rPr>
          <w:b/>
          <w:bCs/>
          <w:sz w:val="20"/>
          <w:szCs w:val="20"/>
        </w:rPr>
        <w:t>:</w:t>
      </w:r>
    </w:p>
    <w:p w14:paraId="31B5B2EB" w14:textId="77777777" w:rsidR="002C5B96" w:rsidRPr="002C5B96" w:rsidRDefault="002C5B96" w:rsidP="002C5B96">
      <w:pPr>
        <w:pStyle w:val="NormalWeb"/>
        <w:numPr>
          <w:ilvl w:val="0"/>
          <w:numId w:val="3"/>
        </w:numPr>
        <w:bidi/>
        <w:rPr>
          <w:b/>
          <w:bCs/>
          <w:sz w:val="20"/>
          <w:szCs w:val="20"/>
        </w:rPr>
      </w:pPr>
      <w:r w:rsidRPr="002C5B96">
        <w:rPr>
          <w:rStyle w:val="Strong"/>
          <w:sz w:val="20"/>
          <w:szCs w:val="20"/>
        </w:rPr>
        <w:t>Context:</w:t>
      </w:r>
      <w:r w:rsidRPr="002C5B96">
        <w:rPr>
          <w:b/>
          <w:bCs/>
          <w:sz w:val="20"/>
          <w:szCs w:val="20"/>
        </w:rPr>
        <w:t xml:space="preserve"> GradeService</w:t>
      </w:r>
    </w:p>
    <w:p w14:paraId="229DC04F" w14:textId="77777777" w:rsidR="002C5B96" w:rsidRPr="002C5B96" w:rsidRDefault="002C5B96" w:rsidP="002C5B96">
      <w:pPr>
        <w:pStyle w:val="NormalWeb"/>
        <w:numPr>
          <w:ilvl w:val="0"/>
          <w:numId w:val="3"/>
        </w:numPr>
        <w:bidi/>
        <w:rPr>
          <w:b/>
          <w:bCs/>
          <w:sz w:val="20"/>
          <w:szCs w:val="20"/>
        </w:rPr>
      </w:pPr>
      <w:r w:rsidRPr="002C5B96">
        <w:rPr>
          <w:rStyle w:val="Strong"/>
          <w:sz w:val="20"/>
          <w:szCs w:val="20"/>
        </w:rPr>
        <w:t>Strategy:</w:t>
      </w:r>
      <w:r w:rsidRPr="002C5B96">
        <w:rPr>
          <w:b/>
          <w:bCs/>
          <w:sz w:val="20"/>
          <w:szCs w:val="20"/>
        </w:rPr>
        <w:t xml:space="preserve"> GradingStrategy</w:t>
      </w:r>
    </w:p>
    <w:p w14:paraId="18E74F7F" w14:textId="77777777" w:rsidR="002C5B96" w:rsidRPr="002C5B96" w:rsidRDefault="002C5B96" w:rsidP="002C5B96">
      <w:pPr>
        <w:pStyle w:val="NormalWeb"/>
        <w:numPr>
          <w:ilvl w:val="0"/>
          <w:numId w:val="3"/>
        </w:numPr>
        <w:bidi/>
        <w:rPr>
          <w:b/>
          <w:bCs/>
          <w:sz w:val="20"/>
          <w:szCs w:val="20"/>
        </w:rPr>
      </w:pPr>
      <w:r w:rsidRPr="002C5B96">
        <w:rPr>
          <w:rStyle w:val="Strong"/>
          <w:sz w:val="20"/>
          <w:szCs w:val="20"/>
        </w:rPr>
        <w:t>Concrete Strategies:</w:t>
      </w:r>
      <w:r w:rsidRPr="002C5B96">
        <w:rPr>
          <w:b/>
          <w:bCs/>
          <w:sz w:val="20"/>
          <w:szCs w:val="20"/>
        </w:rPr>
        <w:t xml:space="preserve"> AutoGradingStrategy</w:t>
      </w:r>
      <w:r w:rsidRPr="002C5B96">
        <w:rPr>
          <w:b/>
          <w:bCs/>
          <w:sz w:val="20"/>
          <w:szCs w:val="20"/>
          <w:rtl/>
        </w:rPr>
        <w:t xml:space="preserve">، </w:t>
      </w:r>
      <w:r w:rsidRPr="002C5B96">
        <w:rPr>
          <w:b/>
          <w:bCs/>
          <w:sz w:val="20"/>
          <w:szCs w:val="20"/>
        </w:rPr>
        <w:t>ManualGradingStrategy</w:t>
      </w:r>
      <w:r w:rsidRPr="002C5B96">
        <w:rPr>
          <w:b/>
          <w:bCs/>
          <w:sz w:val="20"/>
          <w:szCs w:val="20"/>
          <w:rtl/>
        </w:rPr>
        <w:t xml:space="preserve">، </w:t>
      </w:r>
      <w:r w:rsidRPr="002C5B96">
        <w:rPr>
          <w:b/>
          <w:bCs/>
          <w:sz w:val="20"/>
          <w:szCs w:val="20"/>
        </w:rPr>
        <w:t>LatePenaltyGradingStrategy</w:t>
      </w:r>
    </w:p>
    <w:p w14:paraId="7CE188D5" w14:textId="77777777" w:rsidR="002C5B96" w:rsidRPr="002C5B96" w:rsidRDefault="002C5B96" w:rsidP="002C5B96">
      <w:pPr>
        <w:pStyle w:val="NormalWeb"/>
        <w:numPr>
          <w:ilvl w:val="0"/>
          <w:numId w:val="3"/>
        </w:numPr>
        <w:bidi/>
        <w:rPr>
          <w:b/>
          <w:bCs/>
          <w:sz w:val="20"/>
          <w:szCs w:val="20"/>
        </w:rPr>
      </w:pPr>
      <w:r w:rsidRPr="002C5B96">
        <w:rPr>
          <w:rStyle w:val="Strong"/>
          <w:sz w:val="20"/>
          <w:szCs w:val="20"/>
        </w:rPr>
        <w:t>Context Data:</w:t>
      </w:r>
      <w:r w:rsidRPr="002C5B96">
        <w:rPr>
          <w:b/>
          <w:bCs/>
          <w:sz w:val="20"/>
          <w:szCs w:val="20"/>
        </w:rPr>
        <w:t xml:space="preserve"> Submission</w:t>
      </w:r>
    </w:p>
    <w:p w14:paraId="734B6171" w14:textId="77777777" w:rsidR="002C5B96" w:rsidRPr="002C5B96" w:rsidRDefault="002C5B96" w:rsidP="002C5B96">
      <w:pPr>
        <w:pStyle w:val="NormalWeb"/>
        <w:numPr>
          <w:ilvl w:val="0"/>
          <w:numId w:val="3"/>
        </w:numPr>
        <w:bidi/>
        <w:rPr>
          <w:b/>
          <w:bCs/>
          <w:sz w:val="20"/>
          <w:szCs w:val="20"/>
        </w:rPr>
      </w:pPr>
      <w:r w:rsidRPr="002C5B96">
        <w:rPr>
          <w:rStyle w:val="Strong"/>
          <w:sz w:val="20"/>
          <w:szCs w:val="20"/>
        </w:rPr>
        <w:t>Result:</w:t>
      </w:r>
      <w:r w:rsidRPr="002C5B96">
        <w:rPr>
          <w:b/>
          <w:bCs/>
          <w:sz w:val="20"/>
          <w:szCs w:val="20"/>
        </w:rPr>
        <w:t xml:space="preserve"> Grade</w:t>
      </w:r>
    </w:p>
    <w:p w14:paraId="2DE614E0" w14:textId="77777777" w:rsidR="002C5B96" w:rsidRPr="002C5B96" w:rsidRDefault="002C5B96" w:rsidP="002C5B96">
      <w:pPr>
        <w:pStyle w:val="Heading3"/>
        <w:bidi/>
        <w:rPr>
          <w:sz w:val="24"/>
          <w:szCs w:val="24"/>
        </w:rPr>
      </w:pPr>
      <w:r w:rsidRPr="002C5B96">
        <w:rPr>
          <w:sz w:val="24"/>
          <w:szCs w:val="24"/>
          <w:rtl/>
        </w:rPr>
        <w:t>توجیه انتخاب</w:t>
      </w:r>
    </w:p>
    <w:p w14:paraId="6EBBB3B5" w14:textId="795DF54F" w:rsidR="002C5B96" w:rsidRPr="002C5B96" w:rsidRDefault="002C5B96" w:rsidP="002C5B96">
      <w:pPr>
        <w:pStyle w:val="NormalWeb"/>
        <w:bidi/>
        <w:rPr>
          <w:b/>
          <w:bCs/>
          <w:sz w:val="20"/>
          <w:szCs w:val="20"/>
        </w:rPr>
      </w:pPr>
      <w:r w:rsidRPr="002C5B96">
        <w:rPr>
          <w:b/>
          <w:bCs/>
          <w:sz w:val="20"/>
          <w:szCs w:val="20"/>
          <w:rtl/>
        </w:rPr>
        <w:t>استفاده از الگوی</w:t>
      </w:r>
      <w:r w:rsidRPr="002C5B96">
        <w:rPr>
          <w:b/>
          <w:bCs/>
          <w:sz w:val="20"/>
          <w:szCs w:val="20"/>
        </w:rPr>
        <w:t xml:space="preserve"> Strategy </w:t>
      </w:r>
      <w:r w:rsidRPr="002C5B96">
        <w:rPr>
          <w:b/>
          <w:bCs/>
          <w:sz w:val="20"/>
          <w:szCs w:val="20"/>
          <w:rtl/>
        </w:rPr>
        <w:t>باعث می‌شود منطق نمره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  <w:rtl/>
        </w:rPr>
        <w:t>‌دهی از کلاس‌های دامنه جدا شود و هر روش ارزیابی به صورت مستقل توسعه یابد. این موضوع علاوه بر افزایش انعطاف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  <w:rtl/>
        </w:rPr>
        <w:t>‌پذیری سیستم، از ایجاد شرط‌های متعدد و پیچیده در کلاس</w:t>
      </w:r>
      <w:r w:rsidRPr="002C5B96">
        <w:rPr>
          <w:b/>
          <w:bCs/>
          <w:sz w:val="20"/>
          <w:szCs w:val="20"/>
        </w:rPr>
        <w:t xml:space="preserve"> GradeService </w:t>
      </w:r>
      <w:r w:rsidRPr="002C5B96">
        <w:rPr>
          <w:b/>
          <w:bCs/>
          <w:sz w:val="20"/>
          <w:szCs w:val="20"/>
          <w:rtl/>
        </w:rPr>
        <w:t>جلوگیری کرده و نگهداری و توسعه سیستم را ساده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  <w:rtl/>
        </w:rPr>
        <w:t xml:space="preserve">‌تر می‌کند. همچنین این طراحی با اصول </w:t>
      </w:r>
      <w:r w:rsidR="00570477">
        <w:rPr>
          <w:b/>
          <w:bCs/>
          <w:sz w:val="20"/>
          <w:szCs w:val="20"/>
        </w:rPr>
        <w:t xml:space="preserve"> </w:t>
      </w:r>
      <w:r w:rsidR="00570477" w:rsidRPr="00570477">
        <w:rPr>
          <w:b/>
          <w:bCs/>
          <w:sz w:val="20"/>
          <w:szCs w:val="20"/>
        </w:rPr>
        <w:t>Open/Closed Principle (OCP)</w:t>
      </w:r>
      <w:r w:rsidRPr="002C5B96">
        <w:rPr>
          <w:b/>
          <w:bCs/>
          <w:sz w:val="20"/>
          <w:szCs w:val="20"/>
          <w:rtl/>
        </w:rPr>
        <w:t xml:space="preserve">و </w:t>
      </w:r>
      <w:r w:rsidR="00570477">
        <w:rPr>
          <w:b/>
          <w:bCs/>
          <w:sz w:val="20"/>
          <w:szCs w:val="20"/>
        </w:rPr>
        <w:t xml:space="preserve">  </w:t>
      </w:r>
      <w:r w:rsidR="00570477">
        <w:t xml:space="preserve"> </w:t>
      </w:r>
      <w:r w:rsidR="00570477" w:rsidRPr="00570477">
        <w:rPr>
          <w:b/>
          <w:bCs/>
          <w:sz w:val="20"/>
          <w:szCs w:val="20"/>
        </w:rPr>
        <w:t>Dependency Inversion</w:t>
      </w:r>
      <w:r w:rsidR="00570477">
        <w:rPr>
          <w:b/>
          <w:bCs/>
          <w:sz w:val="16"/>
          <w:szCs w:val="16"/>
        </w:rPr>
        <w:t xml:space="preserve"> </w:t>
      </w:r>
      <w:r w:rsidR="00570477" w:rsidRPr="00570477">
        <w:rPr>
          <w:b/>
          <w:bCs/>
          <w:sz w:val="20"/>
          <w:szCs w:val="20"/>
        </w:rPr>
        <w:t>Principle (DIP)</w:t>
      </w:r>
      <w:r w:rsidR="00570477">
        <w:rPr>
          <w:rFonts w:hint="cs"/>
          <w:b/>
          <w:bCs/>
          <w:sz w:val="20"/>
          <w:szCs w:val="20"/>
          <w:rtl/>
        </w:rPr>
        <w:t xml:space="preserve"> ا</w:t>
      </w:r>
      <w:r w:rsidRPr="00570477">
        <w:rPr>
          <w:b/>
          <w:bCs/>
          <w:sz w:val="20"/>
          <w:szCs w:val="20"/>
          <w:rtl/>
        </w:rPr>
        <w:t>ز</w:t>
      </w:r>
      <w:r w:rsidRPr="002C5B96">
        <w:rPr>
          <w:b/>
          <w:bCs/>
          <w:sz w:val="20"/>
          <w:szCs w:val="20"/>
          <w:rtl/>
        </w:rPr>
        <w:t xml:space="preserve"> مجموعه اصول </w:t>
      </w:r>
      <w:r w:rsidRPr="002C5B96">
        <w:rPr>
          <w:rStyle w:val="Strong"/>
          <w:sz w:val="20"/>
          <w:szCs w:val="20"/>
        </w:rPr>
        <w:t>SOLID</w:t>
      </w:r>
      <w:r w:rsidR="00570477">
        <w:rPr>
          <w:rStyle w:val="Strong"/>
          <w:rFonts w:hint="cs"/>
          <w:sz w:val="20"/>
          <w:szCs w:val="20"/>
          <w:rtl/>
        </w:rPr>
        <w:t xml:space="preserve"> </w:t>
      </w:r>
      <w:r w:rsidRPr="002C5B96">
        <w:rPr>
          <w:b/>
          <w:bCs/>
          <w:sz w:val="20"/>
          <w:szCs w:val="20"/>
        </w:rPr>
        <w:t xml:space="preserve"> </w:t>
      </w:r>
      <w:r w:rsidRPr="002C5B96">
        <w:rPr>
          <w:b/>
          <w:bCs/>
          <w:sz w:val="20"/>
          <w:szCs w:val="20"/>
          <w:rtl/>
        </w:rPr>
        <w:t>سازگار است</w:t>
      </w:r>
      <w:r w:rsidRPr="002C5B96">
        <w:rPr>
          <w:b/>
          <w:bCs/>
          <w:sz w:val="20"/>
          <w:szCs w:val="20"/>
        </w:rPr>
        <w:t>.</w:t>
      </w:r>
    </w:p>
    <w:p w14:paraId="6188B2AD" w14:textId="72516EAD" w:rsidR="002C5B96" w:rsidRDefault="000A3241" w:rsidP="0044263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rtl/>
          <w:lang w:val="fa-IR" w:bidi="fa-IR"/>
        </w:rPr>
        <w:drawing>
          <wp:anchor distT="0" distB="0" distL="114300" distR="114300" simplePos="0" relativeHeight="251659264" behindDoc="0" locked="0" layoutInCell="1" allowOverlap="1" wp14:anchorId="4193BCF7" wp14:editId="7DFB525E">
            <wp:simplePos x="0" y="0"/>
            <wp:positionH relativeFrom="column">
              <wp:posOffset>971550</wp:posOffset>
            </wp:positionH>
            <wp:positionV relativeFrom="paragraph">
              <wp:posOffset>102235</wp:posOffset>
            </wp:positionV>
            <wp:extent cx="4237857" cy="34956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857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B32E3D" w14:textId="77777777" w:rsidR="000A3241" w:rsidRDefault="000A3241" w:rsidP="002C5B9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</w:pPr>
    </w:p>
    <w:p w14:paraId="1DF02A36" w14:textId="77777777" w:rsidR="000A3241" w:rsidRDefault="000A3241" w:rsidP="000A32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</w:pPr>
    </w:p>
    <w:p w14:paraId="30080FBC" w14:textId="77777777" w:rsidR="000A3241" w:rsidRDefault="000A3241" w:rsidP="000A32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</w:pPr>
    </w:p>
    <w:p w14:paraId="684FDBE3" w14:textId="77777777" w:rsidR="000A3241" w:rsidRDefault="000A3241" w:rsidP="000A32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</w:pPr>
    </w:p>
    <w:p w14:paraId="345D6E01" w14:textId="77777777" w:rsidR="000A3241" w:rsidRDefault="000A3241" w:rsidP="000A32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</w:pPr>
    </w:p>
    <w:p w14:paraId="041A54B1" w14:textId="77777777" w:rsidR="000A3241" w:rsidRDefault="000A3241" w:rsidP="000A32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</w:pPr>
    </w:p>
    <w:p w14:paraId="1DC461A9" w14:textId="77777777" w:rsidR="000A3241" w:rsidRDefault="000A3241" w:rsidP="000A32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</w:pPr>
    </w:p>
    <w:p w14:paraId="57B2538B" w14:textId="77777777" w:rsidR="000A3241" w:rsidRDefault="000A3241" w:rsidP="000A32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</w:pPr>
    </w:p>
    <w:p w14:paraId="0A845F2C" w14:textId="77777777" w:rsidR="006007CE" w:rsidRDefault="006007CE" w:rsidP="000A32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</w:pPr>
    </w:p>
    <w:p w14:paraId="5324640B" w14:textId="0B31A49A" w:rsidR="002C5B96" w:rsidRDefault="00EB1233" w:rsidP="006007C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lastRenderedPageBreak/>
        <w:t>خلاصه اعمال الگوها در پروژه</w:t>
      </w:r>
    </w:p>
    <w:tbl>
      <w:tblPr>
        <w:tblStyle w:val="GridTable1Light-Accent2"/>
        <w:tblpPr w:leftFromText="180" w:rightFromText="180" w:vertAnchor="text" w:horzAnchor="margin" w:tblpXSpec="center" w:tblpY="121"/>
        <w:tblW w:w="0" w:type="auto"/>
        <w:tblLook w:val="04A0" w:firstRow="1" w:lastRow="0" w:firstColumn="1" w:lastColumn="0" w:noHBand="0" w:noVBand="1"/>
      </w:tblPr>
      <w:tblGrid>
        <w:gridCol w:w="1440"/>
        <w:gridCol w:w="1350"/>
        <w:gridCol w:w="3510"/>
        <w:gridCol w:w="2250"/>
      </w:tblGrid>
      <w:tr w:rsidR="00C32BD2" w14:paraId="419AC400" w14:textId="77777777" w:rsidTr="0057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BE4D5" w:themeFill="accent2" w:themeFillTint="33"/>
            <w:hideMark/>
          </w:tcPr>
          <w:p w14:paraId="328A1237" w14:textId="77777777" w:rsidR="00C32BD2" w:rsidRPr="00C32BD2" w:rsidRDefault="00C32BD2" w:rsidP="00570477">
            <w:pPr>
              <w:bidi/>
              <w:jc w:val="center"/>
            </w:pPr>
            <w:r w:rsidRPr="00C32BD2">
              <w:rPr>
                <w:rtl/>
              </w:rPr>
              <w:t>الگوی طراحی</w:t>
            </w:r>
          </w:p>
        </w:tc>
        <w:tc>
          <w:tcPr>
            <w:tcW w:w="1350" w:type="dxa"/>
            <w:shd w:val="clear" w:color="auto" w:fill="FBE4D5" w:themeFill="accent2" w:themeFillTint="33"/>
            <w:hideMark/>
          </w:tcPr>
          <w:p w14:paraId="75E983FF" w14:textId="77777777" w:rsidR="00C32BD2" w:rsidRPr="00C32BD2" w:rsidRDefault="00C32BD2" w:rsidP="0057047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2BD2">
              <w:rPr>
                <w:rtl/>
              </w:rPr>
              <w:t>محل استفاده</w:t>
            </w:r>
          </w:p>
        </w:tc>
        <w:tc>
          <w:tcPr>
            <w:tcW w:w="3510" w:type="dxa"/>
            <w:shd w:val="clear" w:color="auto" w:fill="FBE4D5" w:themeFill="accent2" w:themeFillTint="33"/>
            <w:hideMark/>
          </w:tcPr>
          <w:p w14:paraId="1A79BA6F" w14:textId="77777777" w:rsidR="00C32BD2" w:rsidRPr="00C32BD2" w:rsidRDefault="00C32BD2" w:rsidP="0057047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2BD2">
              <w:rPr>
                <w:rtl/>
              </w:rPr>
              <w:t>کلاس‌های مرتبط</w:t>
            </w:r>
          </w:p>
        </w:tc>
        <w:tc>
          <w:tcPr>
            <w:tcW w:w="2250" w:type="dxa"/>
            <w:shd w:val="clear" w:color="auto" w:fill="FBE4D5" w:themeFill="accent2" w:themeFillTint="33"/>
            <w:hideMark/>
          </w:tcPr>
          <w:p w14:paraId="4AF20446" w14:textId="77777777" w:rsidR="00C32BD2" w:rsidRPr="00C32BD2" w:rsidRDefault="00C32BD2" w:rsidP="0057047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2BD2">
              <w:rPr>
                <w:rtl/>
              </w:rPr>
              <w:t>دلیل انتخاب</w:t>
            </w:r>
          </w:p>
        </w:tc>
      </w:tr>
      <w:tr w:rsidR="00C32BD2" w14:paraId="061775F6" w14:textId="77777777" w:rsidTr="0057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14:paraId="695E1448" w14:textId="77777777" w:rsidR="00C32BD2" w:rsidRPr="00C32BD2" w:rsidRDefault="00C32BD2" w:rsidP="00570477">
            <w:pPr>
              <w:bidi/>
              <w:jc w:val="center"/>
              <w:rPr>
                <w:sz w:val="18"/>
                <w:szCs w:val="18"/>
              </w:rPr>
            </w:pPr>
            <w:r w:rsidRPr="00C32BD2">
              <w:rPr>
                <w:rStyle w:val="Strong"/>
                <w:sz w:val="18"/>
                <w:szCs w:val="18"/>
              </w:rPr>
              <w:t>Observer</w:t>
            </w:r>
          </w:p>
        </w:tc>
        <w:tc>
          <w:tcPr>
            <w:tcW w:w="1350" w:type="dxa"/>
            <w:hideMark/>
          </w:tcPr>
          <w:p w14:paraId="593CF7A7" w14:textId="77777777" w:rsidR="00C32BD2" w:rsidRPr="00C32BD2" w:rsidRDefault="00C32BD2" w:rsidP="0057047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32BD2">
              <w:rPr>
                <w:sz w:val="18"/>
                <w:szCs w:val="18"/>
                <w:rtl/>
              </w:rPr>
              <w:t>مدیریت اعلان‌ها</w:t>
            </w:r>
          </w:p>
        </w:tc>
        <w:tc>
          <w:tcPr>
            <w:tcW w:w="3510" w:type="dxa"/>
            <w:hideMark/>
          </w:tcPr>
          <w:p w14:paraId="12F5B848" w14:textId="77777777" w:rsidR="00C32BD2" w:rsidRPr="00C32BD2" w:rsidRDefault="00C32BD2" w:rsidP="0057047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32BD2">
              <w:rPr>
                <w:sz w:val="18"/>
                <w:szCs w:val="18"/>
              </w:rPr>
              <w:t>Assignment</w:t>
            </w:r>
            <w:r w:rsidRPr="00C32BD2">
              <w:rPr>
                <w:sz w:val="18"/>
                <w:szCs w:val="18"/>
                <w:rtl/>
              </w:rPr>
              <w:t xml:space="preserve">، </w:t>
            </w:r>
            <w:r w:rsidRPr="00C32BD2">
              <w:rPr>
                <w:sz w:val="18"/>
                <w:szCs w:val="18"/>
              </w:rPr>
              <w:t>Exam</w:t>
            </w:r>
            <w:r w:rsidRPr="00C32BD2">
              <w:rPr>
                <w:sz w:val="18"/>
                <w:szCs w:val="18"/>
                <w:rtl/>
              </w:rPr>
              <w:t xml:space="preserve">، </w:t>
            </w:r>
            <w:r w:rsidRPr="00C32BD2">
              <w:rPr>
                <w:sz w:val="18"/>
                <w:szCs w:val="18"/>
              </w:rPr>
              <w:t>ClassSession</w:t>
            </w:r>
            <w:r w:rsidRPr="00C32BD2">
              <w:rPr>
                <w:sz w:val="18"/>
                <w:szCs w:val="18"/>
                <w:rtl/>
              </w:rPr>
              <w:t xml:space="preserve">، </w:t>
            </w:r>
            <w:r w:rsidRPr="00C32BD2">
              <w:rPr>
                <w:sz w:val="18"/>
                <w:szCs w:val="18"/>
              </w:rPr>
              <w:t>DomainEvent</w:t>
            </w:r>
            <w:r w:rsidRPr="00C32BD2">
              <w:rPr>
                <w:sz w:val="18"/>
                <w:szCs w:val="18"/>
                <w:rtl/>
              </w:rPr>
              <w:t xml:space="preserve">، </w:t>
            </w:r>
            <w:r w:rsidRPr="00C32BD2">
              <w:rPr>
                <w:sz w:val="18"/>
                <w:szCs w:val="18"/>
              </w:rPr>
              <w:t>EventPublisher</w:t>
            </w:r>
            <w:r w:rsidRPr="00C32BD2">
              <w:rPr>
                <w:sz w:val="18"/>
                <w:szCs w:val="18"/>
                <w:rtl/>
              </w:rPr>
              <w:t xml:space="preserve">، </w:t>
            </w:r>
            <w:r w:rsidRPr="00C32BD2">
              <w:rPr>
                <w:sz w:val="18"/>
                <w:szCs w:val="18"/>
              </w:rPr>
              <w:t>EventListener</w:t>
            </w:r>
            <w:r w:rsidRPr="00C32BD2">
              <w:rPr>
                <w:sz w:val="18"/>
                <w:szCs w:val="18"/>
                <w:rtl/>
              </w:rPr>
              <w:t xml:space="preserve">، </w:t>
            </w:r>
            <w:r w:rsidRPr="00C32BD2">
              <w:rPr>
                <w:sz w:val="18"/>
                <w:szCs w:val="18"/>
              </w:rPr>
              <w:t>NotificationEventListener</w:t>
            </w:r>
            <w:r w:rsidRPr="00C32BD2">
              <w:rPr>
                <w:sz w:val="18"/>
                <w:szCs w:val="18"/>
                <w:rtl/>
              </w:rPr>
              <w:t xml:space="preserve">، </w:t>
            </w:r>
            <w:r w:rsidRPr="00C32BD2">
              <w:rPr>
                <w:sz w:val="18"/>
                <w:szCs w:val="18"/>
              </w:rPr>
              <w:t>NotificationService</w:t>
            </w:r>
            <w:r w:rsidRPr="00C32BD2">
              <w:rPr>
                <w:sz w:val="18"/>
                <w:szCs w:val="18"/>
                <w:rtl/>
              </w:rPr>
              <w:t xml:space="preserve">، </w:t>
            </w:r>
            <w:r w:rsidRPr="00C32BD2">
              <w:rPr>
                <w:sz w:val="18"/>
                <w:szCs w:val="18"/>
              </w:rPr>
              <w:t>Notification</w:t>
            </w:r>
          </w:p>
        </w:tc>
        <w:tc>
          <w:tcPr>
            <w:tcW w:w="2250" w:type="dxa"/>
            <w:hideMark/>
          </w:tcPr>
          <w:p w14:paraId="77AB6A3C" w14:textId="37A83675" w:rsidR="00C32BD2" w:rsidRPr="00C32BD2" w:rsidRDefault="00C32BD2" w:rsidP="0057047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32BD2">
              <w:rPr>
                <w:sz w:val="18"/>
                <w:szCs w:val="18"/>
                <w:rtl/>
              </w:rPr>
              <w:t>کاهش وابستگی بین کلاس‌ها و اطلاع‌</w:t>
            </w:r>
            <w:r>
              <w:rPr>
                <w:rFonts w:hint="cs"/>
                <w:sz w:val="18"/>
                <w:szCs w:val="18"/>
                <w:rtl/>
              </w:rPr>
              <w:t xml:space="preserve"> </w:t>
            </w:r>
            <w:r w:rsidRPr="00C32BD2">
              <w:rPr>
                <w:sz w:val="18"/>
                <w:szCs w:val="18"/>
                <w:rtl/>
              </w:rPr>
              <w:t>رسانی خودکار</w:t>
            </w:r>
          </w:p>
        </w:tc>
      </w:tr>
      <w:tr w:rsidR="00C32BD2" w14:paraId="643746E9" w14:textId="77777777" w:rsidTr="0057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14:paraId="4D152313" w14:textId="77777777" w:rsidR="00C32BD2" w:rsidRPr="00C32BD2" w:rsidRDefault="00C32BD2" w:rsidP="00570477">
            <w:pPr>
              <w:bidi/>
              <w:jc w:val="center"/>
              <w:rPr>
                <w:sz w:val="18"/>
                <w:szCs w:val="18"/>
              </w:rPr>
            </w:pPr>
            <w:r w:rsidRPr="00C32BD2">
              <w:rPr>
                <w:rStyle w:val="Strong"/>
                <w:sz w:val="18"/>
                <w:szCs w:val="18"/>
              </w:rPr>
              <w:t>Strategy</w:t>
            </w:r>
          </w:p>
        </w:tc>
        <w:tc>
          <w:tcPr>
            <w:tcW w:w="1350" w:type="dxa"/>
            <w:hideMark/>
          </w:tcPr>
          <w:p w14:paraId="3EEF7F65" w14:textId="2141A871" w:rsidR="00C32BD2" w:rsidRPr="00C32BD2" w:rsidRDefault="00C32BD2" w:rsidP="0057047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32BD2">
              <w:rPr>
                <w:sz w:val="18"/>
                <w:szCs w:val="18"/>
                <w:rtl/>
              </w:rPr>
              <w:t>نمره‌</w:t>
            </w:r>
            <w:r>
              <w:rPr>
                <w:rFonts w:hint="cs"/>
                <w:sz w:val="18"/>
                <w:szCs w:val="18"/>
                <w:rtl/>
              </w:rPr>
              <w:t xml:space="preserve"> </w:t>
            </w:r>
            <w:r w:rsidRPr="00C32BD2">
              <w:rPr>
                <w:sz w:val="18"/>
                <w:szCs w:val="18"/>
                <w:rtl/>
              </w:rPr>
              <w:t>دهی و ارزیابی</w:t>
            </w:r>
          </w:p>
        </w:tc>
        <w:tc>
          <w:tcPr>
            <w:tcW w:w="3510" w:type="dxa"/>
            <w:hideMark/>
          </w:tcPr>
          <w:p w14:paraId="04F72A53" w14:textId="77777777" w:rsidR="00C32BD2" w:rsidRPr="00C32BD2" w:rsidRDefault="00C32BD2" w:rsidP="0057047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32BD2">
              <w:rPr>
                <w:sz w:val="18"/>
                <w:szCs w:val="18"/>
              </w:rPr>
              <w:t>Submission</w:t>
            </w:r>
            <w:r w:rsidRPr="00C32BD2">
              <w:rPr>
                <w:sz w:val="18"/>
                <w:szCs w:val="18"/>
                <w:rtl/>
              </w:rPr>
              <w:t xml:space="preserve">، </w:t>
            </w:r>
            <w:r w:rsidRPr="00C32BD2">
              <w:rPr>
                <w:sz w:val="18"/>
                <w:szCs w:val="18"/>
              </w:rPr>
              <w:t>GradeService</w:t>
            </w:r>
            <w:r w:rsidRPr="00C32BD2">
              <w:rPr>
                <w:sz w:val="18"/>
                <w:szCs w:val="18"/>
                <w:rtl/>
              </w:rPr>
              <w:t xml:space="preserve">، </w:t>
            </w:r>
            <w:r w:rsidRPr="00C32BD2">
              <w:rPr>
                <w:sz w:val="18"/>
                <w:szCs w:val="18"/>
              </w:rPr>
              <w:t>GradingStrategy</w:t>
            </w:r>
            <w:r w:rsidRPr="00C32BD2">
              <w:rPr>
                <w:sz w:val="18"/>
                <w:szCs w:val="18"/>
                <w:rtl/>
              </w:rPr>
              <w:t xml:space="preserve">، </w:t>
            </w:r>
            <w:r w:rsidRPr="00C32BD2">
              <w:rPr>
                <w:sz w:val="18"/>
                <w:szCs w:val="18"/>
              </w:rPr>
              <w:t>AutoGradingStrategy</w:t>
            </w:r>
            <w:r w:rsidRPr="00C32BD2">
              <w:rPr>
                <w:sz w:val="18"/>
                <w:szCs w:val="18"/>
                <w:rtl/>
              </w:rPr>
              <w:t xml:space="preserve">، </w:t>
            </w:r>
            <w:r w:rsidRPr="00C32BD2">
              <w:rPr>
                <w:sz w:val="18"/>
                <w:szCs w:val="18"/>
              </w:rPr>
              <w:t>ManualGradingStrategy</w:t>
            </w:r>
            <w:r w:rsidRPr="00C32BD2">
              <w:rPr>
                <w:sz w:val="18"/>
                <w:szCs w:val="18"/>
                <w:rtl/>
              </w:rPr>
              <w:t xml:space="preserve">، </w:t>
            </w:r>
            <w:r w:rsidRPr="00C32BD2">
              <w:rPr>
                <w:sz w:val="18"/>
                <w:szCs w:val="18"/>
              </w:rPr>
              <w:t>LatePenaltyGradingStrategy</w:t>
            </w:r>
            <w:r w:rsidRPr="00C32BD2">
              <w:rPr>
                <w:sz w:val="18"/>
                <w:szCs w:val="18"/>
                <w:rtl/>
              </w:rPr>
              <w:t xml:space="preserve">، </w:t>
            </w:r>
            <w:r w:rsidRPr="00C32BD2">
              <w:rPr>
                <w:sz w:val="18"/>
                <w:szCs w:val="18"/>
              </w:rPr>
              <w:t>Grade</w:t>
            </w:r>
          </w:p>
        </w:tc>
        <w:tc>
          <w:tcPr>
            <w:tcW w:w="2250" w:type="dxa"/>
            <w:hideMark/>
          </w:tcPr>
          <w:p w14:paraId="191F6375" w14:textId="4B3DE9DD" w:rsidR="00C32BD2" w:rsidRPr="00C32BD2" w:rsidRDefault="00C32BD2" w:rsidP="0057047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32BD2">
              <w:rPr>
                <w:sz w:val="18"/>
                <w:szCs w:val="18"/>
                <w:rtl/>
              </w:rPr>
              <w:t>جداسازی الگوریتم‌های نمره</w:t>
            </w:r>
            <w:r>
              <w:rPr>
                <w:rFonts w:hint="cs"/>
                <w:sz w:val="18"/>
                <w:szCs w:val="18"/>
                <w:rtl/>
              </w:rPr>
              <w:t xml:space="preserve"> </w:t>
            </w:r>
            <w:r w:rsidRPr="00C32BD2">
              <w:rPr>
                <w:sz w:val="18"/>
                <w:szCs w:val="18"/>
                <w:rtl/>
              </w:rPr>
              <w:t>‌دهی و افزایش قابلیت توسعه</w:t>
            </w:r>
          </w:p>
        </w:tc>
      </w:tr>
    </w:tbl>
    <w:p w14:paraId="13CD2119" w14:textId="77777777" w:rsidR="00C32BD2" w:rsidRDefault="00C32BD2" w:rsidP="00C32BD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fa-IR"/>
          <w14:ligatures w14:val="none"/>
        </w:rPr>
      </w:pPr>
    </w:p>
    <w:p w14:paraId="6EC43D5F" w14:textId="4A0DF06B" w:rsidR="00EB1233" w:rsidRPr="00EB1233" w:rsidRDefault="00EB1233" w:rsidP="00C32BD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fa-IR"/>
          <w14:ligatures w14:val="none"/>
        </w:rPr>
      </w:pPr>
      <w:r w:rsidRPr="00EB1233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جمع‌بندی</w:t>
      </w:r>
    </w:p>
    <w:p w14:paraId="07A95623" w14:textId="10BA15CB" w:rsidR="00C32BD2" w:rsidRPr="00C32BD2" w:rsidRDefault="00C32BD2" w:rsidP="00C32BD2">
      <w:pPr>
        <w:pStyle w:val="NormalWeb"/>
        <w:bidi/>
        <w:rPr>
          <w:b/>
          <w:bCs/>
          <w:sz w:val="20"/>
          <w:szCs w:val="20"/>
        </w:rPr>
      </w:pPr>
      <w:r w:rsidRPr="00C32BD2">
        <w:rPr>
          <w:b/>
          <w:bCs/>
          <w:sz w:val="20"/>
          <w:szCs w:val="20"/>
          <w:rtl/>
        </w:rPr>
        <w:t xml:space="preserve">در این بخش، دو الگوی طراحی </w:t>
      </w:r>
      <w:r w:rsidRPr="00C32BD2">
        <w:rPr>
          <w:rStyle w:val="Strong"/>
          <w:b w:val="0"/>
          <w:bCs w:val="0"/>
          <w:sz w:val="20"/>
          <w:szCs w:val="20"/>
        </w:rPr>
        <w:t>Observer</w:t>
      </w:r>
      <w:r>
        <w:rPr>
          <w:rStyle w:val="Strong"/>
          <w:rFonts w:hint="cs"/>
          <w:b w:val="0"/>
          <w:bCs w:val="0"/>
          <w:sz w:val="20"/>
          <w:szCs w:val="20"/>
          <w:rtl/>
        </w:rPr>
        <w:t xml:space="preserve"> </w:t>
      </w:r>
      <w:r w:rsidRPr="00C32BD2">
        <w:rPr>
          <w:b/>
          <w:bCs/>
          <w:sz w:val="20"/>
          <w:szCs w:val="20"/>
        </w:rPr>
        <w:t xml:space="preserve"> </w:t>
      </w:r>
      <w:r w:rsidRPr="00C32BD2">
        <w:rPr>
          <w:b/>
          <w:bCs/>
          <w:sz w:val="20"/>
          <w:szCs w:val="20"/>
          <w:rtl/>
        </w:rPr>
        <w:t xml:space="preserve">و </w:t>
      </w:r>
      <w:r w:rsidRPr="00C32BD2">
        <w:rPr>
          <w:rStyle w:val="Strong"/>
          <w:b w:val="0"/>
          <w:bCs w:val="0"/>
          <w:sz w:val="20"/>
          <w:szCs w:val="20"/>
        </w:rPr>
        <w:t>Strategy</w:t>
      </w:r>
      <w:r>
        <w:rPr>
          <w:rStyle w:val="Strong"/>
          <w:rFonts w:hint="cs"/>
          <w:b w:val="0"/>
          <w:bCs w:val="0"/>
          <w:sz w:val="20"/>
          <w:szCs w:val="20"/>
          <w:rtl/>
        </w:rPr>
        <w:t xml:space="preserve"> </w:t>
      </w:r>
      <w:r w:rsidRPr="00C32BD2">
        <w:rPr>
          <w:b/>
          <w:bCs/>
          <w:sz w:val="20"/>
          <w:szCs w:val="20"/>
        </w:rPr>
        <w:t xml:space="preserve"> </w:t>
      </w:r>
      <w:r w:rsidRPr="00C32BD2">
        <w:rPr>
          <w:b/>
          <w:bCs/>
          <w:sz w:val="20"/>
          <w:szCs w:val="20"/>
          <w:rtl/>
        </w:rPr>
        <w:t xml:space="preserve">برای طراحی پلتفرم آموزش آنلاین مدارس به کار گرفته شدند. الگوی </w:t>
      </w:r>
      <w:r w:rsidRPr="00C32BD2">
        <w:rPr>
          <w:rStyle w:val="Strong"/>
          <w:b w:val="0"/>
          <w:bCs w:val="0"/>
          <w:sz w:val="20"/>
          <w:szCs w:val="20"/>
        </w:rPr>
        <w:t>Observer</w:t>
      </w:r>
      <w:r w:rsidRPr="00C32BD2">
        <w:rPr>
          <w:b/>
          <w:bCs/>
          <w:sz w:val="20"/>
          <w:szCs w:val="20"/>
        </w:rPr>
        <w:t xml:space="preserve"> </w:t>
      </w:r>
      <w:r w:rsidRPr="00C32BD2">
        <w:rPr>
          <w:b/>
          <w:bCs/>
          <w:sz w:val="20"/>
          <w:szCs w:val="20"/>
          <w:rtl/>
        </w:rPr>
        <w:t>مدیریت رویدادها و اطلاع‌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C32BD2">
        <w:rPr>
          <w:b/>
          <w:bCs/>
          <w:sz w:val="20"/>
          <w:szCs w:val="20"/>
          <w:rtl/>
        </w:rPr>
        <w:t>رسانی خودکار را بر عهده دارد و موجب کاهش وابستگی بین کلاس‌های دامنه و سیستم اعلان م</w:t>
      </w:r>
      <w:r>
        <w:rPr>
          <w:rFonts w:hint="cs"/>
          <w:b/>
          <w:bCs/>
          <w:sz w:val="20"/>
          <w:szCs w:val="20"/>
          <w:rtl/>
        </w:rPr>
        <w:t>یش</w:t>
      </w:r>
      <w:r w:rsidRPr="00C32BD2">
        <w:rPr>
          <w:b/>
          <w:bCs/>
          <w:sz w:val="20"/>
          <w:szCs w:val="20"/>
          <w:rtl/>
        </w:rPr>
        <w:t xml:space="preserve">ود. همچنین الگوی </w:t>
      </w:r>
      <w:r w:rsidRPr="00C32BD2">
        <w:rPr>
          <w:rStyle w:val="Strong"/>
          <w:b w:val="0"/>
          <w:bCs w:val="0"/>
          <w:sz w:val="20"/>
          <w:szCs w:val="20"/>
        </w:rPr>
        <w:t>Strategy</w:t>
      </w:r>
      <w:r>
        <w:rPr>
          <w:rStyle w:val="Strong"/>
          <w:rFonts w:hint="cs"/>
          <w:b w:val="0"/>
          <w:bCs w:val="0"/>
          <w:sz w:val="20"/>
          <w:szCs w:val="20"/>
          <w:rtl/>
        </w:rPr>
        <w:t xml:space="preserve"> </w:t>
      </w:r>
      <w:r w:rsidRPr="00C32BD2">
        <w:rPr>
          <w:b/>
          <w:bCs/>
          <w:sz w:val="20"/>
          <w:szCs w:val="20"/>
        </w:rPr>
        <w:t xml:space="preserve"> </w:t>
      </w:r>
      <w:r w:rsidRPr="00C32BD2">
        <w:rPr>
          <w:b/>
          <w:bCs/>
          <w:sz w:val="20"/>
          <w:szCs w:val="20"/>
          <w:rtl/>
        </w:rPr>
        <w:t>امکان استفاده از روش‌های مختلف نمره‌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C32BD2">
        <w:rPr>
          <w:b/>
          <w:bCs/>
          <w:sz w:val="20"/>
          <w:szCs w:val="20"/>
          <w:rtl/>
        </w:rPr>
        <w:t>دهی را فراهم کرده و باعث افزایش انعطاف‌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C32BD2">
        <w:rPr>
          <w:b/>
          <w:bCs/>
          <w:sz w:val="20"/>
          <w:szCs w:val="20"/>
          <w:rtl/>
        </w:rPr>
        <w:t>پذیری، توسعه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C32BD2">
        <w:rPr>
          <w:b/>
          <w:bCs/>
          <w:sz w:val="20"/>
          <w:szCs w:val="20"/>
          <w:rtl/>
        </w:rPr>
        <w:t xml:space="preserve">‌پذیری و نگهداری بهتر سیستم میشود. استفاده از این دو الگو علاوه بر بهبود کیفیت طراحی، موجب رعایت اصول طراحی شیءگرا و اصول </w:t>
      </w:r>
      <w:r w:rsidRPr="00C32BD2">
        <w:rPr>
          <w:rStyle w:val="Strong"/>
          <w:b w:val="0"/>
          <w:bCs w:val="0"/>
          <w:sz w:val="20"/>
          <w:szCs w:val="20"/>
        </w:rPr>
        <w:t>SOLID</w:t>
      </w:r>
      <w:r>
        <w:rPr>
          <w:rStyle w:val="Strong"/>
          <w:rFonts w:hint="cs"/>
          <w:b w:val="0"/>
          <w:bCs w:val="0"/>
          <w:sz w:val="20"/>
          <w:szCs w:val="20"/>
          <w:rtl/>
        </w:rPr>
        <w:t xml:space="preserve"> </w:t>
      </w:r>
      <w:r w:rsidRPr="00C32BD2">
        <w:rPr>
          <w:b/>
          <w:bCs/>
          <w:sz w:val="20"/>
          <w:szCs w:val="20"/>
        </w:rPr>
        <w:t xml:space="preserve"> </w:t>
      </w:r>
      <w:r w:rsidRPr="00C32BD2">
        <w:rPr>
          <w:b/>
          <w:bCs/>
          <w:sz w:val="20"/>
          <w:szCs w:val="20"/>
          <w:rtl/>
        </w:rPr>
        <w:t>در معماری سامانه نیز شده است</w:t>
      </w:r>
      <w:r w:rsidRPr="00C32BD2">
        <w:rPr>
          <w:b/>
          <w:bCs/>
          <w:sz w:val="20"/>
          <w:szCs w:val="20"/>
        </w:rPr>
        <w:t>.</w:t>
      </w:r>
    </w:p>
    <w:sectPr w:rsidR="00C32BD2" w:rsidRPr="00C32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B72C9"/>
    <w:multiLevelType w:val="multilevel"/>
    <w:tmpl w:val="ADB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F2ED9"/>
    <w:multiLevelType w:val="multilevel"/>
    <w:tmpl w:val="DD28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D1E64"/>
    <w:multiLevelType w:val="multilevel"/>
    <w:tmpl w:val="50BA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252837">
    <w:abstractNumId w:val="0"/>
  </w:num>
  <w:num w:numId="2" w16cid:durableId="586891655">
    <w:abstractNumId w:val="2"/>
  </w:num>
  <w:num w:numId="3" w16cid:durableId="255599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43"/>
    <w:rsid w:val="000A3241"/>
    <w:rsid w:val="000A4A43"/>
    <w:rsid w:val="000D1BB1"/>
    <w:rsid w:val="002C5B96"/>
    <w:rsid w:val="0044263F"/>
    <w:rsid w:val="00570477"/>
    <w:rsid w:val="006007CE"/>
    <w:rsid w:val="006651A1"/>
    <w:rsid w:val="0077581E"/>
    <w:rsid w:val="008635A3"/>
    <w:rsid w:val="0087294A"/>
    <w:rsid w:val="00C22C40"/>
    <w:rsid w:val="00C32BD2"/>
    <w:rsid w:val="00D27837"/>
    <w:rsid w:val="00EB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B7B75"/>
  <w15:chartTrackingRefBased/>
  <w15:docId w15:val="{17C6FF1A-403C-44A9-872A-2C8CE232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B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D1B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D1B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5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1BB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D1BB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0D1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D1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1BB1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5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GridTable1Light-Accent2">
    <w:name w:val="Grid Table 1 Light Accent 2"/>
    <w:basedOn w:val="TableNormal"/>
    <w:uiPriority w:val="46"/>
    <w:rsid w:val="0044263F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2C5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2581</TotalTime>
  <Pages>1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kimia sisakhti</dc:creator>
  <cp:keywords/>
  <dc:description/>
  <cp:lastModifiedBy>kimia sisakhti</cp:lastModifiedBy>
  <cp:revision>14</cp:revision>
  <cp:lastPrinted>2026-06-26T16:05:00Z</cp:lastPrinted>
  <dcterms:created xsi:type="dcterms:W3CDTF">2026-06-24T21:05:00Z</dcterms:created>
  <dcterms:modified xsi:type="dcterms:W3CDTF">2026-06-27T16:12:00Z</dcterms:modified>
</cp:coreProperties>
</file>