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C3E50"/>
          <w:sz w:val="44"/>
          <w:szCs w:val="44"/>
        </w:rPr>
        <w:t xml:space="preserve">REPORTE DE REVISIÓN</w:t>
      </w:r>
    </w:p>
    <w:p>
      <w:pPr>
        <w:spacing w:after="40"/>
        <w:jc w:val="center"/>
      </w:pPr>
      <w:r>
        <w:rPr>
          <w:rFonts w:ascii="Arial" w:cs="Arial" w:eastAsia="Arial" w:hAnsi="Arial"/>
          <w:color w:val="7F8C8D"/>
          <w:sz w:val="32"/>
          <w:szCs w:val="32"/>
        </w:rPr>
        <w:t xml:space="preserve">Proyecto Restaurante Digital</w:t>
      </w:r>
    </w:p>
    <w:p>
      <w:pPr>
        <w:spacing w:after="40"/>
        <w:jc w:val="center"/>
      </w:pPr>
      <w:r>
        <w:rPr>
          <w:rFonts w:ascii="Arial" w:cs="Arial" w:eastAsia="Arial" w:hAnsi="Arial"/>
          <w:i/>
          <w:iCs/>
          <w:color w:val="95A5A6"/>
          <w:sz w:val="22"/>
          <w:szCs w:val="22"/>
        </w:rPr>
        <w:t xml:space="preserve">ASP.NET Core 8 + Entity Framework + Identity</w:t>
      </w:r>
    </w:p>
    <w:p>
      <w:pPr>
        <w:pBdr>
          <w:bottom w:val="single" w:color="2C3E50" w:sz="6" w:space="8"/>
        </w:pBdr>
        <w:spacing w:after="200"/>
        <w:jc w:val="center"/>
      </w:pPr>
      <w:r>
        <w:rPr>
          <w:rFonts w:ascii="Arial" w:cs="Arial" w:eastAsia="Arial" w:hAnsi="Arial"/>
          <w:color w:val="95A5A6"/>
          <w:sz w:val="20"/>
          <w:szCs w:val="20"/>
        </w:rPr>
        <w:t xml:space="preserve">Fecha: 12 de Abril, 2026</w:t>
      </w:r>
    </w:p>
    <w:p>
      <w:pPr>
        <w:spacing w:after="80"/>
      </w:pPr>
    </w:p>
    <w:p>
      <w:pPr>
        <w:pStyle w:val="Heading1"/>
        <w:spacing w:after="150" w:before="300"/>
      </w:pPr>
      <w:r>
        <w:rPr>
          <w:rFonts w:ascii="Arial" w:cs="Arial" w:eastAsia="Arial" w:hAnsi="Arial"/>
          <w:b/>
          <w:bCs/>
        </w:rPr>
        <w:t xml:space="preserve">1. Resumen Ejecutivo</w:t>
      </w:r>
    </w:p>
    <w:p>
      <w:pPr>
        <w:spacing w:after="120"/>
        <w:jc w:val="left"/>
      </w:pPr>
      <w:r>
        <w:rPr>
          <w:rFonts w:ascii="Arial" w:cs="Arial" w:eastAsia="Arial" w:hAnsi="Arial"/>
          <w:b w:val="false"/>
          <w:bCs w:val="false"/>
          <w:i w:val="false"/>
          <w:iCs w:val="false"/>
          <w:color w:val="333333"/>
          <w:sz w:val="22"/>
          <w:szCs w:val="22"/>
        </w:rPr>
        <w:t xml:space="preserve">Este reporte analiza el proyecto ProyectoPrograAvanzadaClaude2 comparando su implementación actual contra los 46 requisitos identificados en el enunciado del Proyecto Final de Restaurante Digital.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Métrica</w:t>
            </w:r>
          </w:p>
        </w:tc>
        <w:tc>
          <w:tcPr>
            <w:tcW w:type="dxa" w:w="468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Requisitos evaluados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46</w:t>
            </w:r>
          </w:p>
        </w:tc>
      </w:tr>
      <w:tr>
        <w:tc>
          <w:tcPr>
            <w:tcW w:type="dxa" w:w="4680"/>
            <w:tcBorders>
              <w:top w:val="single" w:color="CCCCCC" w:sz="1"/>
              <w:left w:val="single" w:color="CCCCCC" w:sz="1"/>
              <w:bottom w:val="single" w:color="CCCCCC" w:sz="1"/>
              <w:right w:val="single" w:color="CCCCCC" w:sz="1"/>
            </w:tcBorders>
            <w:shd w:fill="E8F8E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Cumple completamente</w:t>
            </w:r>
          </w:p>
        </w:tc>
        <w:tc>
          <w:tcPr>
            <w:tcW w:type="dxa" w:w="4680"/>
            <w:tcBorders>
              <w:top w:val="single" w:color="CCCCCC" w:sz="1"/>
              <w:left w:val="single" w:color="CCCCCC" w:sz="1"/>
              <w:bottom w:val="single" w:color="CCCCCC" w:sz="1"/>
              <w:right w:val="single" w:color="CCCCCC" w:sz="1"/>
            </w:tcBorders>
            <w:shd w:fill="E8F8E8" w:val="clear"/>
            <w:tcMar>
              <w:top w:type="dxa" w:w="60"/>
              <w:left w:type="dxa" w:w="100"/>
              <w:bottom w:type="dxa" w:w="60"/>
              <w:right w:type="dxa" w:w="100"/>
            </w:tcMar>
            <w:vAlign w:val="center"/>
          </w:tcPr>
          <w:p>
            <w:pPr>
              <w:jc w:val="left"/>
            </w:pPr>
            <w:r>
              <w:rPr>
                <w:rFonts w:ascii="Arial" w:cs="Arial" w:eastAsia="Arial" w:hAnsi="Arial"/>
                <w:b/>
                <w:bCs/>
                <w:color w:val="27AE60"/>
                <w:sz w:val="20"/>
                <w:szCs w:val="20"/>
              </w:rPr>
              <w:t xml:space="preserve">16 (35%)</w:t>
            </w:r>
          </w:p>
        </w:tc>
      </w:tr>
      <w:tr>
        <w:tc>
          <w:tcPr>
            <w:tcW w:type="dxa" w:w="4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Cumple parcialmente</w:t>
            </w:r>
          </w:p>
        </w:tc>
        <w:tc>
          <w:tcPr>
            <w:tcW w:type="dxa" w:w="4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bCs/>
                <w:color w:val="F39C12"/>
                <w:sz w:val="20"/>
                <w:szCs w:val="20"/>
              </w:rPr>
              <w:t xml:space="preserve">9 (20%)</w:t>
            </w:r>
          </w:p>
        </w:tc>
      </w:tr>
      <w:tr>
        <w:tc>
          <w:tcPr>
            <w:tcW w:type="dxa" w:w="468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 cumple / Falta</w:t>
            </w:r>
          </w:p>
        </w:tc>
        <w:tc>
          <w:tcPr>
            <w:tcW w:type="dxa" w:w="468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left"/>
            </w:pPr>
            <w:r>
              <w:rPr>
                <w:rFonts w:ascii="Arial" w:cs="Arial" w:eastAsia="Arial" w:hAnsi="Arial"/>
                <w:b/>
                <w:bCs/>
                <w:color w:val="E74C3C"/>
                <w:sz w:val="20"/>
                <w:szCs w:val="20"/>
              </w:rPr>
              <w:t xml:space="preserve">21 (46%)</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Completitud general estimada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~35% de requisitos completos</w:t>
            </w:r>
          </w:p>
        </w:tc>
      </w:tr>
    </w:tbl>
    <w:p>
      <w:pPr>
        <w:spacing w:after="80"/>
      </w:pPr>
    </w:p>
    <w:p>
      <w:pPr>
        <w:spacing w:after="120"/>
        <w:jc w:val="left"/>
      </w:pPr>
      <w:r>
        <w:rPr>
          <w:rFonts w:ascii="Arial" w:cs="Arial" w:eastAsia="Arial" w:hAnsi="Arial"/>
          <w:b w:val="false"/>
          <w:bCs w:val="false"/>
          <w:i w:val="false"/>
          <w:iCs w:val="false"/>
          <w:color w:val="333333"/>
          <w:sz w:val="22"/>
          <w:szCs w:val="22"/>
        </w:rPr>
        <w:t xml:space="preserve">El proyecto tiene una base sólida con ASP.NET Core 8, Identity con 6 roles, Entity Framework y generación de PDF. Sin embargo, hay secciones críticas pendientes, principalmente la API REST completa, las validaciones de negocio para eliminación, y las vistas especializadas por rol.</w:t>
      </w:r>
    </w:p>
    <w:p>
      <w:r>
        <w:br w:type="page"/>
      </w:r>
    </w:p>
    <w:p>
      <w:pPr>
        <w:pStyle w:val="Heading1"/>
        <w:spacing w:after="150" w:before="300"/>
      </w:pPr>
      <w:r>
        <w:rPr>
          <w:rFonts w:ascii="Arial" w:cs="Arial" w:eastAsia="Arial" w:hAnsi="Arial"/>
          <w:b/>
          <w:bCs/>
        </w:rPr>
        <w:t xml:space="preserve">2. Análisis Detallado por Requisito</w:t>
      </w:r>
    </w:p>
    <w:p>
      <w:pPr>
        <w:spacing w:after="120"/>
        <w:jc w:val="left"/>
      </w:pPr>
      <w:r>
        <w:rPr>
          <w:rFonts w:ascii="Arial" w:cs="Arial" w:eastAsia="Arial" w:hAnsi="Arial"/>
          <w:b w:val="false"/>
          <w:bCs w:val="false"/>
          <w:i w:val="false"/>
          <w:iCs w:val="false"/>
          <w:color w:val="333333"/>
          <w:sz w:val="22"/>
          <w:szCs w:val="22"/>
        </w:rPr>
        <w:t xml:space="preserve">A continuación se evalúa cada requisito del enunciado contra la implementación actual: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c>
          <w:tcPr>
            <w:tcW w:type="dxa" w:w="3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Requisito</w:t>
            </w:r>
          </w:p>
        </w:tc>
        <w:tc>
          <w:tcPr>
            <w:tcW w:type="dxa" w:w="47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Estado actual en el proyecto</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Cumple?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 Login con ASP Identity</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Identity configurado con 6 roles, login funcional, Passkeys (FIDO2)</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CUMPLE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2. Auto-registro solo para Usuario web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Register.cshtml asigna rol 'Usuario' por defecto correctamente</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CUMPLE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3. CRUD Usuarios (Admin)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Create, Edit, Delete implementados. Edit solo cambia rol</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PARCIAL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4. Validaciones de eliminación de usuarios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 valida pedidos, sesiones previas, ni último admin</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FALTA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5. Contraseña generada por admin + modal copiar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Admin escribe contraseña manualmente, sin modal ni botón copiar</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FALTA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6. Olvidar contraseña (diferenciada por rol)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ForgotPassword genérico para todos. No diferencia web vs otros roles</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PARCIAL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7. Resetear contraseña dentro del sistema</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ChangePassword de Identity está disponible</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CUMPLE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8. Menú Administrador (todos los módulos)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Categorías, Productos, Mesas, Pedidos, Facturas, Usuarios visibles</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CUMPLE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9. Menú Usuario (pedidos + datos + historial)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Solo 'Hacer Pedido'. Falta datos personales e historial de compras</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PARCIAL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10. Menú Contabilidad (historial + filtros)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Enlace a Facturas. Sin filtros por usuario ni rango de fechas</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PARCIAL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11. Menú Salonero (dine-in + enviar a cocina)</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Ve Mesas y Pedidos. Sin botón 'Enviar a Cocina'</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PARCIAL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12. Menú Cocina (pedidos + actualizar estado)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Enlace a Pedidos. Sin vista especializada ni cambio rápido de estado</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PARCIAL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13. Menú Cajero (listos + cobro + PDF)</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Enlace a Facturas. Sin vista de pedidos listos para cobro</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PARCIAL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14. CRUD Categorías (Código + Descripción)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CRUD completo. Solo Admin. Modelo correcto</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CUMPLE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15. Validación eliminar categoría con productos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 valida si tiene productos asociados</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FALTA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16. CRUD Productos (todos los campos)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Código, Nombre, Categoría, Precio, Empaque, Stock, Activo</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CUMPLE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17. Validar productos vinculados a facturas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 valida antes de eliminar</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FALTA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18. Filtro en consulta de productos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 hay filtro implementado en la vista Index</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FALTA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19. CRUD Mesas (Número, Capacidad, Estado)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CRUD completo. Modelo tiene los campos correctos</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CUMPLE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20. Validar mesas con pedidos activos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 valida antes de eliminar</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FALTA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21. Crear pedido (productos + tipo + mesa)</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Formulario con JSON dinámico, tipo pedido y mesa</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CUMPLE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22. Tipos: dine-in, takeout, delivery</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Campo TipoPedido presente</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CUMPLE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23. Propina 10% automática dine-in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Propina es parámetro manual, no automático</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FALTA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24. Costo empaque automático takeout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CostoEmpaque es parámetro manual, no automático</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FALTA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25. Cargo delivery configurable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CostoDelivery es parámetro manual</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PARCIAL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26. Estado de items (Pendiente/Preparación/Listo)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PedidoDetalle tiene campo Estado</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CUMPLE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27. Cálculo IVA 13%</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Implementado correctamente en FacturasController</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CUMPLE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28. Número factura autogenerado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Formato FAC-{timestamp}</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CUMPLE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29. DineroDisponible como crédito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Campo existe en modelo pero no se usa en facturación</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FALTA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30. Carrito de compras (agregar/completar/cancelar)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 hay lógica de carrito independiente</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FALTA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31. Validar stock al facturar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 se descuenta ni valida stock</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FALTA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32. PDF factura al correo del usuario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PDF con DinkToPdf + envío email implementado</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CUMPLE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33. UsuarioId en factura</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Campo existe pero siempre es null</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FALTA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34. Historial: ver facturas realizadas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Vista Index de Facturas</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CUMPLE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35. Filtro por usuario (Admin/Contabilidad)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 implementado</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FALTA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36. Filtro por rango de fechas (Contabilidad)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 implementado</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FALTA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37. Reversar ventas &lt; 24h (Contabilidad)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 implementado</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FALTA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38. Imprimir factura en PDF</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Endpoint Pdf/{id} implementado</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CUMPLE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39. Enviar factura por correo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Implementado con template HTML</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CUMPLE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40. API REST v1 (/api/v1/)</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 existe. Solo MVC tradicional</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FALTA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41. Seguridad JWT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 configurado. No hay paquetes JWT</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FALTA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42. Swagger con Authorize JWT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 hay paquete Swagger/OpenAPI</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FALTA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43. Paginación y filtros en API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 aplica (no hay API)</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FALTA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44. Soft-delete recomendado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 implementado en ningún módulo</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FALTA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45. Validaciones cascada al eliminar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 implementadas</w:t>
            </w:r>
          </w:p>
        </w:tc>
        <w:tc>
          <w:tcPr>
            <w:tcW w:type="dxa" w:w="1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FALTA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46. Cache (según enunciado)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Solo MemoryCache básico de Session</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PARCIAL</w:t>
            </w:r>
          </w:p>
        </w:tc>
      </w:tr>
    </w:tbl>
    <w:p>
      <w:r>
        <w:br w:type="page"/>
      </w:r>
    </w:p>
    <w:p>
      <w:pPr>
        <w:pStyle w:val="Heading1"/>
        <w:spacing w:after="150" w:before="300"/>
      </w:pPr>
      <w:r>
        <w:rPr>
          <w:rFonts w:ascii="Arial" w:cs="Arial" w:eastAsia="Arial" w:hAnsi="Arial"/>
          <w:b/>
          <w:bCs/>
        </w:rPr>
        <w:t xml:space="preserve">3. Problemas Críticos Identificados</w:t>
      </w:r>
    </w:p>
    <w:p>
      <w:pPr>
        <w:spacing w:after="120"/>
        <w:jc w:val="left"/>
      </w:pPr>
      <w:r>
        <w:rPr>
          <w:rFonts w:ascii="Arial" w:cs="Arial" w:eastAsia="Arial" w:hAnsi="Arial"/>
          <w:b w:val="false"/>
          <w:bCs w:val="false"/>
          <w:i w:val="false"/>
          <w:iCs w:val="false"/>
          <w:color w:val="333333"/>
          <w:sz w:val="22"/>
          <w:szCs w:val="22"/>
        </w:rPr>
        <w:t xml:space="preserve">Los siguientes problemas requieren atención prioritaria para cumplir con el enunciado: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160"/>
        <w:gridCol w:w="1400"/>
      </w:tblGrid>
      <w:tr>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Problema</w:t>
            </w:r>
          </w:p>
        </w:tc>
        <w:tc>
          <w:tcPr>
            <w:tcW w:type="dxa" w:w="51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Descripción</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Prioridad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Sin API REST ni JWT ni Swagger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Requisito 10 completo sin implementar. Es una sección entera del proyecto.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E74C3C"/>
                <w:sz w:val="20"/>
                <w:szCs w:val="20"/>
              </w:rPr>
              <w:t xml:space="preserve">ALTA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Sin validaciones de eliminación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Usuarios, productos, categorías y mesas se eliminan sin validar dependencias.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E74C3C"/>
                <w:sz w:val="20"/>
                <w:szCs w:val="20"/>
              </w:rPr>
              <w:t xml:space="preserve">ALTA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Factura no registra UsuarioId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Campo siempre null. Imposible saber quién compró.</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E74C3C"/>
                <w:sz w:val="20"/>
                <w:szCs w:val="20"/>
              </w:rPr>
              <w:t xml:space="preserve">ALTA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Sin DineroDisponible como crédito</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El campo existe pero nunca se aplica en la facturación.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F39C12"/>
                <w:sz w:val="20"/>
                <w:szCs w:val="20"/>
              </w:rPr>
              <w:t xml:space="preserve">MEDIA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Sin carrito de compras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 hay flujo de agregar al carrito, completar y cancelar.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F39C12"/>
                <w:sz w:val="20"/>
                <w:szCs w:val="20"/>
              </w:rPr>
              <w:t xml:space="preserve">MEDIA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Sin validación de stock</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 se verifica ni descuenta stock al facturar.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E74C3C"/>
                <w:sz w:val="20"/>
                <w:szCs w:val="20"/>
              </w:rPr>
              <w:t xml:space="preserve">ALTA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Propina/empaque no automáticos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Deberían calcularse según tipo de pedido, no ser manuales.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F39C12"/>
                <w:sz w:val="20"/>
                <w:szCs w:val="20"/>
              </w:rPr>
              <w:t xml:space="preserve">MEDIA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Vistas por rol incompletas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Salonero, Cocina, Cajero y Contabilidad usan vistas genéricas.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F39C12"/>
                <w:sz w:val="20"/>
                <w:szCs w:val="20"/>
              </w:rPr>
              <w:t xml:space="preserve">MEDIA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Menú Usuario incompleto</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Falta 'Datos personales' e 'Historial de compras'.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F39C12"/>
                <w:sz w:val="20"/>
                <w:szCs w:val="20"/>
              </w:rPr>
              <w:t xml:space="preserve">MEDIA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Credenciales email en código</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SMTP password hardcodeado en EmailSender.cs.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E74C3C"/>
                <w:sz w:val="20"/>
                <w:szCs w:val="20"/>
              </w:rPr>
              <w:t xml:space="preserve">ALTA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Modal de contraseña admin no existe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Admin escribe contraseña manualmente al crear usuarios.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F39C12"/>
                <w:sz w:val="20"/>
                <w:szCs w:val="20"/>
              </w:rPr>
              <w:t xml:space="preserve">MEDIA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Filtros de historial no implementados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Contabilidad no puede filtrar por usuario ni fechas.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F39C12"/>
                <w:sz w:val="20"/>
                <w:szCs w:val="20"/>
              </w:rPr>
              <w:t xml:space="preserve">MEDIA</w:t>
            </w:r>
          </w:p>
        </w:tc>
      </w:tr>
    </w:tbl>
    <w:p>
      <w:r>
        <w:br w:type="page"/>
      </w:r>
    </w:p>
    <w:p>
      <w:pPr>
        <w:pStyle w:val="Heading1"/>
        <w:spacing w:after="150" w:before="300"/>
      </w:pPr>
      <w:r>
        <w:rPr>
          <w:rFonts w:ascii="Arial" w:cs="Arial" w:eastAsia="Arial" w:hAnsi="Arial"/>
          <w:b/>
          <w:bCs/>
        </w:rPr>
        <w:t xml:space="preserve">4. Lo Que Está Bien Implementado</w:t>
      </w:r>
    </w:p>
    <w:p>
      <w:pPr>
        <w:spacing w:after="120"/>
        <w:jc w:val="left"/>
      </w:pPr>
      <w:r>
        <w:rPr>
          <w:rFonts w:ascii="Arial" w:cs="Arial" w:eastAsia="Arial" w:hAnsi="Arial"/>
          <w:b w:val="false"/>
          <w:bCs w:val="false"/>
          <w:i w:val="false"/>
          <w:iCs w:val="false"/>
          <w:color w:val="333333"/>
          <w:sz w:val="22"/>
          <w:szCs w:val="22"/>
        </w:rPr>
        <w:t xml:space="preserve">El proyecto cuenta con varios elementos correctamente implementados que sirven como base sólida:</w:t>
      </w:r>
    </w:p>
    <w:p>
      <w:pPr>
        <w:spacing w:after="80"/>
      </w:pPr>
    </w:p>
    <w:p>
      <w:pPr>
        <w:spacing w:after="120"/>
        <w:jc w:val="left"/>
      </w:pPr>
      <w:r>
        <w:rPr>
          <w:rFonts w:ascii="Arial" w:cs="Arial" w:eastAsia="Arial" w:hAnsi="Arial"/>
          <w:b/>
          <w:bCs/>
          <w:i w:val="false"/>
          <w:iCs w:val="false"/>
          <w:color w:val="333333"/>
          <w:sz w:val="22"/>
          <w:szCs w:val="22"/>
        </w:rPr>
        <w:t xml:space="preserve">Estructura del proyecto: ASP.NET Core 8 MVC con arquitectura clara de Controllers, Models, Views y Services. Template Sneat CSS profesional con tema oscuro/claro.</w:t>
      </w:r>
    </w:p>
    <w:p>
      <w:pPr>
        <w:spacing w:after="80"/>
      </w:pPr>
    </w:p>
    <w:p>
      <w:pPr>
        <w:spacing w:after="120"/>
        <w:jc w:val="left"/>
      </w:pPr>
      <w:r>
        <w:rPr>
          <w:rFonts w:ascii="Arial" w:cs="Arial" w:eastAsia="Arial" w:hAnsi="Arial"/>
          <w:b w:val="false"/>
          <w:bCs w:val="false"/>
          <w:i w:val="false"/>
          <w:iCs w:val="false"/>
          <w:color w:val="333333"/>
          <w:sz w:val="22"/>
          <w:szCs w:val="22"/>
        </w:rPr>
        <w:t xml:space="preserve">Autenticación: ASP Identity configurado con los 6 roles requeridos (Administrador, Usuario, Contabilidad, Salonero, Cocina, Cajero). Admin seed automático. Passkeys/FIDO2 como feature extra.</w:t>
      </w:r>
    </w:p>
    <w:p>
      <w:pPr>
        <w:spacing w:after="80"/>
      </w:pPr>
    </w:p>
    <w:p>
      <w:pPr>
        <w:spacing w:after="120"/>
        <w:jc w:val="left"/>
      </w:pPr>
      <w:r>
        <w:rPr>
          <w:rFonts w:ascii="Arial" w:cs="Arial" w:eastAsia="Arial" w:hAnsi="Arial"/>
          <w:b w:val="false"/>
          <w:bCs w:val="false"/>
          <w:i w:val="false"/>
          <w:iCs w:val="false"/>
          <w:color w:val="333333"/>
          <w:sz w:val="22"/>
          <w:szCs w:val="22"/>
        </w:rPr>
        <w:t xml:space="preserve">Modelos de datos: Todas las entidades principales existen (Categoria, Producto, Mesa, Pedido, PedidoDetalle, Factura, FacturaDetalle) con las propiedades correctas y precisiones decimales configuradas.</w:t>
      </w:r>
    </w:p>
    <w:p>
      <w:pPr>
        <w:spacing w:after="80"/>
      </w:pPr>
    </w:p>
    <w:p>
      <w:pPr>
        <w:spacing w:after="120"/>
        <w:jc w:val="left"/>
      </w:pPr>
      <w:r>
        <w:rPr>
          <w:rFonts w:ascii="Arial" w:cs="Arial" w:eastAsia="Arial" w:hAnsi="Arial"/>
          <w:b w:val="false"/>
          <w:bCs w:val="false"/>
          <w:i w:val="false"/>
          <w:iCs w:val="false"/>
          <w:color w:val="333333"/>
          <w:sz w:val="22"/>
          <w:szCs w:val="22"/>
        </w:rPr>
        <w:t xml:space="preserve">Facturación: Cálculo correcto del IVA 13%, generación de PDF con DinkToPdf, envío de factura por email con template HTML profesional, número de factura autogenerado.</w:t>
      </w:r>
    </w:p>
    <w:p>
      <w:pPr>
        <w:spacing w:after="80"/>
      </w:pPr>
    </w:p>
    <w:p>
      <w:pPr>
        <w:spacing w:after="120"/>
        <w:jc w:val="left"/>
      </w:pPr>
      <w:r>
        <w:rPr>
          <w:rFonts w:ascii="Arial" w:cs="Arial" w:eastAsia="Arial" w:hAnsi="Arial"/>
          <w:b w:val="false"/>
          <w:bCs w:val="false"/>
          <w:i w:val="false"/>
          <w:iCs w:val="false"/>
          <w:color w:val="333333"/>
          <w:sz w:val="22"/>
          <w:szCs w:val="22"/>
        </w:rPr>
        <w:t xml:space="preserve">Registro de usuarios web: Formulario completo con Identificación, Nombre, Género, Email, Tipo de Tarjeta, Número de Tarjeta (solo últimos 4) y Contraseña. Auto-asignación de rol 'Usuario'.</w:t>
      </w:r>
    </w:p>
    <w:p>
      <w:pPr>
        <w:spacing w:after="80"/>
      </w:pPr>
    </w:p>
    <w:p>
      <w:pPr>
        <w:spacing w:after="120"/>
        <w:jc w:val="left"/>
      </w:pPr>
      <w:r>
        <w:rPr>
          <w:rFonts w:ascii="Arial" w:cs="Arial" w:eastAsia="Arial" w:hAnsi="Arial"/>
          <w:b w:val="false"/>
          <w:bCs w:val="false"/>
          <w:i w:val="false"/>
          <w:iCs w:val="false"/>
          <w:color w:val="333333"/>
          <w:sz w:val="22"/>
          <w:szCs w:val="22"/>
        </w:rPr>
        <w:t xml:space="preserve">Menú dinámico: Layout con visibilidad de opciones según rol del usuario logueado.</w:t>
      </w:r>
    </w:p>
    <w:p>
      <w:pPr>
        <w:pStyle w:val="Heading1"/>
        <w:spacing w:after="150" w:before="300"/>
      </w:pPr>
      <w:r>
        <w:rPr>
          <w:rFonts w:ascii="Arial" w:cs="Arial" w:eastAsia="Arial" w:hAnsi="Arial"/>
          <w:b/>
          <w:bCs/>
        </w:rPr>
        <w:t xml:space="preserve">5. Elementos Faltantes Prioritarios</w:t>
      </w:r>
    </w:p>
    <w:p>
      <w:pPr>
        <w:pStyle w:val="Heading2"/>
        <w:spacing w:after="150" w:before="300"/>
      </w:pPr>
      <w:r>
        <w:rPr>
          <w:rFonts w:ascii="Arial" w:cs="Arial" w:eastAsia="Arial" w:hAnsi="Arial"/>
          <w:b/>
          <w:bCs/>
        </w:rPr>
        <w:t xml:space="preserve">5.1 API REST + JWT + Swagger (Requisito 10)</w:t>
      </w:r>
    </w:p>
    <w:p>
      <w:pPr>
        <w:spacing w:after="120"/>
        <w:jc w:val="left"/>
      </w:pPr>
      <w:r>
        <w:rPr>
          <w:rFonts w:ascii="Arial" w:cs="Arial" w:eastAsia="Arial" w:hAnsi="Arial"/>
          <w:b w:val="false"/>
          <w:bCs w:val="false"/>
          <w:i w:val="false"/>
          <w:iCs w:val="false"/>
          <w:color w:val="333333"/>
          <w:sz w:val="22"/>
          <w:szCs w:val="22"/>
        </w:rPr>
        <w:t xml:space="preserve">Esta es la sección más grande que falta. Se necesita: crear carpeta Controllers/Api/ con endpoints versionados bajo /api/v1/, instalar paquetes Microsoft.AspNetCore.Authentication.JwtBearer y Swashbuckle.AspNetCore, configurar JWT en Program.cs, documentar con Swagger habilitando Authorize con tokens, implementar paginación y filtros, y respetar autorización por rol.</w:t>
      </w:r>
    </w:p>
    <w:p>
      <w:pPr>
        <w:pStyle w:val="Heading2"/>
        <w:spacing w:after="150" w:before="300"/>
      </w:pPr>
      <w:r>
        <w:rPr>
          <w:rFonts w:ascii="Arial" w:cs="Arial" w:eastAsia="Arial" w:hAnsi="Arial"/>
          <w:b/>
          <w:bCs/>
        </w:rPr>
        <w:t xml:space="preserve">5.2 Validaciones de Eliminación (Requisito general)</w:t>
      </w:r>
    </w:p>
    <w:p>
      <w:pPr>
        <w:spacing w:after="120"/>
        <w:jc w:val="left"/>
      </w:pPr>
      <w:r>
        <w:rPr>
          <w:rFonts w:ascii="Arial" w:cs="Arial" w:eastAsia="Arial" w:hAnsi="Arial"/>
          <w:b w:val="false"/>
          <w:bCs w:val="false"/>
          <w:i w:val="false"/>
          <w:iCs w:val="false"/>
          <w:color w:val="333333"/>
          <w:sz w:val="22"/>
          <w:szCs w:val="22"/>
        </w:rPr>
        <w:t xml:space="preserve">Ninguna entidad valida dependencias antes de eliminar. Se necesita: no eliminar usuarios con pedidos/facturas o que hayan iniciado sesión, siempre mantener al menos un Administrador activo, no eliminar productos vinculados a facturas, no eliminar categorías con productos, no eliminar mesas con pedidos activos. Se recomienda soft-delete.</w:t>
      </w:r>
    </w:p>
    <w:p>
      <w:pPr>
        <w:pStyle w:val="Heading2"/>
        <w:spacing w:after="150" w:before="300"/>
      </w:pPr>
      <w:r>
        <w:rPr>
          <w:rFonts w:ascii="Arial" w:cs="Arial" w:eastAsia="Arial" w:hAnsi="Arial"/>
          <w:b/>
          <w:bCs/>
        </w:rPr>
        <w:t xml:space="preserve">5.3 Vistas Especializadas por Rol</w:t>
      </w:r>
    </w:p>
    <w:p>
      <w:pPr>
        <w:spacing w:after="120"/>
        <w:jc w:val="left"/>
      </w:pPr>
      <w:r>
        <w:rPr>
          <w:rFonts w:ascii="Arial" w:cs="Arial" w:eastAsia="Arial" w:hAnsi="Arial"/>
          <w:b w:val="false"/>
          <w:bCs w:val="false"/>
          <w:i w:val="false"/>
          <w:iCs w:val="false"/>
          <w:color w:val="333333"/>
          <w:sz w:val="22"/>
          <w:szCs w:val="22"/>
        </w:rPr>
        <w:t xml:space="preserve">Las vistas actuales son genéricas. Se necesita: vista de Salonero con botón 'Enviar a Cocina', vista de Cocina con cambio rápido de estado por item, vista de Cajero con pedidos listos para cobro, vista de Contabilidad con filtros por usuario y rango de fechas, vista de Usuario con datos personales editables e historial de compras.</w:t>
      </w:r>
    </w:p>
    <w:p>
      <w:pPr>
        <w:pStyle w:val="Heading2"/>
        <w:spacing w:after="150" w:before="300"/>
      </w:pPr>
      <w:r>
        <w:rPr>
          <w:rFonts w:ascii="Arial" w:cs="Arial" w:eastAsia="Arial" w:hAnsi="Arial"/>
          <w:b/>
          <w:bCs/>
        </w:rPr>
        <w:t xml:space="preserve">5.4 Lógica de Negocio en Facturación</w:t>
      </w:r>
    </w:p>
    <w:p>
      <w:pPr>
        <w:spacing w:after="120"/>
        <w:jc w:val="left"/>
      </w:pPr>
      <w:r>
        <w:rPr>
          <w:rFonts w:ascii="Arial" w:cs="Arial" w:eastAsia="Arial" w:hAnsi="Arial"/>
          <w:b w:val="false"/>
          <w:bCs w:val="false"/>
          <w:i w:val="false"/>
          <w:iCs w:val="false"/>
          <w:color w:val="333333"/>
          <w:sz w:val="22"/>
          <w:szCs w:val="22"/>
        </w:rPr>
        <w:t xml:space="preserve">Se necesita: propina 10% automática para dine-in, costo empaque automático según producto para takeout, aplicar DineroDisponible como crédito, registrar UsuarioId en cada factura, validar y descontar stock al facturar, implementar carrito de compras (agregar, completar, cancelar).</w:t>
      </w:r>
    </w:p>
    <w:p>
      <w:pPr>
        <w:pStyle w:val="Heading2"/>
        <w:spacing w:after="150" w:before="300"/>
      </w:pPr>
      <w:r>
        <w:rPr>
          <w:rFonts w:ascii="Arial" w:cs="Arial" w:eastAsia="Arial" w:hAnsi="Arial"/>
          <w:b/>
          <w:bCs/>
        </w:rPr>
        <w:t xml:space="preserve">5.5 Gestión de Contraseñas (Admin)</w:t>
      </w:r>
    </w:p>
    <w:p>
      <w:pPr>
        <w:spacing w:after="120"/>
        <w:jc w:val="left"/>
      </w:pPr>
      <w:r>
        <w:rPr>
          <w:rFonts w:ascii="Arial" w:cs="Arial" w:eastAsia="Arial" w:hAnsi="Arial"/>
          <w:b w:val="false"/>
          <w:bCs w:val="false"/>
          <w:i w:val="false"/>
          <w:iCs w:val="false"/>
          <w:color w:val="333333"/>
          <w:sz w:val="22"/>
          <w:szCs w:val="22"/>
        </w:rPr>
        <w:t xml:space="preserve">Se necesita: modal con generación automática de contraseña + botón copiar cuando el admin crea usuarios de roles especiales. Diferenciar ForgotPassword: solo usuarios web por email, otros roles contactan al administrador.</w:t>
      </w:r>
    </w:p>
    <w:p>
      <w:pPr>
        <w:pStyle w:val="Heading2"/>
        <w:spacing w:after="150" w:before="300"/>
      </w:pPr>
      <w:r>
        <w:rPr>
          <w:rFonts w:ascii="Arial" w:cs="Arial" w:eastAsia="Arial" w:hAnsi="Arial"/>
          <w:b/>
          <w:bCs/>
        </w:rPr>
        <w:t xml:space="preserve">5.6 Seguridad</w:t>
      </w:r>
    </w:p>
    <w:p>
      <w:pPr>
        <w:spacing w:after="120"/>
        <w:jc w:val="left"/>
      </w:pPr>
      <w:r>
        <w:rPr>
          <w:rFonts w:ascii="Arial" w:cs="Arial" w:eastAsia="Arial" w:hAnsi="Arial"/>
          <w:b w:val="false"/>
          <w:bCs w:val="false"/>
          <w:i w:val="false"/>
          <w:iCs w:val="false"/>
          <w:color w:val="333333"/>
          <w:sz w:val="22"/>
          <w:szCs w:val="22"/>
        </w:rPr>
        <w:t xml:space="preserve">Mover credenciales SMTP de EmailSender.cs a appsettings.json con User Secrets. La contraseña de Gmail está en texto plano en el código fuente.</w:t>
      </w:r>
    </w:p>
    <w:p>
      <w:r>
        <w:br w:type="page"/>
      </w:r>
    </w:p>
    <w:p>
      <w:pPr>
        <w:pStyle w:val="Heading1"/>
        <w:spacing w:after="150" w:before="300"/>
      </w:pPr>
      <w:r>
        <w:rPr>
          <w:rFonts w:ascii="Arial" w:cs="Arial" w:eastAsia="Arial" w:hAnsi="Arial"/>
          <w:b/>
          <w:bCs/>
        </w:rPr>
        <w:t xml:space="preserve">6. Plan de Acción Sugerido</w:t>
      </w:r>
    </w:p>
    <w:p>
      <w:pPr>
        <w:spacing w:after="120"/>
        <w:jc w:val="left"/>
      </w:pPr>
      <w:r>
        <w:rPr>
          <w:rFonts w:ascii="Arial" w:cs="Arial" w:eastAsia="Arial" w:hAnsi="Arial"/>
          <w:b w:val="false"/>
          <w:bCs w:val="false"/>
          <w:i w:val="false"/>
          <w:iCs w:val="false"/>
          <w:color w:val="333333"/>
          <w:sz w:val="22"/>
          <w:szCs w:val="22"/>
        </w:rPr>
        <w:t xml:space="preserve">Orden recomendado para completar el proyecto, priorizando los elementos de mayor impacto:</w:t>
      </w:r>
    </w:p>
    <w:p>
      <w:pPr>
        <w:spacing w:after="80"/>
      </w:pPr>
    </w:p>
    <w:p>
      <w:pPr>
        <w:pStyle w:val="ListParagraph"/>
        <w:numPr>
          <w:ilvl w:val="0"/>
          <w:numId w:val="2"/>
        </w:numPr>
        <w:spacing w:after="100"/>
      </w:pPr>
      <w:r>
        <w:rPr>
          <w:rFonts w:ascii="Arial" w:cs="Arial" w:eastAsia="Arial" w:hAnsi="Arial"/>
          <w:b/>
          <w:bCs/>
          <w:sz w:val="22"/>
          <w:szCs w:val="22"/>
        </w:rPr>
        <w:t xml:space="preserve">Validaciones de eliminación en todos los controladores (impacta todos los módulos)</w:t>
      </w:r>
    </w:p>
    <w:p>
      <w:pPr>
        <w:pStyle w:val="ListParagraph"/>
        <w:numPr>
          <w:ilvl w:val="0"/>
          <w:numId w:val="2"/>
        </w:numPr>
        <w:spacing w:after="100"/>
      </w:pPr>
      <w:r>
        <w:rPr>
          <w:rFonts w:ascii="Arial" w:cs="Arial" w:eastAsia="Arial" w:hAnsi="Arial"/>
          <w:b/>
          <w:bCs/>
          <w:sz w:val="22"/>
          <w:szCs w:val="22"/>
        </w:rPr>
        <w:t xml:space="preserve">Completar lógica de facturación (propina auto, empaque auto, stock, DineroDisponible, UsuarioId)</w:t>
      </w:r>
    </w:p>
    <w:p>
      <w:pPr>
        <w:pStyle w:val="ListParagraph"/>
        <w:numPr>
          <w:ilvl w:val="0"/>
          <w:numId w:val="2"/>
        </w:numPr>
        <w:spacing w:after="100"/>
      </w:pPr>
      <w:r>
        <w:rPr>
          <w:rFonts w:ascii="Arial" w:cs="Arial" w:eastAsia="Arial" w:hAnsi="Arial"/>
          <w:b/>
          <w:bCs/>
          <w:sz w:val="22"/>
          <w:szCs w:val="22"/>
        </w:rPr>
        <w:t xml:space="preserve">Crear vistas especializadas para Salonero, Cocina, Cajero, Contabilidad y Usuario</w:t>
      </w:r>
    </w:p>
    <w:p>
      <w:pPr>
        <w:pStyle w:val="ListParagraph"/>
        <w:numPr>
          <w:ilvl w:val="0"/>
          <w:numId w:val="2"/>
        </w:numPr>
        <w:spacing w:after="100"/>
      </w:pPr>
      <w:r>
        <w:rPr>
          <w:rFonts w:ascii="Arial" w:cs="Arial" w:eastAsia="Arial" w:hAnsi="Arial"/>
          <w:b/>
          <w:bCs/>
          <w:sz w:val="22"/>
          <w:szCs w:val="22"/>
        </w:rPr>
        <w:t xml:space="preserve">Implementar carrito de compras</w:t>
      </w:r>
    </w:p>
    <w:p>
      <w:pPr>
        <w:pStyle w:val="ListParagraph"/>
        <w:numPr>
          <w:ilvl w:val="0"/>
          <w:numId w:val="2"/>
        </w:numPr>
        <w:spacing w:after="100"/>
      </w:pPr>
      <w:r>
        <w:rPr>
          <w:rFonts w:ascii="Arial" w:cs="Arial" w:eastAsia="Arial" w:hAnsi="Arial"/>
          <w:b/>
          <w:bCs/>
          <w:sz w:val="22"/>
          <w:szCs w:val="22"/>
        </w:rPr>
        <w:t xml:space="preserve">Modal de generación de contraseñas para admin + diferenciar ForgotPassword</w:t>
      </w:r>
    </w:p>
    <w:p>
      <w:pPr>
        <w:pStyle w:val="ListParagraph"/>
        <w:numPr>
          <w:ilvl w:val="0"/>
          <w:numId w:val="2"/>
        </w:numPr>
        <w:spacing w:after="100"/>
      </w:pPr>
      <w:r>
        <w:rPr>
          <w:rFonts w:ascii="Arial" w:cs="Arial" w:eastAsia="Arial" w:hAnsi="Arial"/>
          <w:b/>
          <w:bCs/>
          <w:sz w:val="22"/>
          <w:szCs w:val="22"/>
        </w:rPr>
        <w:t xml:space="preserve">Agregar filtros en historial de compras (usuario, fechas) y reversión &lt; 24h</w:t>
      </w:r>
    </w:p>
    <w:p>
      <w:pPr>
        <w:pStyle w:val="ListParagraph"/>
        <w:numPr>
          <w:ilvl w:val="0"/>
          <w:numId w:val="2"/>
        </w:numPr>
        <w:spacing w:after="100"/>
      </w:pPr>
      <w:r>
        <w:rPr>
          <w:rFonts w:ascii="Arial" w:cs="Arial" w:eastAsia="Arial" w:hAnsi="Arial"/>
          <w:b/>
          <w:bCs/>
          <w:sz w:val="22"/>
          <w:szCs w:val="22"/>
        </w:rPr>
        <w:t xml:space="preserve">Implementar API REST v1 con JWT + Swagger (sección completa)</w:t>
      </w:r>
    </w:p>
    <w:p>
      <w:pPr>
        <w:pStyle w:val="ListParagraph"/>
        <w:numPr>
          <w:ilvl w:val="0"/>
          <w:numId w:val="2"/>
        </w:numPr>
        <w:spacing w:after="100"/>
      </w:pPr>
      <w:r>
        <w:rPr>
          <w:rFonts w:ascii="Arial" w:cs="Arial" w:eastAsia="Arial" w:hAnsi="Arial"/>
          <w:b/>
          <w:bCs/>
          <w:sz w:val="22"/>
          <w:szCs w:val="22"/>
        </w:rPr>
        <w:t xml:space="preserve">Mover credenciales SMTP a User Secrets y limpiar seguridad</w:t>
      </w:r>
    </w:p>
    <w:p>
      <w:pPr>
        <w:spacing w:after="80"/>
      </w:pPr>
    </w:p>
    <w:p>
      <w:pPr>
        <w:pBdr>
          <w:bottom w:val="single" w:color="2C3E50" w:sz="4" w:space="8"/>
        </w:pBdr>
      </w:pPr>
    </w:p>
    <w:p>
      <w:pPr>
        <w:spacing w:after="80"/>
      </w:pPr>
    </w:p>
    <w:p>
      <w:pPr>
        <w:spacing w:after="120"/>
        <w:jc w:val="left"/>
      </w:pPr>
      <w:r>
        <w:rPr>
          <w:rFonts w:ascii="Arial" w:cs="Arial" w:eastAsia="Arial" w:hAnsi="Arial"/>
          <w:b w:val="false"/>
          <w:bCs w:val="false"/>
          <w:i/>
          <w:iCs/>
          <w:color w:val="7F8C8D"/>
          <w:sz w:val="22"/>
          <w:szCs w:val="22"/>
        </w:rPr>
        <w:t xml:space="preserve">Nota: El proyecto tiene una base funcional buena. Con las correcciones indicadas puede alcanzar un nivel de cumplimiento alto. La API REST es el bloque más grande pero puede implementarse replicando la lógica ya existente en los controladores MVC.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Reporte de Revisión - Restaurante Digital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5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4495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7F8C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2026-04-12T23:30:19.227Z</dcterms:created>
  <dcterms:modified xsi:type="dcterms:W3CDTF">2026-04-12T23:30:19.228Z</dcterms:modified>
</cp:coreProperties>
</file>

<file path=docProps/custom.xml><?xml version="1.0" encoding="utf-8"?>
<Properties xmlns="http://schemas.openxmlformats.org/officeDocument/2006/custom-properties" xmlns:vt="http://schemas.openxmlformats.org/officeDocument/2006/docPropsVTypes"/>
</file>