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173D" w:rsidRPr="00F40794" w:rsidRDefault="00CF173D" w:rsidP="00CF173D">
      <w:pPr>
        <w:jc w:val="center"/>
        <w:rPr>
          <w:rFonts w:asciiTheme="minorHAnsi" w:hAnsiTheme="minorHAnsi"/>
          <w:b/>
          <w:sz w:val="28"/>
          <w:szCs w:val="28"/>
          <w:lang w:val="es-ES_tradnl"/>
        </w:rPr>
      </w:pPr>
      <w:r w:rsidRPr="00F40794">
        <w:rPr>
          <w:rFonts w:asciiTheme="minorHAnsi" w:hAnsiTheme="minorHAnsi"/>
          <w:b/>
          <w:sz w:val="28"/>
          <w:szCs w:val="28"/>
          <w:lang w:val="es-ES_tradnl"/>
        </w:rPr>
        <w:t>Introducción</w:t>
      </w:r>
    </w:p>
    <w:p w:rsidR="005A7071" w:rsidRDefault="005A7071" w:rsidP="00CF173D">
      <w:pPr>
        <w:jc w:val="both"/>
        <w:rPr>
          <w:rFonts w:asciiTheme="minorHAnsi" w:hAnsiTheme="minorHAnsi"/>
          <w:sz w:val="28"/>
          <w:szCs w:val="28"/>
          <w:lang w:val="es-ES_tradnl"/>
        </w:rPr>
      </w:pPr>
    </w:p>
    <w:p w:rsidR="00BA2770" w:rsidRPr="007773DE" w:rsidRDefault="0022482F" w:rsidP="00F40794">
      <w:pPr>
        <w:rPr>
          <w:rFonts w:asciiTheme="minorHAnsi" w:hAnsiTheme="minorHAnsi"/>
          <w:sz w:val="26"/>
          <w:szCs w:val="26"/>
          <w:lang w:val="es-ES_tradnl"/>
        </w:rPr>
      </w:pPr>
      <w:r w:rsidRPr="007773DE">
        <w:rPr>
          <w:rFonts w:asciiTheme="minorHAnsi" w:hAnsiTheme="minorHAnsi"/>
          <w:sz w:val="26"/>
          <w:szCs w:val="26"/>
          <w:lang w:val="es-ES_tradnl"/>
        </w:rPr>
        <w:t xml:space="preserve">Análisis </w:t>
      </w:r>
      <w:r w:rsidR="00F0180A" w:rsidRPr="007773DE">
        <w:rPr>
          <w:rFonts w:asciiTheme="minorHAnsi" w:hAnsiTheme="minorHAnsi"/>
          <w:sz w:val="26"/>
          <w:szCs w:val="26"/>
          <w:lang w:val="es-ES_tradnl"/>
        </w:rPr>
        <w:t xml:space="preserve">de </w:t>
      </w:r>
      <w:r w:rsidR="00BA2770" w:rsidRPr="007773DE">
        <w:rPr>
          <w:rFonts w:asciiTheme="minorHAnsi" w:hAnsiTheme="minorHAnsi"/>
          <w:sz w:val="26"/>
          <w:szCs w:val="26"/>
          <w:lang w:val="es-ES_tradnl"/>
        </w:rPr>
        <w:t xml:space="preserve">regresión </w:t>
      </w:r>
      <w:r w:rsidRPr="007773DE">
        <w:rPr>
          <w:rFonts w:asciiTheme="minorHAnsi" w:hAnsiTheme="minorHAnsi"/>
          <w:sz w:val="26"/>
          <w:szCs w:val="26"/>
          <w:lang w:val="es-ES_tradnl"/>
        </w:rPr>
        <w:t xml:space="preserve">con técnicas de </w:t>
      </w:r>
      <w:r w:rsidR="00BA2770" w:rsidRPr="007773DE">
        <w:rPr>
          <w:rFonts w:asciiTheme="minorHAnsi" w:hAnsiTheme="minorHAnsi"/>
          <w:sz w:val="26"/>
          <w:szCs w:val="26"/>
          <w:lang w:val="es-ES_tradnl"/>
        </w:rPr>
        <w:t>aprendizaje supervisado</w:t>
      </w:r>
    </w:p>
    <w:p w:rsidR="006F10BA" w:rsidRPr="00CF173D" w:rsidRDefault="006F10BA" w:rsidP="00CF173D">
      <w:pPr>
        <w:jc w:val="both"/>
        <w:rPr>
          <w:rFonts w:asciiTheme="minorHAnsi" w:hAnsiTheme="minorHAnsi"/>
          <w:sz w:val="22"/>
          <w:szCs w:val="22"/>
          <w:lang w:val="es-ES_tradnl"/>
        </w:rPr>
      </w:pPr>
    </w:p>
    <w:p w:rsidR="00CF173D" w:rsidRPr="00CF173D" w:rsidRDefault="00BA39CD" w:rsidP="00CF173D">
      <w:pPr>
        <w:spacing w:after="200" w:line="276" w:lineRule="auto"/>
        <w:ind w:firstLine="720"/>
        <w:jc w:val="both"/>
        <w:rPr>
          <w:rFonts w:asciiTheme="minorHAnsi" w:eastAsiaTheme="minorEastAsia" w:hAnsiTheme="minorHAnsi" w:cstheme="minorBidi"/>
          <w:sz w:val="22"/>
          <w:szCs w:val="22"/>
          <w:lang w:val="es-ES_tradnl" w:eastAsia="en-US"/>
        </w:rPr>
      </w:pPr>
      <w:r w:rsidRPr="00CF173D">
        <w:rPr>
          <w:rFonts w:asciiTheme="minorHAnsi" w:eastAsiaTheme="minorEastAsia" w:hAnsiTheme="minorHAnsi" w:cstheme="minorBidi"/>
          <w:sz w:val="22"/>
          <w:szCs w:val="22"/>
          <w:lang w:val="es-ES_tradnl" w:eastAsia="en-US"/>
        </w:rPr>
        <w:t>La Minería de Datos o Data Mining (DM) agrupa a un conjunto de</w:t>
      </w:r>
      <w:r w:rsidR="00414D78" w:rsidRPr="00CF173D">
        <w:rPr>
          <w:rFonts w:asciiTheme="minorHAnsi" w:eastAsiaTheme="minorEastAsia" w:hAnsiTheme="minorHAnsi" w:cstheme="minorBidi"/>
          <w:sz w:val="22"/>
          <w:szCs w:val="22"/>
          <w:lang w:val="es-ES_tradnl" w:eastAsia="en-US"/>
        </w:rPr>
        <w:t xml:space="preserve"> </w:t>
      </w:r>
      <w:r w:rsidRPr="00CF173D">
        <w:rPr>
          <w:rFonts w:asciiTheme="minorHAnsi" w:eastAsiaTheme="minorEastAsia" w:hAnsiTheme="minorHAnsi" w:cstheme="minorBidi"/>
          <w:sz w:val="22"/>
          <w:szCs w:val="22"/>
          <w:lang w:val="es-ES_tradnl" w:eastAsia="en-US"/>
        </w:rPr>
        <w:t>herramientas y métodos orientados al descubrimiento de conocimiento a partir de bases de datos</w:t>
      </w:r>
      <w:r w:rsidR="00414D78" w:rsidRPr="00CF173D">
        <w:rPr>
          <w:rFonts w:asciiTheme="minorHAnsi" w:eastAsiaTheme="minorEastAsia" w:hAnsiTheme="minorHAnsi" w:cstheme="minorBidi"/>
          <w:sz w:val="22"/>
          <w:szCs w:val="22"/>
          <w:lang w:val="es-ES_tradnl" w:eastAsia="en-US"/>
        </w:rPr>
        <w:t xml:space="preserve"> (</w:t>
      </w:r>
      <w:r w:rsidRPr="00CF173D">
        <w:rPr>
          <w:rFonts w:asciiTheme="minorHAnsi" w:eastAsiaTheme="minorEastAsia" w:hAnsiTheme="minorHAnsi" w:cstheme="minorBidi"/>
          <w:sz w:val="22"/>
          <w:szCs w:val="22"/>
          <w:lang w:val="es-ES_tradnl" w:eastAsia="en-US"/>
        </w:rPr>
        <w:t>KDD</w:t>
      </w:r>
      <w:r w:rsidR="00414D78" w:rsidRPr="00CF173D">
        <w:rPr>
          <w:rFonts w:asciiTheme="minorHAnsi" w:eastAsiaTheme="minorEastAsia" w:hAnsiTheme="minorHAnsi" w:cstheme="minorBidi"/>
          <w:sz w:val="22"/>
          <w:szCs w:val="22"/>
          <w:lang w:val="es-ES_tradnl" w:eastAsia="en-US"/>
        </w:rPr>
        <w:t>)</w:t>
      </w:r>
      <w:r w:rsidRPr="00CF173D">
        <w:rPr>
          <w:rFonts w:asciiTheme="minorHAnsi" w:eastAsiaTheme="minorEastAsia" w:hAnsiTheme="minorHAnsi" w:cstheme="minorBidi"/>
          <w:sz w:val="22"/>
          <w:szCs w:val="22"/>
          <w:lang w:val="es-ES_tradnl" w:eastAsia="en-US"/>
        </w:rPr>
        <w:t>, del inglés Knowledge Discovery</w:t>
      </w:r>
      <w:r w:rsidR="00414D78" w:rsidRPr="00CF173D">
        <w:rPr>
          <w:rFonts w:asciiTheme="minorHAnsi" w:eastAsiaTheme="minorEastAsia" w:hAnsiTheme="minorHAnsi" w:cstheme="minorBidi"/>
          <w:sz w:val="22"/>
          <w:szCs w:val="22"/>
          <w:lang w:val="es-ES_tradnl" w:eastAsia="en-US"/>
        </w:rPr>
        <w:t xml:space="preserve"> </w:t>
      </w:r>
      <w:r w:rsidRPr="00CF173D">
        <w:rPr>
          <w:rFonts w:asciiTheme="minorHAnsi" w:eastAsiaTheme="minorEastAsia" w:hAnsiTheme="minorHAnsi" w:cstheme="minorBidi"/>
          <w:sz w:val="22"/>
          <w:szCs w:val="22"/>
          <w:lang w:val="es-ES_tradnl" w:eastAsia="en-US"/>
        </w:rPr>
        <w:t>from Databases.</w:t>
      </w:r>
      <w:r w:rsidR="00414D78" w:rsidRPr="00CF173D">
        <w:rPr>
          <w:rFonts w:asciiTheme="minorHAnsi" w:eastAsiaTheme="minorEastAsia" w:hAnsiTheme="minorHAnsi" w:cstheme="minorBidi"/>
          <w:sz w:val="22"/>
          <w:szCs w:val="22"/>
          <w:lang w:val="es-ES_tradnl" w:eastAsia="en-US"/>
        </w:rPr>
        <w:t xml:space="preserve"> KDD integra elementos como métodos estadísticos, aprendizaje de máquina y visualización de datos.</w:t>
      </w:r>
    </w:p>
    <w:p w:rsidR="000E065C" w:rsidRPr="00CF173D" w:rsidRDefault="00414D78" w:rsidP="00CF173D">
      <w:pPr>
        <w:spacing w:after="200" w:line="276" w:lineRule="auto"/>
        <w:ind w:firstLine="720"/>
        <w:jc w:val="both"/>
        <w:rPr>
          <w:rFonts w:asciiTheme="minorHAnsi" w:eastAsiaTheme="minorEastAsia" w:hAnsiTheme="minorHAnsi" w:cstheme="minorBidi"/>
          <w:sz w:val="22"/>
          <w:szCs w:val="22"/>
          <w:lang w:val="es-ES_tradnl" w:eastAsia="en-US"/>
        </w:rPr>
      </w:pPr>
      <w:r w:rsidRPr="00CF173D">
        <w:rPr>
          <w:rFonts w:asciiTheme="minorHAnsi" w:eastAsiaTheme="minorEastAsia" w:hAnsiTheme="minorHAnsi" w:cstheme="minorBidi"/>
          <w:sz w:val="22"/>
          <w:szCs w:val="22"/>
          <w:lang w:val="es-ES_tradnl" w:eastAsia="en-US"/>
        </w:rPr>
        <w:t>Dent</w:t>
      </w:r>
      <w:r w:rsidR="001658AE" w:rsidRPr="00CF173D">
        <w:rPr>
          <w:rFonts w:asciiTheme="minorHAnsi" w:eastAsiaTheme="minorEastAsia" w:hAnsiTheme="minorHAnsi" w:cstheme="minorBidi"/>
          <w:sz w:val="22"/>
          <w:szCs w:val="22"/>
          <w:lang w:val="es-ES_tradnl" w:eastAsia="en-US"/>
        </w:rPr>
        <w:t>ro del área de aprendizaje de má</w:t>
      </w:r>
      <w:r w:rsidRPr="00CF173D">
        <w:rPr>
          <w:rFonts w:asciiTheme="minorHAnsi" w:eastAsiaTheme="minorEastAsia" w:hAnsiTheme="minorHAnsi" w:cstheme="minorBidi"/>
          <w:sz w:val="22"/>
          <w:szCs w:val="22"/>
          <w:lang w:val="es-ES_tradnl" w:eastAsia="en-US"/>
        </w:rPr>
        <w:t>quina el aprendizaje supervisado es una técnica que consiste en aprender una función a partir de un conjunto de datos de entrenamiento. El conjunto de entrenamiento consiste en pares de objetos de entrada y salida esperada. Utilizando estos datos se aprenderá una función que luego será capaz de predecir la salida esperada utilizando datos de entrada nunca vistos.</w:t>
      </w:r>
    </w:p>
    <w:p w:rsidR="0073087A" w:rsidRPr="00CF173D" w:rsidRDefault="0073087A" w:rsidP="00CF173D">
      <w:pPr>
        <w:spacing w:after="200" w:line="276" w:lineRule="auto"/>
        <w:ind w:firstLine="720"/>
        <w:jc w:val="both"/>
        <w:rPr>
          <w:rFonts w:asciiTheme="minorHAnsi" w:eastAsiaTheme="minorEastAsia" w:hAnsiTheme="minorHAnsi" w:cstheme="minorBidi"/>
          <w:sz w:val="22"/>
          <w:szCs w:val="22"/>
          <w:lang w:val="es-ES_tradnl" w:eastAsia="en-US"/>
        </w:rPr>
      </w:pPr>
      <w:r w:rsidRPr="00CF173D">
        <w:rPr>
          <w:rFonts w:asciiTheme="minorHAnsi" w:eastAsiaTheme="minorEastAsia" w:hAnsiTheme="minorHAnsi" w:cstheme="minorBidi"/>
          <w:sz w:val="22"/>
          <w:szCs w:val="22"/>
          <w:lang w:val="es-ES_tradnl" w:eastAsia="en-US"/>
        </w:rPr>
        <w:t xml:space="preserve">Dentro del aprendizaje supervisado existen diferentes métodos de predicción, los cuales son más o menos eficientes de acuerdo a la naturaleza de los datos del problema en cuestión. Ejemplos de ellos son las </w:t>
      </w:r>
      <w:r w:rsidR="00BF6D06" w:rsidRPr="00CF173D">
        <w:rPr>
          <w:rFonts w:asciiTheme="minorHAnsi" w:eastAsiaTheme="minorEastAsia" w:hAnsiTheme="minorHAnsi" w:cstheme="minorBidi"/>
          <w:sz w:val="22"/>
          <w:szCs w:val="22"/>
          <w:lang w:val="es-ES_tradnl" w:eastAsia="en-US"/>
        </w:rPr>
        <w:t>m</w:t>
      </w:r>
      <w:r w:rsidRPr="00CF173D">
        <w:rPr>
          <w:rFonts w:asciiTheme="minorHAnsi" w:eastAsiaTheme="minorEastAsia" w:hAnsiTheme="minorHAnsi" w:cstheme="minorBidi"/>
          <w:sz w:val="22"/>
          <w:szCs w:val="22"/>
          <w:lang w:val="es-ES_tradnl" w:eastAsia="en-US"/>
        </w:rPr>
        <w:t xml:space="preserve">aquinas de </w:t>
      </w:r>
      <w:r w:rsidR="00BF6D06" w:rsidRPr="00CF173D">
        <w:rPr>
          <w:rFonts w:asciiTheme="minorHAnsi" w:eastAsiaTheme="minorEastAsia" w:hAnsiTheme="minorHAnsi" w:cstheme="minorBidi"/>
          <w:sz w:val="22"/>
          <w:szCs w:val="22"/>
          <w:lang w:val="es-ES_tradnl" w:eastAsia="en-US"/>
        </w:rPr>
        <w:t>s</w:t>
      </w:r>
      <w:r w:rsidRPr="00CF173D">
        <w:rPr>
          <w:rFonts w:asciiTheme="minorHAnsi" w:eastAsiaTheme="minorEastAsia" w:hAnsiTheme="minorHAnsi" w:cstheme="minorBidi"/>
          <w:sz w:val="22"/>
          <w:szCs w:val="22"/>
          <w:lang w:val="es-ES_tradnl" w:eastAsia="en-US"/>
        </w:rPr>
        <w:t xml:space="preserve">oporte </w:t>
      </w:r>
      <w:r w:rsidR="00BF6D06" w:rsidRPr="00CF173D">
        <w:rPr>
          <w:rFonts w:asciiTheme="minorHAnsi" w:eastAsiaTheme="minorEastAsia" w:hAnsiTheme="minorHAnsi" w:cstheme="minorBidi"/>
          <w:sz w:val="22"/>
          <w:szCs w:val="22"/>
          <w:lang w:val="es-ES_tradnl" w:eastAsia="en-US"/>
        </w:rPr>
        <w:t>v</w:t>
      </w:r>
      <w:r w:rsidRPr="00CF173D">
        <w:rPr>
          <w:rFonts w:asciiTheme="minorHAnsi" w:eastAsiaTheme="minorEastAsia" w:hAnsiTheme="minorHAnsi" w:cstheme="minorBidi"/>
          <w:sz w:val="22"/>
          <w:szCs w:val="22"/>
          <w:lang w:val="es-ES_tradnl" w:eastAsia="en-US"/>
        </w:rPr>
        <w:t xml:space="preserve">ectorial, </w:t>
      </w:r>
      <w:r w:rsidR="00BF6D06" w:rsidRPr="00CF173D">
        <w:rPr>
          <w:rFonts w:asciiTheme="minorHAnsi" w:eastAsiaTheme="minorEastAsia" w:hAnsiTheme="minorHAnsi" w:cstheme="minorBidi"/>
          <w:sz w:val="22"/>
          <w:szCs w:val="22"/>
          <w:lang w:val="es-ES_tradnl" w:eastAsia="en-US"/>
        </w:rPr>
        <w:t>r</w:t>
      </w:r>
      <w:r w:rsidRPr="00CF173D">
        <w:rPr>
          <w:rFonts w:asciiTheme="minorHAnsi" w:eastAsiaTheme="minorEastAsia" w:hAnsiTheme="minorHAnsi" w:cstheme="minorBidi"/>
          <w:sz w:val="22"/>
          <w:szCs w:val="22"/>
          <w:lang w:val="es-ES_tradnl" w:eastAsia="en-US"/>
        </w:rPr>
        <w:t xml:space="preserve">edes </w:t>
      </w:r>
      <w:r w:rsidR="00BF6D06" w:rsidRPr="00CF173D">
        <w:rPr>
          <w:rFonts w:asciiTheme="minorHAnsi" w:eastAsiaTheme="minorEastAsia" w:hAnsiTheme="minorHAnsi" w:cstheme="minorBidi"/>
          <w:sz w:val="22"/>
          <w:szCs w:val="22"/>
          <w:lang w:val="es-ES_tradnl" w:eastAsia="en-US"/>
        </w:rPr>
        <w:t>n</w:t>
      </w:r>
      <w:r w:rsidRPr="00CF173D">
        <w:rPr>
          <w:rFonts w:asciiTheme="minorHAnsi" w:eastAsiaTheme="minorEastAsia" w:hAnsiTheme="minorHAnsi" w:cstheme="minorBidi"/>
          <w:sz w:val="22"/>
          <w:szCs w:val="22"/>
          <w:lang w:val="es-ES_tradnl" w:eastAsia="en-US"/>
        </w:rPr>
        <w:t xml:space="preserve">euronales, </w:t>
      </w:r>
      <w:r w:rsidR="00BF6D06" w:rsidRPr="00CF173D">
        <w:rPr>
          <w:rFonts w:asciiTheme="minorHAnsi" w:eastAsiaTheme="minorEastAsia" w:hAnsiTheme="minorHAnsi" w:cstheme="minorBidi"/>
          <w:sz w:val="22"/>
          <w:szCs w:val="22"/>
          <w:lang w:val="es-ES_tradnl" w:eastAsia="en-US"/>
        </w:rPr>
        <w:t>á</w:t>
      </w:r>
      <w:r w:rsidRPr="00CF173D">
        <w:rPr>
          <w:rFonts w:asciiTheme="minorHAnsi" w:eastAsiaTheme="minorEastAsia" w:hAnsiTheme="minorHAnsi" w:cstheme="minorBidi"/>
          <w:sz w:val="22"/>
          <w:szCs w:val="22"/>
          <w:lang w:val="es-ES_tradnl" w:eastAsia="en-US"/>
        </w:rPr>
        <w:t>rboles de decisión, etc. [1]. Estos algoritmos son utilizados en</w:t>
      </w:r>
      <w:r w:rsidR="002E4AEC" w:rsidRPr="00CF173D">
        <w:rPr>
          <w:rFonts w:asciiTheme="minorHAnsi" w:eastAsiaTheme="minorEastAsia" w:hAnsiTheme="minorHAnsi" w:cstheme="minorBidi"/>
          <w:sz w:val="22"/>
          <w:szCs w:val="22"/>
          <w:lang w:val="es-ES_tradnl" w:eastAsia="en-US"/>
        </w:rPr>
        <w:t xml:space="preserve"> diversas </w:t>
      </w:r>
      <w:r w:rsidRPr="00CF173D">
        <w:rPr>
          <w:rFonts w:asciiTheme="minorHAnsi" w:eastAsiaTheme="minorEastAsia" w:hAnsiTheme="minorHAnsi" w:cstheme="minorBidi"/>
          <w:sz w:val="22"/>
          <w:szCs w:val="22"/>
          <w:lang w:val="es-ES_tradnl" w:eastAsia="en-US"/>
        </w:rPr>
        <w:t>áreas</w:t>
      </w:r>
      <w:r w:rsidR="002E4AEC" w:rsidRPr="00CF173D">
        <w:rPr>
          <w:rFonts w:asciiTheme="minorHAnsi" w:eastAsiaTheme="minorEastAsia" w:hAnsiTheme="minorHAnsi" w:cstheme="minorBidi"/>
          <w:sz w:val="22"/>
          <w:szCs w:val="22"/>
          <w:lang w:val="es-ES_tradnl" w:eastAsia="en-US"/>
        </w:rPr>
        <w:t xml:space="preserve">, incluyendo </w:t>
      </w:r>
      <w:r w:rsidRPr="00CF173D">
        <w:rPr>
          <w:rFonts w:asciiTheme="minorHAnsi" w:eastAsiaTheme="minorEastAsia" w:hAnsiTheme="minorHAnsi" w:cstheme="minorBidi"/>
          <w:sz w:val="22"/>
          <w:szCs w:val="22"/>
          <w:lang w:val="es-ES_tradnl" w:eastAsia="en-US"/>
        </w:rPr>
        <w:t>agricultura, finanzas, historia, industria, relaciones laborales y ciencias del medioambiente, entre otras.</w:t>
      </w:r>
    </w:p>
    <w:p w:rsidR="007E3147" w:rsidRPr="00CF173D" w:rsidRDefault="00414D78" w:rsidP="00CF173D">
      <w:pPr>
        <w:spacing w:after="200" w:line="276" w:lineRule="auto"/>
        <w:ind w:firstLine="720"/>
        <w:jc w:val="both"/>
        <w:rPr>
          <w:rFonts w:asciiTheme="minorHAnsi" w:eastAsiaTheme="minorEastAsia" w:hAnsiTheme="minorHAnsi" w:cstheme="minorBidi"/>
          <w:sz w:val="22"/>
          <w:szCs w:val="22"/>
          <w:lang w:val="es-ES_tradnl" w:eastAsia="en-US"/>
        </w:rPr>
      </w:pPr>
      <w:r w:rsidRPr="00CF173D">
        <w:rPr>
          <w:rFonts w:asciiTheme="minorHAnsi" w:eastAsiaTheme="minorEastAsia" w:hAnsiTheme="minorHAnsi" w:cstheme="minorBidi"/>
          <w:sz w:val="22"/>
          <w:szCs w:val="22"/>
          <w:lang w:val="es-ES_tradnl" w:eastAsia="en-US"/>
        </w:rPr>
        <w:t xml:space="preserve">Cuando la salida de la función aprendida es un valor continuo la tarea de aprendizaje se denomina regresión. </w:t>
      </w:r>
      <w:r w:rsidR="007E3147" w:rsidRPr="00CF173D">
        <w:rPr>
          <w:rFonts w:asciiTheme="minorHAnsi" w:eastAsiaTheme="minorEastAsia" w:hAnsiTheme="minorHAnsi" w:cstheme="minorBidi"/>
          <w:sz w:val="22"/>
          <w:szCs w:val="22"/>
          <w:lang w:val="es-ES_tradnl" w:eastAsia="en-US"/>
        </w:rPr>
        <w:t>El análisis de regresión es un conjunto de técnicas de modelado y análisis numérico la cual consiste en determinar el valor de una variable dependiente a partir de un conjunt</w:t>
      </w:r>
      <w:r w:rsidR="00F07C5C" w:rsidRPr="00CF173D">
        <w:rPr>
          <w:rFonts w:asciiTheme="minorHAnsi" w:eastAsiaTheme="minorEastAsia" w:hAnsiTheme="minorHAnsi" w:cstheme="minorBidi"/>
          <w:sz w:val="22"/>
          <w:szCs w:val="22"/>
          <w:lang w:val="es-ES_tradnl" w:eastAsia="en-US"/>
        </w:rPr>
        <w:t xml:space="preserve">o de variables independientes. </w:t>
      </w:r>
      <w:r w:rsidR="007E3147" w:rsidRPr="00CF173D">
        <w:rPr>
          <w:rFonts w:asciiTheme="minorHAnsi" w:eastAsiaTheme="minorEastAsia" w:hAnsiTheme="minorHAnsi" w:cstheme="minorBidi"/>
          <w:sz w:val="22"/>
          <w:szCs w:val="22"/>
          <w:lang w:val="es-ES_tradnl" w:eastAsia="en-US"/>
        </w:rPr>
        <w:t xml:space="preserve">Esta técnica es utilizada para realizar pronósticos, inferencia, </w:t>
      </w:r>
      <w:r w:rsidR="00197953" w:rsidRPr="00CF173D">
        <w:rPr>
          <w:rFonts w:asciiTheme="minorHAnsi" w:eastAsiaTheme="minorEastAsia" w:hAnsiTheme="minorHAnsi" w:cstheme="minorBidi"/>
          <w:sz w:val="22"/>
          <w:szCs w:val="22"/>
          <w:lang w:val="es-ES_tradnl" w:eastAsia="en-US"/>
        </w:rPr>
        <w:t>prueba</w:t>
      </w:r>
      <w:r w:rsidR="007E3147" w:rsidRPr="00CF173D">
        <w:rPr>
          <w:rFonts w:asciiTheme="minorHAnsi" w:eastAsiaTheme="minorEastAsia" w:hAnsiTheme="minorHAnsi" w:cstheme="minorBidi"/>
          <w:sz w:val="22"/>
          <w:szCs w:val="22"/>
          <w:lang w:val="es-ES_tradnl" w:eastAsia="en-US"/>
        </w:rPr>
        <w:t xml:space="preserve"> de hipótesis y evaluación de causalidad entre otras cosas. </w:t>
      </w:r>
    </w:p>
    <w:p w:rsidR="00347A65" w:rsidRPr="00CF173D" w:rsidRDefault="00C46963" w:rsidP="00CF173D">
      <w:pPr>
        <w:spacing w:after="200" w:line="276" w:lineRule="auto"/>
        <w:ind w:firstLine="720"/>
        <w:jc w:val="both"/>
        <w:rPr>
          <w:rFonts w:asciiTheme="minorHAnsi" w:eastAsiaTheme="minorEastAsia" w:hAnsiTheme="minorHAnsi" w:cstheme="minorBidi"/>
          <w:sz w:val="22"/>
          <w:szCs w:val="22"/>
          <w:lang w:val="es-ES_tradnl" w:eastAsia="en-US"/>
        </w:rPr>
      </w:pPr>
      <w:r w:rsidRPr="00CF173D">
        <w:rPr>
          <w:rFonts w:asciiTheme="minorHAnsi" w:eastAsiaTheme="minorEastAsia" w:hAnsiTheme="minorHAnsi" w:cstheme="minorBidi"/>
          <w:sz w:val="22"/>
          <w:szCs w:val="22"/>
          <w:lang w:val="es-ES_tradnl" w:eastAsia="en-US"/>
        </w:rPr>
        <w:t>Usualmente</w:t>
      </w:r>
      <w:r w:rsidR="00365230" w:rsidRPr="00CF173D">
        <w:rPr>
          <w:rFonts w:asciiTheme="minorHAnsi" w:eastAsiaTheme="minorEastAsia" w:hAnsiTheme="minorHAnsi" w:cstheme="minorBidi"/>
          <w:sz w:val="22"/>
          <w:szCs w:val="22"/>
          <w:lang w:val="es-ES_tradnl" w:eastAsia="en-US"/>
        </w:rPr>
        <w:t xml:space="preserve"> se ha utilizado a este efecto la regresión lineal, pero los modelos obtenidos sólo operan con atributos numéricos e imponen una dependencia puramente lineal.</w:t>
      </w:r>
      <w:r w:rsidR="00AE56AF" w:rsidRPr="00CF173D">
        <w:rPr>
          <w:rFonts w:asciiTheme="minorHAnsi" w:eastAsiaTheme="minorEastAsia" w:hAnsiTheme="minorHAnsi" w:cstheme="minorBidi"/>
          <w:sz w:val="22"/>
          <w:szCs w:val="22"/>
          <w:lang w:val="es-ES_tradnl" w:eastAsia="en-US"/>
        </w:rPr>
        <w:t xml:space="preserve"> Otros métodos de regresión </w:t>
      </w:r>
      <w:r w:rsidR="00371A94" w:rsidRPr="00CF173D">
        <w:rPr>
          <w:rFonts w:asciiTheme="minorHAnsi" w:eastAsiaTheme="minorEastAsia" w:hAnsiTheme="minorHAnsi" w:cstheme="minorBidi"/>
          <w:sz w:val="22"/>
          <w:szCs w:val="22"/>
          <w:lang w:val="es-ES_tradnl" w:eastAsia="en-US"/>
        </w:rPr>
        <w:t>son los</w:t>
      </w:r>
      <w:r w:rsidR="00DA4FCC" w:rsidRPr="00CF173D">
        <w:rPr>
          <w:rFonts w:asciiTheme="minorHAnsi" w:eastAsiaTheme="minorEastAsia" w:hAnsiTheme="minorHAnsi" w:cstheme="minorBidi"/>
          <w:sz w:val="22"/>
          <w:szCs w:val="22"/>
          <w:lang w:val="es-ES_tradnl" w:eastAsia="en-US"/>
        </w:rPr>
        <w:t xml:space="preserve"> provenientes del área de aprendizaje supervisado como los árboles de regresión y las redes neurales para regresión. Los árboles de regresión </w:t>
      </w:r>
      <w:r w:rsidR="0008031C" w:rsidRPr="00CF173D">
        <w:rPr>
          <w:rFonts w:asciiTheme="minorHAnsi" w:eastAsiaTheme="minorEastAsia" w:hAnsiTheme="minorHAnsi" w:cstheme="minorBidi"/>
          <w:sz w:val="22"/>
          <w:szCs w:val="22"/>
          <w:lang w:val="es-ES_tradnl" w:eastAsia="en-US"/>
        </w:rPr>
        <w:t>[3]</w:t>
      </w:r>
      <w:r w:rsidR="00DA4FCC" w:rsidRPr="00CF173D">
        <w:rPr>
          <w:rFonts w:asciiTheme="minorHAnsi" w:eastAsiaTheme="minorEastAsia" w:hAnsiTheme="minorHAnsi" w:cstheme="minorBidi"/>
          <w:sz w:val="22"/>
          <w:szCs w:val="22"/>
          <w:lang w:val="es-ES_tradnl" w:eastAsia="en-US"/>
        </w:rPr>
        <w:t xml:space="preserve"> se generan de forma similar a los de decisión, con valores promedio en cada hoja.</w:t>
      </w:r>
      <w:r w:rsidR="00347A65" w:rsidRPr="00CF173D">
        <w:rPr>
          <w:rFonts w:asciiTheme="minorHAnsi" w:eastAsiaTheme="minorEastAsia" w:hAnsiTheme="minorHAnsi" w:cstheme="minorBidi"/>
          <w:sz w:val="22"/>
          <w:szCs w:val="22"/>
          <w:lang w:val="es-ES_tradnl" w:eastAsia="en-US"/>
        </w:rPr>
        <w:t xml:space="preserve"> El modelo neuronal de regresión generalizada (GRNN), que fue propuesto y desarrollado inicialmente por Specht </w:t>
      </w:r>
      <w:r w:rsidR="0008031C" w:rsidRPr="00CF173D">
        <w:rPr>
          <w:rFonts w:asciiTheme="minorHAnsi" w:eastAsiaTheme="minorEastAsia" w:hAnsiTheme="minorHAnsi" w:cstheme="minorBidi"/>
          <w:sz w:val="22"/>
          <w:szCs w:val="22"/>
          <w:lang w:val="es-ES_tradnl" w:eastAsia="en-US"/>
        </w:rPr>
        <w:t>[2]</w:t>
      </w:r>
      <w:r w:rsidR="00347A65" w:rsidRPr="00CF173D">
        <w:rPr>
          <w:rFonts w:asciiTheme="minorHAnsi" w:eastAsiaTheme="minorEastAsia" w:hAnsiTheme="minorHAnsi" w:cstheme="minorBidi"/>
          <w:sz w:val="22"/>
          <w:szCs w:val="22"/>
          <w:lang w:val="es-ES_tradnl" w:eastAsia="en-US"/>
        </w:rPr>
        <w:t xml:space="preserve">, posee la propiedad deseable de no requerir ningún entrenamiento iterativo, es decir, puede aproximar cualquier función arbitraria entre vectores de entrada y salida, realizando la estimación de la función directamente a partir de los datos de entrenamiento. </w:t>
      </w:r>
    </w:p>
    <w:p w:rsidR="007E3147" w:rsidRPr="00CF173D" w:rsidRDefault="007E3147" w:rsidP="00CF173D">
      <w:pPr>
        <w:spacing w:after="200" w:line="276" w:lineRule="auto"/>
        <w:ind w:firstLine="720"/>
        <w:jc w:val="both"/>
        <w:rPr>
          <w:rFonts w:asciiTheme="minorHAnsi" w:eastAsiaTheme="minorEastAsia" w:hAnsiTheme="minorHAnsi" w:cstheme="minorBidi"/>
          <w:sz w:val="22"/>
          <w:szCs w:val="22"/>
          <w:lang w:val="es-ES_tradnl" w:eastAsia="en-US"/>
        </w:rPr>
      </w:pPr>
      <w:r w:rsidRPr="00CF173D">
        <w:rPr>
          <w:rFonts w:asciiTheme="minorHAnsi" w:eastAsiaTheme="minorEastAsia" w:hAnsiTheme="minorHAnsi" w:cstheme="minorBidi"/>
          <w:sz w:val="22"/>
          <w:szCs w:val="22"/>
          <w:lang w:val="es-ES_tradnl" w:eastAsia="en-US"/>
        </w:rPr>
        <w:t xml:space="preserve">Nuestra propuesta consiste en la evaluación de un conjunto de algoritmos de regresión </w:t>
      </w:r>
      <w:r w:rsidR="008D59EA" w:rsidRPr="00CF173D">
        <w:rPr>
          <w:rFonts w:asciiTheme="minorHAnsi" w:eastAsiaTheme="minorEastAsia" w:hAnsiTheme="minorHAnsi" w:cstheme="minorBidi"/>
          <w:sz w:val="22"/>
          <w:szCs w:val="22"/>
          <w:lang w:val="es-ES_tradnl" w:eastAsia="en-US"/>
        </w:rPr>
        <w:t xml:space="preserve">provenientes del área de aprendizaje supervisado y su comparación con modelos de regresión clásicos </w:t>
      </w:r>
      <w:r w:rsidRPr="00CF173D">
        <w:rPr>
          <w:rFonts w:asciiTheme="minorHAnsi" w:eastAsiaTheme="minorEastAsia" w:hAnsiTheme="minorHAnsi" w:cstheme="minorBidi"/>
          <w:sz w:val="22"/>
          <w:szCs w:val="22"/>
          <w:lang w:val="es-ES_tradnl" w:eastAsia="en-US"/>
        </w:rPr>
        <w:t>en el marco de un caso de estudio específico.</w:t>
      </w:r>
      <w:r w:rsidR="008D59EA" w:rsidRPr="00CF173D">
        <w:rPr>
          <w:rFonts w:asciiTheme="minorHAnsi" w:eastAsiaTheme="minorEastAsia" w:hAnsiTheme="minorHAnsi" w:cstheme="minorBidi"/>
          <w:sz w:val="22"/>
          <w:szCs w:val="22"/>
          <w:lang w:val="es-ES_tradnl" w:eastAsia="en-US"/>
        </w:rPr>
        <w:t xml:space="preserve"> A partir de los resultados </w:t>
      </w:r>
      <w:r w:rsidR="00BE4252" w:rsidRPr="00CF173D">
        <w:rPr>
          <w:rFonts w:asciiTheme="minorHAnsi" w:eastAsiaTheme="minorEastAsia" w:hAnsiTheme="minorHAnsi" w:cstheme="minorBidi"/>
          <w:sz w:val="22"/>
          <w:szCs w:val="22"/>
          <w:lang w:val="es-ES_tradnl" w:eastAsia="en-US"/>
        </w:rPr>
        <w:t xml:space="preserve">experimentales que se obtengan de estos algoritmos, se seleccionará </w:t>
      </w:r>
      <w:r w:rsidR="00074EEB" w:rsidRPr="00CF173D">
        <w:rPr>
          <w:rFonts w:asciiTheme="minorHAnsi" w:eastAsiaTheme="minorEastAsia" w:hAnsiTheme="minorHAnsi" w:cstheme="minorBidi"/>
          <w:sz w:val="22"/>
          <w:szCs w:val="22"/>
          <w:lang w:val="es-ES_tradnl" w:eastAsia="en-US"/>
        </w:rPr>
        <w:t xml:space="preserve">el </w:t>
      </w:r>
      <w:r w:rsidR="00BE4252" w:rsidRPr="00CF173D">
        <w:rPr>
          <w:rFonts w:asciiTheme="minorHAnsi" w:eastAsiaTheme="minorEastAsia" w:hAnsiTheme="minorHAnsi" w:cstheme="minorBidi"/>
          <w:sz w:val="22"/>
          <w:szCs w:val="22"/>
          <w:lang w:val="es-ES_tradnl" w:eastAsia="en-US"/>
        </w:rPr>
        <w:t xml:space="preserve">método de mejor performance para </w:t>
      </w:r>
      <w:r w:rsidR="00074EEB" w:rsidRPr="00CF173D">
        <w:rPr>
          <w:rFonts w:asciiTheme="minorHAnsi" w:eastAsiaTheme="minorEastAsia" w:hAnsiTheme="minorHAnsi" w:cstheme="minorBidi"/>
          <w:sz w:val="22"/>
          <w:szCs w:val="22"/>
          <w:lang w:val="es-ES_tradnl" w:eastAsia="en-US"/>
        </w:rPr>
        <w:t xml:space="preserve">ser usado en un entorno real para el problema de predicción </w:t>
      </w:r>
      <w:r w:rsidR="005A6983" w:rsidRPr="00CF173D">
        <w:rPr>
          <w:rFonts w:asciiTheme="minorHAnsi" w:eastAsiaTheme="minorEastAsia" w:hAnsiTheme="minorHAnsi" w:cstheme="minorBidi"/>
          <w:sz w:val="22"/>
          <w:szCs w:val="22"/>
          <w:lang w:val="es-ES_tradnl" w:eastAsia="en-US"/>
        </w:rPr>
        <w:t>que se abordará</w:t>
      </w:r>
      <w:r w:rsidR="00074EEB" w:rsidRPr="00CF173D">
        <w:rPr>
          <w:rFonts w:asciiTheme="minorHAnsi" w:eastAsiaTheme="minorEastAsia" w:hAnsiTheme="minorHAnsi" w:cstheme="minorBidi"/>
          <w:sz w:val="22"/>
          <w:szCs w:val="22"/>
          <w:lang w:val="es-ES_tradnl" w:eastAsia="en-US"/>
        </w:rPr>
        <w:t>.</w:t>
      </w:r>
    </w:p>
    <w:p w:rsidR="00AA2405" w:rsidRPr="00CF173D" w:rsidRDefault="00C97645" w:rsidP="00CF173D">
      <w:pPr>
        <w:spacing w:after="200" w:line="276" w:lineRule="auto"/>
        <w:jc w:val="both"/>
        <w:rPr>
          <w:rFonts w:asciiTheme="minorHAnsi" w:eastAsiaTheme="minorEastAsia" w:hAnsiTheme="minorHAnsi" w:cstheme="minorBidi"/>
          <w:b/>
          <w:sz w:val="24"/>
          <w:szCs w:val="24"/>
          <w:lang w:val="es-ES_tradnl" w:eastAsia="en-US"/>
        </w:rPr>
      </w:pPr>
      <w:r w:rsidRPr="00CF173D">
        <w:rPr>
          <w:rFonts w:asciiTheme="minorHAnsi" w:eastAsiaTheme="minorEastAsia" w:hAnsiTheme="minorHAnsi" w:cstheme="minorBidi"/>
          <w:b/>
          <w:sz w:val="24"/>
          <w:szCs w:val="24"/>
          <w:lang w:val="es-ES_tradnl" w:eastAsia="en-US"/>
        </w:rPr>
        <w:t>Caso de estudio</w:t>
      </w:r>
    </w:p>
    <w:p w:rsidR="007E1A9C" w:rsidRPr="00CF173D" w:rsidRDefault="007E1A9C" w:rsidP="00CF173D">
      <w:pPr>
        <w:spacing w:after="200" w:line="276" w:lineRule="auto"/>
        <w:ind w:firstLine="720"/>
        <w:jc w:val="both"/>
        <w:rPr>
          <w:rFonts w:asciiTheme="minorHAnsi" w:eastAsiaTheme="minorEastAsia" w:hAnsiTheme="minorHAnsi" w:cstheme="minorBidi"/>
          <w:sz w:val="22"/>
          <w:szCs w:val="22"/>
          <w:lang w:val="es-ES_tradnl" w:eastAsia="en-US"/>
        </w:rPr>
      </w:pPr>
      <w:r w:rsidRPr="00CF173D">
        <w:rPr>
          <w:rFonts w:asciiTheme="minorHAnsi" w:eastAsiaTheme="minorEastAsia" w:hAnsiTheme="minorHAnsi" w:cstheme="minorBidi"/>
          <w:sz w:val="22"/>
          <w:szCs w:val="22"/>
          <w:lang w:val="es-ES_tradnl" w:eastAsia="en-US"/>
        </w:rPr>
        <w:lastRenderedPageBreak/>
        <w:t xml:space="preserve">En la actualidad existen una variedad de deportes </w:t>
      </w:r>
      <w:r w:rsidR="004072D7" w:rsidRPr="00CF173D">
        <w:rPr>
          <w:rFonts w:asciiTheme="minorHAnsi" w:eastAsiaTheme="minorEastAsia" w:hAnsiTheme="minorHAnsi" w:cstheme="minorBidi"/>
          <w:sz w:val="22"/>
          <w:szCs w:val="22"/>
          <w:lang w:val="es-ES_tradnl" w:eastAsia="en-US"/>
        </w:rPr>
        <w:t>acuáticos</w:t>
      </w:r>
      <w:r w:rsidRPr="00CF173D">
        <w:rPr>
          <w:rFonts w:asciiTheme="minorHAnsi" w:eastAsiaTheme="minorEastAsia" w:hAnsiTheme="minorHAnsi" w:cstheme="minorBidi"/>
          <w:sz w:val="22"/>
          <w:szCs w:val="22"/>
          <w:lang w:val="es-ES_tradnl" w:eastAsia="en-US"/>
        </w:rPr>
        <w:t xml:space="preserve"> que se ven beneficiados por los pronósticos acerca del oleaje en una zona cercana a la costa. Ejemplos de estos pueden ser el surf, windsurf, kitesurf, </w:t>
      </w:r>
      <w:r w:rsidR="004F1600" w:rsidRPr="00CF173D">
        <w:rPr>
          <w:rFonts w:asciiTheme="minorHAnsi" w:eastAsiaTheme="minorEastAsia" w:hAnsiTheme="minorHAnsi" w:cstheme="minorBidi"/>
          <w:sz w:val="22"/>
          <w:szCs w:val="22"/>
          <w:lang w:val="es-ES_tradnl" w:eastAsia="en-US"/>
        </w:rPr>
        <w:t>kayak</w:t>
      </w:r>
      <w:r w:rsidR="005A6983" w:rsidRPr="00CF173D">
        <w:rPr>
          <w:rFonts w:asciiTheme="minorHAnsi" w:eastAsiaTheme="minorEastAsia" w:hAnsiTheme="minorHAnsi" w:cstheme="minorBidi"/>
          <w:sz w:val="22"/>
          <w:szCs w:val="22"/>
          <w:lang w:val="es-ES_tradnl" w:eastAsia="en-US"/>
        </w:rPr>
        <w:t>, etc. L</w:t>
      </w:r>
      <w:r w:rsidRPr="00CF173D">
        <w:rPr>
          <w:rFonts w:asciiTheme="minorHAnsi" w:eastAsiaTheme="minorEastAsia" w:hAnsiTheme="minorHAnsi" w:cstheme="minorBidi"/>
          <w:sz w:val="22"/>
          <w:szCs w:val="22"/>
          <w:lang w:val="es-ES_tradnl" w:eastAsia="en-US"/>
        </w:rPr>
        <w:t xml:space="preserve">os deportistas están sumamente atentos a las condiciones que presenta el mar </w:t>
      </w:r>
      <w:r w:rsidR="004F1600">
        <w:rPr>
          <w:rFonts w:asciiTheme="minorHAnsi" w:eastAsiaTheme="minorEastAsia" w:hAnsiTheme="minorHAnsi" w:cstheme="minorBidi"/>
          <w:sz w:val="22"/>
          <w:szCs w:val="22"/>
          <w:lang w:val="es-ES_tradnl" w:eastAsia="en-US"/>
        </w:rPr>
        <w:t xml:space="preserve">diariamente </w:t>
      </w:r>
      <w:r w:rsidRPr="00CF173D">
        <w:rPr>
          <w:rFonts w:asciiTheme="minorHAnsi" w:eastAsiaTheme="minorEastAsia" w:hAnsiTheme="minorHAnsi" w:cstheme="minorBidi"/>
          <w:sz w:val="22"/>
          <w:szCs w:val="22"/>
          <w:lang w:val="es-ES_tradnl" w:eastAsia="en-US"/>
        </w:rPr>
        <w:t xml:space="preserve">para evaluar la playa en la que van a practicar </w:t>
      </w:r>
      <w:r w:rsidR="004F1600">
        <w:rPr>
          <w:rFonts w:asciiTheme="minorHAnsi" w:eastAsiaTheme="minorEastAsia" w:hAnsiTheme="minorHAnsi" w:cstheme="minorBidi"/>
          <w:sz w:val="22"/>
          <w:szCs w:val="22"/>
          <w:lang w:val="es-ES_tradnl" w:eastAsia="en-US"/>
        </w:rPr>
        <w:t>su</w:t>
      </w:r>
      <w:r w:rsidRPr="00CF173D">
        <w:rPr>
          <w:rFonts w:asciiTheme="minorHAnsi" w:eastAsiaTheme="minorEastAsia" w:hAnsiTheme="minorHAnsi" w:cstheme="minorBidi"/>
          <w:sz w:val="22"/>
          <w:szCs w:val="22"/>
          <w:lang w:val="es-ES_tradnl" w:eastAsia="en-US"/>
        </w:rPr>
        <w:t xml:space="preserve"> deporte.</w:t>
      </w:r>
      <w:r w:rsidR="008A1C10" w:rsidRPr="00CF173D">
        <w:rPr>
          <w:rFonts w:asciiTheme="minorHAnsi" w:eastAsiaTheme="minorEastAsia" w:hAnsiTheme="minorHAnsi" w:cstheme="minorBidi"/>
          <w:sz w:val="22"/>
          <w:szCs w:val="22"/>
          <w:lang w:val="es-ES_tradnl" w:eastAsia="en-US"/>
        </w:rPr>
        <w:t xml:space="preserve"> </w:t>
      </w:r>
      <w:r w:rsidRPr="00CF173D">
        <w:rPr>
          <w:rFonts w:asciiTheme="minorHAnsi" w:eastAsiaTheme="minorEastAsia" w:hAnsiTheme="minorHAnsi" w:cstheme="minorBidi"/>
          <w:sz w:val="22"/>
          <w:szCs w:val="22"/>
          <w:lang w:val="es-ES_tradnl" w:eastAsia="en-US"/>
        </w:rPr>
        <w:t xml:space="preserve">Utilizando un </w:t>
      </w:r>
      <w:r w:rsidR="006944E8" w:rsidRPr="00CF173D">
        <w:rPr>
          <w:rFonts w:asciiTheme="minorHAnsi" w:eastAsiaTheme="minorEastAsia" w:hAnsiTheme="minorHAnsi" w:cstheme="minorBidi"/>
          <w:sz w:val="22"/>
          <w:szCs w:val="22"/>
          <w:lang w:val="es-ES_tradnl" w:eastAsia="en-US"/>
        </w:rPr>
        <w:t>pronóstico</w:t>
      </w:r>
      <w:r w:rsidRPr="00CF173D">
        <w:rPr>
          <w:rFonts w:asciiTheme="minorHAnsi" w:eastAsiaTheme="minorEastAsia" w:hAnsiTheme="minorHAnsi" w:cstheme="minorBidi"/>
          <w:sz w:val="22"/>
          <w:szCs w:val="22"/>
          <w:lang w:val="es-ES_tradnl" w:eastAsia="en-US"/>
        </w:rPr>
        <w:t xml:space="preserve"> de oleaje el deportista puede planificar sus actividades para log</w:t>
      </w:r>
      <w:r w:rsidR="004F1600">
        <w:rPr>
          <w:rFonts w:asciiTheme="minorHAnsi" w:eastAsiaTheme="minorEastAsia" w:hAnsiTheme="minorHAnsi" w:cstheme="minorBidi"/>
          <w:sz w:val="22"/>
          <w:szCs w:val="22"/>
          <w:lang w:val="es-ES_tradnl" w:eastAsia="en-US"/>
        </w:rPr>
        <w:t>rar estar presente en el lugar que presenta las</w:t>
      </w:r>
      <w:r w:rsidRPr="00CF173D">
        <w:rPr>
          <w:rFonts w:asciiTheme="minorHAnsi" w:eastAsiaTheme="minorEastAsia" w:hAnsiTheme="minorHAnsi" w:cstheme="minorBidi"/>
          <w:sz w:val="22"/>
          <w:szCs w:val="22"/>
          <w:lang w:val="es-ES_tradnl" w:eastAsia="en-US"/>
        </w:rPr>
        <w:t xml:space="preserve"> mejores condiciones. Eventualmente el deportista puede evitarse recorridas extensas buscando el sitio con </w:t>
      </w:r>
      <w:r w:rsidR="003D11A0" w:rsidRPr="00CF173D">
        <w:rPr>
          <w:rFonts w:asciiTheme="minorHAnsi" w:eastAsiaTheme="minorEastAsia" w:hAnsiTheme="minorHAnsi" w:cstheme="minorBidi"/>
          <w:sz w:val="22"/>
          <w:szCs w:val="22"/>
          <w:lang w:val="es-ES_tradnl" w:eastAsia="en-US"/>
        </w:rPr>
        <w:t xml:space="preserve">las </w:t>
      </w:r>
      <w:r w:rsidRPr="00CF173D">
        <w:rPr>
          <w:rFonts w:asciiTheme="minorHAnsi" w:eastAsiaTheme="minorEastAsia" w:hAnsiTheme="minorHAnsi" w:cstheme="minorBidi"/>
          <w:sz w:val="22"/>
          <w:szCs w:val="22"/>
          <w:lang w:val="es-ES_tradnl" w:eastAsia="en-US"/>
        </w:rPr>
        <w:t xml:space="preserve">mejores condiciones del </w:t>
      </w:r>
      <w:r w:rsidR="006944E8" w:rsidRPr="00CF173D">
        <w:rPr>
          <w:rFonts w:asciiTheme="minorHAnsi" w:eastAsiaTheme="minorEastAsia" w:hAnsiTheme="minorHAnsi" w:cstheme="minorBidi"/>
          <w:sz w:val="22"/>
          <w:szCs w:val="22"/>
          <w:lang w:val="es-ES_tradnl" w:eastAsia="en-US"/>
        </w:rPr>
        <w:t>día</w:t>
      </w:r>
      <w:r w:rsidRPr="00CF173D">
        <w:rPr>
          <w:rFonts w:asciiTheme="minorHAnsi" w:eastAsiaTheme="minorEastAsia" w:hAnsiTheme="minorHAnsi" w:cstheme="minorBidi"/>
          <w:sz w:val="22"/>
          <w:szCs w:val="22"/>
          <w:lang w:val="es-ES_tradnl" w:eastAsia="en-US"/>
        </w:rPr>
        <w:t>.</w:t>
      </w:r>
    </w:p>
    <w:p w:rsidR="005A6983" w:rsidRPr="00CF173D" w:rsidRDefault="007E1A9C" w:rsidP="00CF173D">
      <w:pPr>
        <w:spacing w:after="200" w:line="276" w:lineRule="auto"/>
        <w:ind w:firstLine="720"/>
        <w:jc w:val="both"/>
        <w:rPr>
          <w:rFonts w:asciiTheme="minorHAnsi" w:eastAsiaTheme="minorEastAsia" w:hAnsiTheme="minorHAnsi" w:cstheme="minorBidi"/>
          <w:sz w:val="22"/>
          <w:szCs w:val="22"/>
          <w:lang w:val="es-ES_tradnl" w:eastAsia="en-US"/>
        </w:rPr>
      </w:pPr>
      <w:r w:rsidRPr="00CF173D">
        <w:rPr>
          <w:rFonts w:asciiTheme="minorHAnsi" w:eastAsiaTheme="minorEastAsia" w:hAnsiTheme="minorHAnsi" w:cstheme="minorBidi"/>
          <w:sz w:val="22"/>
          <w:szCs w:val="22"/>
          <w:lang w:val="es-ES_tradnl" w:eastAsia="en-US"/>
        </w:rPr>
        <w:t>Actualmente los pronósticos de oleaje son derivados a partir de la resolución de un modelo matemático global sumamente complejo</w:t>
      </w:r>
      <w:r w:rsidR="004F1600">
        <w:rPr>
          <w:rFonts w:asciiTheme="minorHAnsi" w:eastAsiaTheme="minorEastAsia" w:hAnsiTheme="minorHAnsi" w:cstheme="minorBidi"/>
          <w:sz w:val="22"/>
          <w:szCs w:val="22"/>
          <w:lang w:val="es-ES_tradnl" w:eastAsia="en-US"/>
        </w:rPr>
        <w:t xml:space="preserve"> cuyas predicciones son calculadas en zonas alejadas de la costa, varios kilómetros mar adentro</w:t>
      </w:r>
      <w:r w:rsidRPr="00CF173D">
        <w:rPr>
          <w:rFonts w:asciiTheme="minorHAnsi" w:eastAsiaTheme="minorEastAsia" w:hAnsiTheme="minorHAnsi" w:cstheme="minorBidi"/>
          <w:sz w:val="22"/>
          <w:szCs w:val="22"/>
          <w:lang w:val="es-ES_tradnl" w:eastAsia="en-US"/>
        </w:rPr>
        <w:t>. Este provee de la predicción de la altura de las olas</w:t>
      </w:r>
      <w:r w:rsidR="004F1600">
        <w:rPr>
          <w:rFonts w:asciiTheme="minorHAnsi" w:eastAsiaTheme="minorEastAsia" w:hAnsiTheme="minorHAnsi" w:cstheme="minorBidi"/>
          <w:sz w:val="22"/>
          <w:szCs w:val="22"/>
          <w:lang w:val="es-ES_tradnl" w:eastAsia="en-US"/>
        </w:rPr>
        <w:t>,</w:t>
      </w:r>
      <w:r w:rsidRPr="00CF173D">
        <w:rPr>
          <w:rFonts w:asciiTheme="minorHAnsi" w:eastAsiaTheme="minorEastAsia" w:hAnsiTheme="minorHAnsi" w:cstheme="minorBidi"/>
          <w:sz w:val="22"/>
          <w:szCs w:val="22"/>
          <w:lang w:val="es-ES_tradnl" w:eastAsia="en-US"/>
        </w:rPr>
        <w:t xml:space="preserve"> la dirección de las mismas y el </w:t>
      </w:r>
      <w:r w:rsidR="003D11A0" w:rsidRPr="00CF173D">
        <w:rPr>
          <w:rFonts w:asciiTheme="minorHAnsi" w:eastAsiaTheme="minorEastAsia" w:hAnsiTheme="minorHAnsi" w:cstheme="minorBidi"/>
          <w:sz w:val="22"/>
          <w:szCs w:val="22"/>
          <w:lang w:val="es-ES_tradnl" w:eastAsia="en-US"/>
        </w:rPr>
        <w:t>período</w:t>
      </w:r>
      <w:r w:rsidR="004F1600">
        <w:rPr>
          <w:rFonts w:asciiTheme="minorHAnsi" w:eastAsiaTheme="minorEastAsia" w:hAnsiTheme="minorHAnsi" w:cstheme="minorBidi"/>
          <w:sz w:val="22"/>
          <w:szCs w:val="22"/>
          <w:lang w:val="es-ES_tradnl" w:eastAsia="en-US"/>
        </w:rPr>
        <w:t xml:space="preserve"> (</w:t>
      </w:r>
      <w:r w:rsidR="004F1600" w:rsidRPr="00CF173D">
        <w:rPr>
          <w:rFonts w:asciiTheme="minorHAnsi" w:eastAsiaTheme="minorEastAsia" w:hAnsiTheme="minorHAnsi" w:cstheme="minorBidi"/>
          <w:sz w:val="22"/>
          <w:szCs w:val="22"/>
          <w:lang w:val="es-ES_tradnl" w:eastAsia="en-US"/>
        </w:rPr>
        <w:t xml:space="preserve">tiempo entre una ola y </w:t>
      </w:r>
      <w:r w:rsidR="004F1600">
        <w:rPr>
          <w:rFonts w:asciiTheme="minorHAnsi" w:eastAsiaTheme="minorEastAsia" w:hAnsiTheme="minorHAnsi" w:cstheme="minorBidi"/>
          <w:sz w:val="22"/>
          <w:szCs w:val="22"/>
          <w:lang w:val="es-ES_tradnl" w:eastAsia="en-US"/>
        </w:rPr>
        <w:t>la siguiente)</w:t>
      </w:r>
      <w:r w:rsidRPr="00CF173D">
        <w:rPr>
          <w:rFonts w:asciiTheme="minorHAnsi" w:eastAsiaTheme="minorEastAsia" w:hAnsiTheme="minorHAnsi" w:cstheme="minorBidi"/>
          <w:sz w:val="22"/>
          <w:szCs w:val="22"/>
          <w:lang w:val="es-ES_tradnl" w:eastAsia="en-US"/>
        </w:rPr>
        <w:t xml:space="preserve">. Si bien este pronóstico tiene buen rendimiento en alta mar, no sucede lo mismo en la cercanía de la costa. Esto se debe a que la interacción de las olas con el lecho marino cercano no es </w:t>
      </w:r>
      <w:r w:rsidR="0035423B" w:rsidRPr="00CF173D">
        <w:rPr>
          <w:rFonts w:asciiTheme="minorHAnsi" w:eastAsiaTheme="minorEastAsia" w:hAnsiTheme="minorHAnsi" w:cstheme="minorBidi"/>
          <w:sz w:val="22"/>
          <w:szCs w:val="22"/>
          <w:lang w:val="es-ES_tradnl" w:eastAsia="en-US"/>
        </w:rPr>
        <w:t>contemplada</w:t>
      </w:r>
      <w:r w:rsidRPr="00CF173D">
        <w:rPr>
          <w:rFonts w:asciiTheme="minorHAnsi" w:eastAsiaTheme="minorEastAsia" w:hAnsiTheme="minorHAnsi" w:cstheme="minorBidi"/>
          <w:sz w:val="22"/>
          <w:szCs w:val="22"/>
          <w:lang w:val="es-ES_tradnl" w:eastAsia="en-US"/>
        </w:rPr>
        <w:t xml:space="preserve"> por estos modelos. De acuerdo a la geografía de la costa puede suceder que en un rango de 15 km un lugar presente condiciones apropiadas para la práctica del deporte mientras que en otro las condiciones sean </w:t>
      </w:r>
      <w:r w:rsidR="0035423B">
        <w:rPr>
          <w:rFonts w:asciiTheme="minorHAnsi" w:eastAsiaTheme="minorEastAsia" w:hAnsiTheme="minorHAnsi" w:cstheme="minorBidi"/>
          <w:sz w:val="22"/>
          <w:szCs w:val="22"/>
          <w:lang w:val="es-ES_tradnl" w:eastAsia="en-US"/>
        </w:rPr>
        <w:t xml:space="preserve">totalmente </w:t>
      </w:r>
      <w:r w:rsidRPr="00CF173D">
        <w:rPr>
          <w:rFonts w:asciiTheme="minorHAnsi" w:eastAsiaTheme="minorEastAsia" w:hAnsiTheme="minorHAnsi" w:cstheme="minorBidi"/>
          <w:sz w:val="22"/>
          <w:szCs w:val="22"/>
          <w:lang w:val="es-ES_tradnl" w:eastAsia="en-US"/>
        </w:rPr>
        <w:t>desfavorables. Por esta razón es que la utilización de un pronóstico preciso en las cercanías de la costa</w:t>
      </w:r>
      <w:r w:rsidR="00060EF0">
        <w:rPr>
          <w:rFonts w:asciiTheme="minorHAnsi" w:eastAsiaTheme="minorEastAsia" w:hAnsiTheme="minorHAnsi" w:cstheme="minorBidi"/>
          <w:sz w:val="22"/>
          <w:szCs w:val="22"/>
          <w:lang w:val="es-ES_tradnl" w:eastAsia="en-US"/>
        </w:rPr>
        <w:t xml:space="preserve"> (exactamente donde el mar es lo suficientemente poco profundo para que las olas rompan)</w:t>
      </w:r>
      <w:r w:rsidRPr="00CF173D">
        <w:rPr>
          <w:rFonts w:asciiTheme="minorHAnsi" w:eastAsiaTheme="minorEastAsia" w:hAnsiTheme="minorHAnsi" w:cstheme="minorBidi"/>
          <w:sz w:val="22"/>
          <w:szCs w:val="22"/>
          <w:lang w:val="es-ES_tradnl" w:eastAsia="en-US"/>
        </w:rPr>
        <w:t xml:space="preserve"> es de suma utilidad.</w:t>
      </w:r>
    </w:p>
    <w:p w:rsidR="00173326" w:rsidRPr="00CF173D" w:rsidRDefault="007E1A9C" w:rsidP="00CF173D">
      <w:pPr>
        <w:spacing w:after="200" w:line="276" w:lineRule="auto"/>
        <w:ind w:firstLine="720"/>
        <w:jc w:val="both"/>
        <w:rPr>
          <w:rFonts w:asciiTheme="minorHAnsi" w:eastAsiaTheme="minorEastAsia" w:hAnsiTheme="minorHAnsi" w:cstheme="minorBidi"/>
          <w:sz w:val="22"/>
          <w:szCs w:val="22"/>
          <w:lang w:val="es-ES_tradnl" w:eastAsia="en-US"/>
        </w:rPr>
      </w:pPr>
      <w:r w:rsidRPr="00CF173D">
        <w:rPr>
          <w:rFonts w:asciiTheme="minorHAnsi" w:eastAsiaTheme="minorEastAsia" w:hAnsiTheme="minorHAnsi" w:cstheme="minorBidi"/>
          <w:sz w:val="22"/>
          <w:szCs w:val="22"/>
          <w:lang w:val="es-ES_tradnl" w:eastAsia="en-US"/>
        </w:rPr>
        <w:t xml:space="preserve">Existen modelos para contemplar el comportamiento de las olas en las cercanías de la costa. Los mismos reciben como entrada los datos de </w:t>
      </w:r>
      <w:r w:rsidR="006944E8" w:rsidRPr="00CF173D">
        <w:rPr>
          <w:rFonts w:asciiTheme="minorHAnsi" w:eastAsiaTheme="minorEastAsia" w:hAnsiTheme="minorHAnsi" w:cstheme="minorBidi"/>
          <w:sz w:val="22"/>
          <w:szCs w:val="22"/>
          <w:lang w:val="es-ES_tradnl" w:eastAsia="en-US"/>
        </w:rPr>
        <w:t>pronóstico</w:t>
      </w:r>
      <w:r w:rsidRPr="00CF173D">
        <w:rPr>
          <w:rFonts w:asciiTheme="minorHAnsi" w:eastAsiaTheme="minorEastAsia" w:hAnsiTheme="minorHAnsi" w:cstheme="minorBidi"/>
          <w:sz w:val="22"/>
          <w:szCs w:val="22"/>
          <w:lang w:val="es-ES_tradnl" w:eastAsia="en-US"/>
        </w:rPr>
        <w:t xml:space="preserve"> de alta mar e información acerca del lecho marino. Utilizando estos datos los mismos proveen un refinamiento al </w:t>
      </w:r>
      <w:r w:rsidR="006944E8" w:rsidRPr="00CF173D">
        <w:rPr>
          <w:rFonts w:asciiTheme="minorHAnsi" w:eastAsiaTheme="minorEastAsia" w:hAnsiTheme="minorHAnsi" w:cstheme="minorBidi"/>
          <w:sz w:val="22"/>
          <w:szCs w:val="22"/>
          <w:lang w:val="es-ES_tradnl" w:eastAsia="en-US"/>
        </w:rPr>
        <w:t>pronóstico</w:t>
      </w:r>
      <w:r w:rsidRPr="00CF173D">
        <w:rPr>
          <w:rFonts w:asciiTheme="minorHAnsi" w:eastAsiaTheme="minorEastAsia" w:hAnsiTheme="minorHAnsi" w:cstheme="minorBidi"/>
          <w:sz w:val="22"/>
          <w:szCs w:val="22"/>
          <w:lang w:val="es-ES_tradnl" w:eastAsia="en-US"/>
        </w:rPr>
        <w:t xml:space="preserve"> inicial. Si bien estos modelos poseen un buen comportamiento, su limitación </w:t>
      </w:r>
      <w:r w:rsidR="00C12DE5" w:rsidRPr="00CF173D">
        <w:rPr>
          <w:rFonts w:asciiTheme="minorHAnsi" w:eastAsiaTheme="minorEastAsia" w:hAnsiTheme="minorHAnsi" w:cstheme="minorBidi"/>
          <w:sz w:val="22"/>
          <w:szCs w:val="22"/>
          <w:lang w:val="es-ES_tradnl" w:eastAsia="en-US"/>
        </w:rPr>
        <w:t>está</w:t>
      </w:r>
      <w:r w:rsidRPr="00CF173D">
        <w:rPr>
          <w:rFonts w:asciiTheme="minorHAnsi" w:eastAsiaTheme="minorEastAsia" w:hAnsiTheme="minorHAnsi" w:cstheme="minorBidi"/>
          <w:sz w:val="22"/>
          <w:szCs w:val="22"/>
          <w:lang w:val="es-ES_tradnl" w:eastAsia="en-US"/>
        </w:rPr>
        <w:t xml:space="preserve"> relacionada con la obtención de los datos del lecho marino. Usualmente la obtención de estos datos es costosa y no se encuentra disponible en todos los lugares.</w:t>
      </w:r>
    </w:p>
    <w:p w:rsidR="00936539" w:rsidRPr="00936539" w:rsidRDefault="00936539" w:rsidP="00936539">
      <w:pPr>
        <w:spacing w:after="200" w:line="276" w:lineRule="auto"/>
        <w:jc w:val="both"/>
        <w:rPr>
          <w:rFonts w:asciiTheme="minorHAnsi" w:eastAsiaTheme="minorEastAsia" w:hAnsiTheme="minorHAnsi" w:cstheme="minorBidi"/>
          <w:b/>
          <w:sz w:val="24"/>
          <w:szCs w:val="24"/>
          <w:lang w:val="es-ES_tradnl" w:eastAsia="en-US"/>
        </w:rPr>
      </w:pPr>
      <w:r w:rsidRPr="00936539">
        <w:rPr>
          <w:rFonts w:asciiTheme="minorHAnsi" w:eastAsiaTheme="minorEastAsia" w:hAnsiTheme="minorHAnsi" w:cstheme="minorBidi"/>
          <w:b/>
          <w:sz w:val="24"/>
          <w:szCs w:val="24"/>
          <w:lang w:val="es-ES_tradnl" w:eastAsia="en-US"/>
        </w:rPr>
        <w:t>Trabajos relacionados</w:t>
      </w:r>
    </w:p>
    <w:p w:rsidR="00A96936" w:rsidRPr="00EB3556" w:rsidRDefault="003C4BD6" w:rsidP="00EB3556">
      <w:pPr>
        <w:spacing w:after="200" w:line="276" w:lineRule="auto"/>
        <w:ind w:firstLine="720"/>
        <w:jc w:val="both"/>
        <w:rPr>
          <w:rFonts w:asciiTheme="minorHAnsi" w:eastAsiaTheme="minorEastAsia" w:hAnsiTheme="minorHAnsi" w:cstheme="minorBidi"/>
          <w:sz w:val="22"/>
          <w:szCs w:val="22"/>
          <w:lang w:val="es-ES_tradnl" w:eastAsia="en-US"/>
        </w:rPr>
      </w:pPr>
      <w:r w:rsidRPr="00CF173D">
        <w:rPr>
          <w:rFonts w:asciiTheme="minorHAnsi" w:eastAsiaTheme="minorEastAsia" w:hAnsiTheme="minorHAnsi" w:cstheme="minorBidi"/>
          <w:sz w:val="22"/>
          <w:szCs w:val="22"/>
          <w:lang w:val="es-ES_tradnl" w:eastAsia="en-US"/>
        </w:rPr>
        <w:t>Existen algunos trabajos previos que enfocan el tema de predicción de oleaje</w:t>
      </w:r>
      <w:r w:rsidR="00936539">
        <w:rPr>
          <w:rFonts w:asciiTheme="minorHAnsi" w:eastAsiaTheme="minorEastAsia" w:hAnsiTheme="minorHAnsi" w:cstheme="minorBidi"/>
          <w:sz w:val="22"/>
          <w:szCs w:val="22"/>
          <w:lang w:val="es-ES_tradnl" w:eastAsia="en-US"/>
        </w:rPr>
        <w:t xml:space="preserve">. </w:t>
      </w:r>
      <w:r w:rsidR="00A96936" w:rsidRPr="00EB3556">
        <w:rPr>
          <w:rFonts w:asciiTheme="minorHAnsi" w:eastAsiaTheme="minorEastAsia" w:hAnsiTheme="minorHAnsi" w:cstheme="minorBidi"/>
          <w:sz w:val="22"/>
          <w:szCs w:val="22"/>
          <w:lang w:val="es-ES_tradnl" w:eastAsia="en-US"/>
        </w:rPr>
        <w:t>Los trabajos de (Browne et al.</w:t>
      </w:r>
      <w:r w:rsidR="005F42DD" w:rsidRPr="00EB3556">
        <w:rPr>
          <w:rFonts w:asciiTheme="minorHAnsi" w:eastAsiaTheme="minorEastAsia" w:hAnsiTheme="minorHAnsi" w:cstheme="minorBidi"/>
          <w:sz w:val="22"/>
          <w:szCs w:val="22"/>
          <w:lang w:val="es-ES_tradnl" w:eastAsia="en-US"/>
        </w:rPr>
        <w:t>, 2006</w:t>
      </w:r>
      <w:r w:rsidR="00A96936" w:rsidRPr="00EB3556">
        <w:rPr>
          <w:rFonts w:asciiTheme="minorHAnsi" w:eastAsiaTheme="minorEastAsia" w:hAnsiTheme="minorHAnsi" w:cstheme="minorBidi"/>
          <w:sz w:val="22"/>
          <w:szCs w:val="22"/>
          <w:lang w:val="es-ES_tradnl" w:eastAsia="en-US"/>
        </w:rPr>
        <w:t>)</w:t>
      </w:r>
      <w:r w:rsidR="005E2C2D">
        <w:rPr>
          <w:rFonts w:asciiTheme="minorHAnsi" w:eastAsiaTheme="minorEastAsia" w:hAnsiTheme="minorHAnsi" w:cstheme="minorBidi"/>
          <w:sz w:val="22"/>
          <w:szCs w:val="22"/>
          <w:lang w:val="es-ES_tradnl" w:eastAsia="en-US"/>
        </w:rPr>
        <w:t xml:space="preserve"> [4] y </w:t>
      </w:r>
      <w:r w:rsidR="005E2C2D" w:rsidRPr="00EB3556">
        <w:rPr>
          <w:rFonts w:asciiTheme="minorHAnsi" w:eastAsiaTheme="minorEastAsia" w:hAnsiTheme="minorHAnsi" w:cstheme="minorBidi"/>
          <w:sz w:val="22"/>
          <w:szCs w:val="22"/>
          <w:lang w:val="es-ES_tradnl" w:eastAsia="en-US"/>
        </w:rPr>
        <w:t>(Caldwell y Aucan, 2007)</w:t>
      </w:r>
      <w:r w:rsidR="005E2C2D">
        <w:rPr>
          <w:rFonts w:asciiTheme="minorHAnsi" w:eastAsiaTheme="minorEastAsia" w:hAnsiTheme="minorHAnsi" w:cstheme="minorBidi"/>
          <w:sz w:val="22"/>
          <w:szCs w:val="22"/>
          <w:lang w:val="es-ES_tradnl" w:eastAsia="en-US"/>
        </w:rPr>
        <w:t xml:space="preserve"> [5]</w:t>
      </w:r>
      <w:r w:rsidR="00A96936" w:rsidRPr="00EB3556">
        <w:rPr>
          <w:rFonts w:asciiTheme="minorHAnsi" w:eastAsiaTheme="minorEastAsia" w:hAnsiTheme="minorHAnsi" w:cstheme="minorBidi"/>
          <w:sz w:val="22"/>
          <w:szCs w:val="22"/>
          <w:lang w:val="es-ES_tradnl" w:eastAsia="en-US"/>
        </w:rPr>
        <w:t xml:space="preserve"> se caracterizan por enfocarse en la predicción de la altura de la ola en la zona cercana a la costa</w:t>
      </w:r>
      <w:r w:rsidR="001655C8">
        <w:rPr>
          <w:rFonts w:asciiTheme="minorHAnsi" w:eastAsiaTheme="minorEastAsia" w:hAnsiTheme="minorHAnsi" w:cstheme="minorBidi"/>
          <w:sz w:val="22"/>
          <w:szCs w:val="22"/>
          <w:lang w:val="es-ES_tradnl" w:eastAsia="en-US"/>
        </w:rPr>
        <w:t>,</w:t>
      </w:r>
      <w:r w:rsidR="00A96936" w:rsidRPr="00EB3556">
        <w:rPr>
          <w:rFonts w:asciiTheme="minorHAnsi" w:eastAsiaTheme="minorEastAsia" w:hAnsiTheme="minorHAnsi" w:cstheme="minorBidi"/>
          <w:sz w:val="22"/>
          <w:szCs w:val="22"/>
          <w:lang w:val="es-ES_tradnl" w:eastAsia="en-US"/>
        </w:rPr>
        <w:t xml:space="preserve"> donde se realiza la práctica de surf</w:t>
      </w:r>
      <w:r w:rsidR="001655C8">
        <w:rPr>
          <w:rFonts w:asciiTheme="minorHAnsi" w:eastAsiaTheme="minorEastAsia" w:hAnsiTheme="minorHAnsi" w:cstheme="minorBidi"/>
          <w:sz w:val="22"/>
          <w:szCs w:val="22"/>
          <w:lang w:val="es-ES_tradnl" w:eastAsia="en-US"/>
        </w:rPr>
        <w:t>,</w:t>
      </w:r>
      <w:r w:rsidRPr="00EB3556">
        <w:rPr>
          <w:rFonts w:asciiTheme="minorHAnsi" w:eastAsiaTheme="minorEastAsia" w:hAnsiTheme="minorHAnsi" w:cstheme="minorBidi"/>
          <w:sz w:val="22"/>
          <w:szCs w:val="22"/>
          <w:lang w:val="es-ES_tradnl" w:eastAsia="en-US"/>
        </w:rPr>
        <w:t xml:space="preserve"> a partir de información obtenida en alta mar</w:t>
      </w:r>
      <w:r w:rsidR="00A96936" w:rsidRPr="00EB3556">
        <w:rPr>
          <w:rFonts w:asciiTheme="minorHAnsi" w:eastAsiaTheme="minorEastAsia" w:hAnsiTheme="minorHAnsi" w:cstheme="minorBidi"/>
          <w:sz w:val="22"/>
          <w:szCs w:val="22"/>
          <w:lang w:val="es-ES_tradnl" w:eastAsia="en-US"/>
        </w:rPr>
        <w:t xml:space="preserve">. Para lograr esto definen un modelo de regresión en donde las variables predictivas están dadas por los datos en alta mar y la variable de respuesta es la altura de la ola en la playa. </w:t>
      </w:r>
      <w:r w:rsidR="00167008">
        <w:rPr>
          <w:rFonts w:asciiTheme="minorHAnsi" w:eastAsiaTheme="minorEastAsia" w:hAnsiTheme="minorHAnsi" w:cstheme="minorBidi"/>
          <w:sz w:val="22"/>
          <w:szCs w:val="22"/>
          <w:lang w:val="es-ES_tradnl" w:eastAsia="en-US"/>
        </w:rPr>
        <w:t>[5]</w:t>
      </w:r>
      <w:r w:rsidR="00A96936" w:rsidRPr="00EB3556">
        <w:rPr>
          <w:rFonts w:asciiTheme="minorHAnsi" w:eastAsiaTheme="minorEastAsia" w:hAnsiTheme="minorHAnsi" w:cstheme="minorBidi"/>
          <w:sz w:val="22"/>
          <w:szCs w:val="22"/>
          <w:lang w:val="es-ES_tradnl" w:eastAsia="en-US"/>
        </w:rPr>
        <w:t xml:space="preserve"> utiliza como variables predictivas los datos de alta mar recolectados por una boya marina, mientras que </w:t>
      </w:r>
      <w:r w:rsidR="00167008">
        <w:rPr>
          <w:rFonts w:asciiTheme="minorHAnsi" w:eastAsiaTheme="minorEastAsia" w:hAnsiTheme="minorHAnsi" w:cstheme="minorBidi"/>
          <w:sz w:val="22"/>
          <w:szCs w:val="22"/>
          <w:lang w:val="es-ES_tradnl" w:eastAsia="en-US"/>
        </w:rPr>
        <w:t>[4]</w:t>
      </w:r>
      <w:r w:rsidR="00A96936" w:rsidRPr="00EB3556">
        <w:rPr>
          <w:rFonts w:asciiTheme="minorHAnsi" w:eastAsiaTheme="minorEastAsia" w:hAnsiTheme="minorHAnsi" w:cstheme="minorBidi"/>
          <w:sz w:val="22"/>
          <w:szCs w:val="22"/>
          <w:lang w:val="es-ES_tradnl" w:eastAsia="en-US"/>
        </w:rPr>
        <w:t xml:space="preserve"> utiliza las previsiones oceánicas brindadas por la resolución del modelo numérico W</w:t>
      </w:r>
      <w:r w:rsidRPr="00EB3556">
        <w:rPr>
          <w:rFonts w:asciiTheme="minorHAnsi" w:eastAsiaTheme="minorEastAsia" w:hAnsiTheme="minorHAnsi" w:cstheme="minorBidi"/>
          <w:sz w:val="22"/>
          <w:szCs w:val="22"/>
          <w:lang w:val="es-ES_tradnl" w:eastAsia="en-US"/>
        </w:rPr>
        <w:t>AVEWATCH III (V</w:t>
      </w:r>
      <w:r w:rsidR="00A96936" w:rsidRPr="00EB3556">
        <w:rPr>
          <w:rFonts w:asciiTheme="minorHAnsi" w:eastAsiaTheme="minorEastAsia" w:hAnsiTheme="minorHAnsi" w:cstheme="minorBidi"/>
          <w:sz w:val="22"/>
          <w:szCs w:val="22"/>
          <w:lang w:val="es-ES_tradnl" w:eastAsia="en-US"/>
        </w:rPr>
        <w:t>er Capítulo 3</w:t>
      </w:r>
      <w:r w:rsidRPr="00EB3556">
        <w:rPr>
          <w:rFonts w:asciiTheme="minorHAnsi" w:eastAsiaTheme="minorEastAsia" w:hAnsiTheme="minorHAnsi" w:cstheme="minorBidi"/>
          <w:sz w:val="22"/>
          <w:szCs w:val="22"/>
          <w:lang w:val="es-ES_tradnl" w:eastAsia="en-US"/>
        </w:rPr>
        <w:t xml:space="preserve"> – Datos para predicción del oleaje</w:t>
      </w:r>
      <w:r w:rsidR="00A96936" w:rsidRPr="00EB3556">
        <w:rPr>
          <w:rFonts w:asciiTheme="minorHAnsi" w:eastAsiaTheme="minorEastAsia" w:hAnsiTheme="minorHAnsi" w:cstheme="minorBidi"/>
          <w:sz w:val="22"/>
          <w:szCs w:val="22"/>
          <w:lang w:val="es-ES_tradnl" w:eastAsia="en-US"/>
        </w:rPr>
        <w:t>). En ambos trabajos la variable de respuesta está representada por las observaciones visuales recolectadas por un observador experto el cual registra el tamaño de ola promedio en un determinado momento del día.</w:t>
      </w:r>
    </w:p>
    <w:p w:rsidR="005B1B0B" w:rsidRPr="00EB3556" w:rsidRDefault="00A96936" w:rsidP="00EB3556">
      <w:pPr>
        <w:spacing w:after="200" w:line="276" w:lineRule="auto"/>
        <w:ind w:firstLine="720"/>
        <w:jc w:val="both"/>
        <w:rPr>
          <w:rFonts w:asciiTheme="minorHAnsi" w:eastAsiaTheme="minorEastAsia" w:hAnsiTheme="minorHAnsi" w:cstheme="minorBidi"/>
          <w:sz w:val="22"/>
          <w:szCs w:val="22"/>
          <w:lang w:val="es-ES_tradnl" w:eastAsia="en-US"/>
        </w:rPr>
      </w:pPr>
      <w:r w:rsidRPr="00EB3556">
        <w:rPr>
          <w:rFonts w:asciiTheme="minorHAnsi" w:eastAsiaTheme="minorEastAsia" w:hAnsiTheme="minorHAnsi" w:cstheme="minorBidi"/>
          <w:sz w:val="22"/>
          <w:szCs w:val="22"/>
          <w:lang w:val="es-ES_tradnl" w:eastAsia="en-US"/>
        </w:rPr>
        <w:t>En los trabajos (Deo y Sridhar, 1998</w:t>
      </w:r>
      <w:r w:rsidR="005F42DD" w:rsidRPr="00EB3556">
        <w:rPr>
          <w:rFonts w:asciiTheme="minorHAnsi" w:eastAsiaTheme="minorEastAsia" w:hAnsiTheme="minorHAnsi" w:cstheme="minorBidi"/>
          <w:sz w:val="22"/>
          <w:szCs w:val="22"/>
          <w:lang w:val="es-ES_tradnl" w:eastAsia="en-US"/>
        </w:rPr>
        <w:t>)</w:t>
      </w:r>
      <w:r w:rsidR="005F42DD">
        <w:rPr>
          <w:rFonts w:asciiTheme="minorHAnsi" w:eastAsiaTheme="minorEastAsia" w:hAnsiTheme="minorHAnsi" w:cstheme="minorBidi"/>
          <w:sz w:val="22"/>
          <w:szCs w:val="22"/>
          <w:lang w:val="es-ES_tradnl" w:eastAsia="en-US"/>
        </w:rPr>
        <w:t xml:space="preserve"> [</w:t>
      </w:r>
      <w:r w:rsidR="00167008">
        <w:rPr>
          <w:rFonts w:asciiTheme="minorHAnsi" w:eastAsiaTheme="minorEastAsia" w:hAnsiTheme="minorHAnsi" w:cstheme="minorBidi"/>
          <w:sz w:val="22"/>
          <w:szCs w:val="22"/>
          <w:lang w:val="es-ES_tradnl" w:eastAsia="en-US"/>
        </w:rPr>
        <w:t>6]</w:t>
      </w:r>
      <w:r w:rsidRPr="00EB3556">
        <w:rPr>
          <w:rFonts w:asciiTheme="minorHAnsi" w:eastAsiaTheme="minorEastAsia" w:hAnsiTheme="minorHAnsi" w:cstheme="minorBidi"/>
          <w:sz w:val="22"/>
          <w:szCs w:val="22"/>
          <w:lang w:val="es-ES_tradnl" w:eastAsia="en-US"/>
        </w:rPr>
        <w:t xml:space="preserve">  y (Makarynskyy, 2004</w:t>
      </w:r>
      <w:r w:rsidR="005F42DD" w:rsidRPr="00EB3556">
        <w:rPr>
          <w:rFonts w:asciiTheme="minorHAnsi" w:eastAsiaTheme="minorEastAsia" w:hAnsiTheme="minorHAnsi" w:cstheme="minorBidi"/>
          <w:sz w:val="22"/>
          <w:szCs w:val="22"/>
          <w:lang w:val="es-ES_tradnl" w:eastAsia="en-US"/>
        </w:rPr>
        <w:t>)</w:t>
      </w:r>
      <w:r w:rsidR="005F42DD">
        <w:rPr>
          <w:rFonts w:asciiTheme="minorHAnsi" w:eastAsiaTheme="minorEastAsia" w:hAnsiTheme="minorHAnsi" w:cstheme="minorBidi"/>
          <w:sz w:val="22"/>
          <w:szCs w:val="22"/>
          <w:lang w:val="es-ES_tradnl" w:eastAsia="en-US"/>
        </w:rPr>
        <w:t xml:space="preserve"> [</w:t>
      </w:r>
      <w:r w:rsidR="00167008">
        <w:rPr>
          <w:rFonts w:asciiTheme="minorHAnsi" w:eastAsiaTheme="minorEastAsia" w:hAnsiTheme="minorHAnsi" w:cstheme="minorBidi"/>
          <w:sz w:val="22"/>
          <w:szCs w:val="22"/>
          <w:lang w:val="es-ES_tradnl" w:eastAsia="en-US"/>
        </w:rPr>
        <w:t>7]</w:t>
      </w:r>
      <w:r w:rsidRPr="00EB3556">
        <w:rPr>
          <w:rFonts w:asciiTheme="minorHAnsi" w:eastAsiaTheme="minorEastAsia" w:hAnsiTheme="minorHAnsi" w:cstheme="minorBidi"/>
          <w:sz w:val="22"/>
          <w:szCs w:val="22"/>
          <w:lang w:val="es-ES_tradnl" w:eastAsia="en-US"/>
        </w:rPr>
        <w:t xml:space="preserve"> la predicción de la altura de la ola</w:t>
      </w:r>
      <w:r w:rsidR="001655C8">
        <w:rPr>
          <w:rFonts w:asciiTheme="minorHAnsi" w:eastAsiaTheme="minorEastAsia" w:hAnsiTheme="minorHAnsi" w:cstheme="minorBidi"/>
          <w:sz w:val="22"/>
          <w:szCs w:val="22"/>
          <w:lang w:val="es-ES_tradnl" w:eastAsia="en-US"/>
        </w:rPr>
        <w:t xml:space="preserve"> se realiza</w:t>
      </w:r>
      <w:r w:rsidRPr="00EB3556">
        <w:rPr>
          <w:rFonts w:asciiTheme="minorHAnsi" w:eastAsiaTheme="minorEastAsia" w:hAnsiTheme="minorHAnsi" w:cstheme="minorBidi"/>
          <w:sz w:val="22"/>
          <w:szCs w:val="22"/>
          <w:lang w:val="es-ES_tradnl" w:eastAsia="en-US"/>
        </w:rPr>
        <w:t xml:space="preserve"> en el mismo lugar donde se recolectan los datos. Estos utilizando el </w:t>
      </w:r>
      <w:r w:rsidRPr="00EB3556">
        <w:rPr>
          <w:rFonts w:asciiTheme="minorHAnsi" w:eastAsiaTheme="minorEastAsia" w:hAnsiTheme="minorHAnsi" w:cstheme="minorBidi"/>
          <w:sz w:val="22"/>
          <w:szCs w:val="22"/>
          <w:lang w:val="es-ES_tradnl" w:eastAsia="en-US"/>
        </w:rPr>
        <w:lastRenderedPageBreak/>
        <w:t>estado del mar de</w:t>
      </w:r>
      <w:r w:rsidR="003C4BD6" w:rsidRPr="00EB3556">
        <w:rPr>
          <w:rFonts w:asciiTheme="minorHAnsi" w:eastAsiaTheme="minorEastAsia" w:hAnsiTheme="minorHAnsi" w:cstheme="minorBidi"/>
          <w:sz w:val="22"/>
          <w:szCs w:val="22"/>
          <w:lang w:val="es-ES_tradnl" w:eastAsia="en-US"/>
        </w:rPr>
        <w:t xml:space="preserve"> las últimas horas en un lugar determinado</w:t>
      </w:r>
      <w:r w:rsidRPr="00EB3556">
        <w:rPr>
          <w:rFonts w:asciiTheme="minorHAnsi" w:eastAsiaTheme="minorEastAsia" w:hAnsiTheme="minorHAnsi" w:cstheme="minorBidi"/>
          <w:sz w:val="22"/>
          <w:szCs w:val="22"/>
          <w:lang w:val="es-ES_tradnl" w:eastAsia="en-US"/>
        </w:rPr>
        <w:t>, infieren cual será la altura de la ola en ese mismo lugar con horas de anticipación. Para lograr esto se plantea un modelo de regresión donde las variables predictivas están dadas por las lecturas de una boya</w:t>
      </w:r>
      <w:r w:rsidR="003C4BD6" w:rsidRPr="00EB3556">
        <w:rPr>
          <w:rFonts w:asciiTheme="minorHAnsi" w:eastAsiaTheme="minorEastAsia" w:hAnsiTheme="minorHAnsi" w:cstheme="minorBidi"/>
          <w:sz w:val="22"/>
          <w:szCs w:val="22"/>
          <w:lang w:val="es-ES_tradnl" w:eastAsia="en-US"/>
        </w:rPr>
        <w:t xml:space="preserve"> marina</w:t>
      </w:r>
      <w:r w:rsidRPr="00EB3556">
        <w:rPr>
          <w:rFonts w:asciiTheme="minorHAnsi" w:eastAsiaTheme="minorEastAsia" w:hAnsiTheme="minorHAnsi" w:cstheme="minorBidi"/>
          <w:sz w:val="22"/>
          <w:szCs w:val="22"/>
          <w:lang w:val="es-ES_tradnl" w:eastAsia="en-US"/>
        </w:rPr>
        <w:t xml:space="preserve"> y la variable de respuesta está dada por la al</w:t>
      </w:r>
      <w:r w:rsidR="003C4BD6" w:rsidRPr="00EB3556">
        <w:rPr>
          <w:rFonts w:asciiTheme="minorHAnsi" w:eastAsiaTheme="minorEastAsia" w:hAnsiTheme="minorHAnsi" w:cstheme="minorBidi"/>
          <w:sz w:val="22"/>
          <w:szCs w:val="22"/>
          <w:lang w:val="es-ES_tradnl" w:eastAsia="en-US"/>
        </w:rPr>
        <w:t>tura de la ola que se presentará en ese mismo lugar con N</w:t>
      </w:r>
      <w:r w:rsidRPr="00EB3556">
        <w:rPr>
          <w:rFonts w:asciiTheme="minorHAnsi" w:eastAsiaTheme="minorEastAsia" w:hAnsiTheme="minorHAnsi" w:cstheme="minorBidi"/>
          <w:sz w:val="22"/>
          <w:szCs w:val="22"/>
          <w:lang w:val="es-ES_tradnl" w:eastAsia="en-US"/>
        </w:rPr>
        <w:t xml:space="preserve"> horas de anticipación.</w:t>
      </w:r>
    </w:p>
    <w:p w:rsidR="00EB3556" w:rsidRPr="00EB3556" w:rsidRDefault="00EB3556" w:rsidP="00EB3556">
      <w:pPr>
        <w:spacing w:after="200" w:line="276" w:lineRule="auto"/>
        <w:ind w:firstLine="720"/>
        <w:jc w:val="both"/>
        <w:rPr>
          <w:rFonts w:asciiTheme="minorHAnsi" w:eastAsiaTheme="minorEastAsia" w:hAnsiTheme="minorHAnsi" w:cstheme="minorBidi"/>
          <w:sz w:val="22"/>
          <w:szCs w:val="22"/>
          <w:lang w:val="es-ES_tradnl" w:eastAsia="en-US"/>
        </w:rPr>
      </w:pPr>
      <w:r w:rsidRPr="00EB3556">
        <w:rPr>
          <w:rFonts w:asciiTheme="minorHAnsi" w:eastAsiaTheme="minorEastAsia" w:hAnsiTheme="minorHAnsi" w:cstheme="minorBidi"/>
          <w:sz w:val="22"/>
          <w:szCs w:val="22"/>
          <w:lang w:val="es-ES_tradnl" w:eastAsia="en-US"/>
        </w:rPr>
        <w:t>Tanto en</w:t>
      </w:r>
      <w:r w:rsidR="00A96936" w:rsidRPr="00EB3556">
        <w:rPr>
          <w:rFonts w:asciiTheme="minorHAnsi" w:eastAsiaTheme="minorEastAsia" w:hAnsiTheme="minorHAnsi" w:cstheme="minorBidi"/>
          <w:sz w:val="22"/>
          <w:szCs w:val="22"/>
          <w:lang w:val="es-ES_tradnl" w:eastAsia="en-US"/>
        </w:rPr>
        <w:t xml:space="preserve"> </w:t>
      </w:r>
      <w:r w:rsidR="00167008">
        <w:rPr>
          <w:rFonts w:asciiTheme="minorHAnsi" w:eastAsiaTheme="minorEastAsia" w:hAnsiTheme="minorHAnsi" w:cstheme="minorBidi"/>
          <w:sz w:val="22"/>
          <w:szCs w:val="22"/>
          <w:lang w:val="es-ES_tradnl" w:eastAsia="en-US"/>
        </w:rPr>
        <w:t>[4]</w:t>
      </w:r>
      <w:r w:rsidR="001655C8">
        <w:rPr>
          <w:rFonts w:asciiTheme="minorHAnsi" w:eastAsiaTheme="minorEastAsia" w:hAnsiTheme="minorHAnsi" w:cstheme="minorBidi"/>
          <w:sz w:val="22"/>
          <w:szCs w:val="22"/>
          <w:lang w:val="es-ES_tradnl" w:eastAsia="en-US"/>
        </w:rPr>
        <w:t xml:space="preserve"> y</w:t>
      </w:r>
      <w:r w:rsidR="00A96936" w:rsidRPr="00EB3556">
        <w:rPr>
          <w:rFonts w:asciiTheme="minorHAnsi" w:eastAsiaTheme="minorEastAsia" w:hAnsiTheme="minorHAnsi" w:cstheme="minorBidi"/>
          <w:sz w:val="22"/>
          <w:szCs w:val="22"/>
          <w:lang w:val="es-ES_tradnl" w:eastAsia="en-US"/>
        </w:rPr>
        <w:t xml:space="preserve"> </w:t>
      </w:r>
      <w:r w:rsidR="00167008">
        <w:rPr>
          <w:rFonts w:asciiTheme="minorHAnsi" w:eastAsiaTheme="minorEastAsia" w:hAnsiTheme="minorHAnsi" w:cstheme="minorBidi"/>
          <w:sz w:val="22"/>
          <w:szCs w:val="22"/>
          <w:lang w:val="es-ES_tradnl" w:eastAsia="en-US"/>
        </w:rPr>
        <w:t>[6]</w:t>
      </w:r>
      <w:r w:rsidRPr="00EB3556">
        <w:rPr>
          <w:rFonts w:asciiTheme="minorHAnsi" w:eastAsiaTheme="minorEastAsia" w:hAnsiTheme="minorHAnsi" w:cstheme="minorBidi"/>
          <w:sz w:val="22"/>
          <w:szCs w:val="22"/>
          <w:lang w:val="es-ES_tradnl" w:eastAsia="en-US"/>
        </w:rPr>
        <w:t xml:space="preserve"> como en</w:t>
      </w:r>
      <w:r w:rsidR="00A96936" w:rsidRPr="00EB3556">
        <w:rPr>
          <w:rFonts w:asciiTheme="minorHAnsi" w:eastAsiaTheme="minorEastAsia" w:hAnsiTheme="minorHAnsi" w:cstheme="minorBidi"/>
          <w:sz w:val="22"/>
          <w:szCs w:val="22"/>
          <w:lang w:val="es-ES_tradnl" w:eastAsia="en-US"/>
        </w:rPr>
        <w:t xml:space="preserve"> </w:t>
      </w:r>
      <w:r w:rsidR="00167008">
        <w:rPr>
          <w:rFonts w:asciiTheme="minorHAnsi" w:eastAsiaTheme="minorEastAsia" w:hAnsiTheme="minorHAnsi" w:cstheme="minorBidi"/>
          <w:sz w:val="22"/>
          <w:szCs w:val="22"/>
          <w:lang w:val="es-ES_tradnl" w:eastAsia="en-US"/>
        </w:rPr>
        <w:t>[7]</w:t>
      </w:r>
      <w:r w:rsidR="00A96936" w:rsidRPr="00EB3556">
        <w:rPr>
          <w:rFonts w:asciiTheme="minorHAnsi" w:eastAsiaTheme="minorEastAsia" w:hAnsiTheme="minorHAnsi" w:cstheme="minorBidi"/>
          <w:sz w:val="22"/>
          <w:szCs w:val="22"/>
          <w:lang w:val="es-ES_tradnl" w:eastAsia="en-US"/>
        </w:rPr>
        <w:t xml:space="preserve"> se </w:t>
      </w:r>
      <w:r w:rsidRPr="00EB3556">
        <w:rPr>
          <w:rFonts w:asciiTheme="minorHAnsi" w:eastAsiaTheme="minorEastAsia" w:hAnsiTheme="minorHAnsi" w:cstheme="minorBidi"/>
          <w:sz w:val="22"/>
          <w:szCs w:val="22"/>
          <w:lang w:val="es-ES_tradnl" w:eastAsia="en-US"/>
        </w:rPr>
        <w:t>desarrollaron</w:t>
      </w:r>
      <w:r w:rsidR="00A96936" w:rsidRPr="00EB3556">
        <w:rPr>
          <w:rFonts w:asciiTheme="minorHAnsi" w:eastAsiaTheme="minorEastAsia" w:hAnsiTheme="minorHAnsi" w:cstheme="minorBidi"/>
          <w:sz w:val="22"/>
          <w:szCs w:val="22"/>
          <w:lang w:val="es-ES_tradnl" w:eastAsia="en-US"/>
        </w:rPr>
        <w:t xml:space="preserve"> modelos de regresión en base a redes neuronales</w:t>
      </w:r>
      <w:r w:rsidRPr="00EB3556">
        <w:rPr>
          <w:rFonts w:asciiTheme="minorHAnsi" w:eastAsiaTheme="minorEastAsia" w:hAnsiTheme="minorHAnsi" w:cstheme="minorBidi"/>
          <w:sz w:val="22"/>
          <w:szCs w:val="22"/>
          <w:lang w:val="es-ES_tradnl" w:eastAsia="en-US"/>
        </w:rPr>
        <w:t>, todas multicapa de propagación hacia adelante, con una función de transferencia del tipo sigmoidal. En contraste</w:t>
      </w:r>
      <w:r w:rsidR="001655C8">
        <w:rPr>
          <w:rFonts w:asciiTheme="minorHAnsi" w:eastAsiaTheme="minorEastAsia" w:hAnsiTheme="minorHAnsi" w:cstheme="minorBidi"/>
          <w:sz w:val="22"/>
          <w:szCs w:val="22"/>
          <w:lang w:val="es-ES_tradnl" w:eastAsia="en-US"/>
        </w:rPr>
        <w:t xml:space="preserve"> en</w:t>
      </w:r>
      <w:r w:rsidR="00A96936" w:rsidRPr="00EB3556">
        <w:rPr>
          <w:rFonts w:asciiTheme="minorHAnsi" w:eastAsiaTheme="minorEastAsia" w:hAnsiTheme="minorHAnsi" w:cstheme="minorBidi"/>
          <w:sz w:val="22"/>
          <w:szCs w:val="22"/>
          <w:lang w:val="es-ES_tradnl" w:eastAsia="en-US"/>
        </w:rPr>
        <w:t xml:space="preserve"> </w:t>
      </w:r>
      <w:r w:rsidR="00167008">
        <w:rPr>
          <w:rFonts w:asciiTheme="minorHAnsi" w:eastAsiaTheme="minorEastAsia" w:hAnsiTheme="minorHAnsi" w:cstheme="minorBidi"/>
          <w:sz w:val="22"/>
          <w:szCs w:val="22"/>
          <w:lang w:val="es-ES_tradnl" w:eastAsia="en-US"/>
        </w:rPr>
        <w:t>[5]</w:t>
      </w:r>
      <w:r w:rsidR="00A96936" w:rsidRPr="00EB3556">
        <w:rPr>
          <w:rFonts w:asciiTheme="minorHAnsi" w:eastAsiaTheme="minorEastAsia" w:hAnsiTheme="minorHAnsi" w:cstheme="minorBidi"/>
          <w:sz w:val="22"/>
          <w:szCs w:val="22"/>
          <w:lang w:val="es-ES_tradnl" w:eastAsia="en-US"/>
        </w:rPr>
        <w:t xml:space="preserve"> utiliza</w:t>
      </w:r>
      <w:r w:rsidRPr="00EB3556">
        <w:rPr>
          <w:rFonts w:asciiTheme="minorHAnsi" w:eastAsiaTheme="minorEastAsia" w:hAnsiTheme="minorHAnsi" w:cstheme="minorBidi"/>
          <w:sz w:val="22"/>
          <w:szCs w:val="22"/>
          <w:lang w:val="es-ES_tradnl" w:eastAsia="en-US"/>
        </w:rPr>
        <w:t>ron</w:t>
      </w:r>
      <w:r w:rsidR="00A96936" w:rsidRPr="00EB3556">
        <w:rPr>
          <w:rFonts w:asciiTheme="minorHAnsi" w:eastAsiaTheme="minorEastAsia" w:hAnsiTheme="minorHAnsi" w:cstheme="minorBidi"/>
          <w:sz w:val="22"/>
          <w:szCs w:val="22"/>
          <w:lang w:val="es-ES_tradnl" w:eastAsia="en-US"/>
        </w:rPr>
        <w:t xml:space="preserve"> un </w:t>
      </w:r>
      <w:r w:rsidRPr="00EB3556">
        <w:rPr>
          <w:rFonts w:asciiTheme="minorHAnsi" w:eastAsiaTheme="minorEastAsia" w:hAnsiTheme="minorHAnsi" w:cstheme="minorBidi"/>
          <w:sz w:val="22"/>
          <w:szCs w:val="22"/>
          <w:lang w:val="es-ES_tradnl" w:eastAsia="en-US"/>
        </w:rPr>
        <w:t>modelo de regresión polinomial.</w:t>
      </w:r>
    </w:p>
    <w:p w:rsidR="00A96936" w:rsidRPr="00EB3556" w:rsidRDefault="00A96936" w:rsidP="00EB3556">
      <w:pPr>
        <w:spacing w:after="200" w:line="276" w:lineRule="auto"/>
        <w:ind w:firstLine="720"/>
        <w:jc w:val="both"/>
        <w:rPr>
          <w:rFonts w:asciiTheme="minorHAnsi" w:eastAsiaTheme="minorEastAsia" w:hAnsiTheme="minorHAnsi" w:cstheme="minorBidi"/>
          <w:sz w:val="22"/>
          <w:szCs w:val="22"/>
          <w:lang w:val="es-ES_tradnl" w:eastAsia="en-US"/>
        </w:rPr>
      </w:pPr>
      <w:r w:rsidRPr="00EB3556">
        <w:rPr>
          <w:rFonts w:asciiTheme="minorHAnsi" w:eastAsiaTheme="minorEastAsia" w:hAnsiTheme="minorHAnsi" w:cstheme="minorBidi"/>
          <w:sz w:val="22"/>
          <w:szCs w:val="22"/>
          <w:lang w:val="es-ES_tradnl" w:eastAsia="en-US"/>
        </w:rPr>
        <w:t xml:space="preserve">En </w:t>
      </w:r>
      <w:r w:rsidR="00167008">
        <w:rPr>
          <w:rFonts w:asciiTheme="minorHAnsi" w:eastAsiaTheme="minorEastAsia" w:hAnsiTheme="minorHAnsi" w:cstheme="minorBidi"/>
          <w:sz w:val="22"/>
          <w:szCs w:val="22"/>
          <w:lang w:val="es-ES_tradnl" w:eastAsia="en-US"/>
        </w:rPr>
        <w:t>[7]</w:t>
      </w:r>
      <w:r w:rsidRPr="00EB3556">
        <w:rPr>
          <w:rFonts w:asciiTheme="minorHAnsi" w:eastAsiaTheme="minorEastAsia" w:hAnsiTheme="minorHAnsi" w:cstheme="minorBidi"/>
          <w:sz w:val="22"/>
          <w:szCs w:val="22"/>
          <w:lang w:val="es-ES_tradnl" w:eastAsia="en-US"/>
        </w:rPr>
        <w:t xml:space="preserve"> se experimenta, obteniendo resultados positivos, con una técnica especial en la cual se conectan dos redes neuronales. Donde la salida de la </w:t>
      </w:r>
      <w:r w:rsidR="00EB3556" w:rsidRPr="00EB3556">
        <w:rPr>
          <w:rFonts w:asciiTheme="minorHAnsi" w:eastAsiaTheme="minorEastAsia" w:hAnsiTheme="minorHAnsi" w:cstheme="minorBidi"/>
          <w:sz w:val="22"/>
          <w:szCs w:val="22"/>
          <w:lang w:val="es-ES_tradnl" w:eastAsia="en-US"/>
        </w:rPr>
        <w:t>primera</w:t>
      </w:r>
      <w:r w:rsidR="001655C8">
        <w:rPr>
          <w:rFonts w:asciiTheme="minorHAnsi" w:eastAsiaTheme="minorEastAsia" w:hAnsiTheme="minorHAnsi" w:cstheme="minorBidi"/>
          <w:sz w:val="22"/>
          <w:szCs w:val="22"/>
          <w:lang w:val="es-ES_tradnl" w:eastAsia="en-US"/>
        </w:rPr>
        <w:t xml:space="preserve"> red es la entrada a</w:t>
      </w:r>
      <w:r w:rsidRPr="00EB3556">
        <w:rPr>
          <w:rFonts w:asciiTheme="minorHAnsi" w:eastAsiaTheme="minorEastAsia" w:hAnsiTheme="minorHAnsi" w:cstheme="minorBidi"/>
          <w:sz w:val="22"/>
          <w:szCs w:val="22"/>
          <w:lang w:val="es-ES_tradnl" w:eastAsia="en-US"/>
        </w:rPr>
        <w:t xml:space="preserve"> la segunda. Según los autores esto permite a la </w:t>
      </w:r>
      <w:r w:rsidR="00EB3556" w:rsidRPr="00EB3556">
        <w:rPr>
          <w:rFonts w:asciiTheme="minorHAnsi" w:eastAsiaTheme="minorEastAsia" w:hAnsiTheme="minorHAnsi" w:cstheme="minorBidi"/>
          <w:sz w:val="22"/>
          <w:szCs w:val="22"/>
          <w:lang w:val="es-ES_tradnl" w:eastAsia="en-US"/>
        </w:rPr>
        <w:t>primera</w:t>
      </w:r>
      <w:r w:rsidRPr="00EB3556">
        <w:rPr>
          <w:rFonts w:asciiTheme="minorHAnsi" w:eastAsiaTheme="minorEastAsia" w:hAnsiTheme="minorHAnsi" w:cstheme="minorBidi"/>
          <w:sz w:val="22"/>
          <w:szCs w:val="22"/>
          <w:lang w:val="es-ES_tradnl" w:eastAsia="en-US"/>
        </w:rPr>
        <w:t xml:space="preserve"> red concentrarse en aprender </w:t>
      </w:r>
      <w:r w:rsidR="00EB3556" w:rsidRPr="00EB3556">
        <w:rPr>
          <w:rFonts w:asciiTheme="minorHAnsi" w:eastAsiaTheme="minorEastAsia" w:hAnsiTheme="minorHAnsi" w:cstheme="minorBidi"/>
          <w:sz w:val="22"/>
          <w:szCs w:val="22"/>
          <w:lang w:val="es-ES_tradnl" w:eastAsia="en-US"/>
        </w:rPr>
        <w:t>las interacciones complicadas</w:t>
      </w:r>
      <w:r w:rsidRPr="00EB3556">
        <w:rPr>
          <w:rFonts w:asciiTheme="minorHAnsi" w:eastAsiaTheme="minorEastAsia" w:hAnsiTheme="minorHAnsi" w:cstheme="minorBidi"/>
          <w:sz w:val="22"/>
          <w:szCs w:val="22"/>
          <w:lang w:val="es-ES_tradnl" w:eastAsia="en-US"/>
        </w:rPr>
        <w:t>, mientras que la segunda red realiza un refinamiento a las predicciones de la primera.</w:t>
      </w:r>
    </w:p>
    <w:p w:rsidR="00A96936" w:rsidRPr="00EB3556" w:rsidRDefault="00A96936" w:rsidP="00EB3556">
      <w:pPr>
        <w:spacing w:after="200" w:line="276" w:lineRule="auto"/>
        <w:ind w:firstLine="720"/>
        <w:jc w:val="both"/>
        <w:rPr>
          <w:rFonts w:asciiTheme="minorHAnsi" w:eastAsiaTheme="minorEastAsia" w:hAnsiTheme="minorHAnsi" w:cstheme="minorBidi"/>
          <w:sz w:val="22"/>
          <w:szCs w:val="22"/>
          <w:lang w:val="es-ES_tradnl" w:eastAsia="en-US"/>
        </w:rPr>
      </w:pPr>
      <w:r w:rsidRPr="00EB3556">
        <w:rPr>
          <w:rFonts w:asciiTheme="minorHAnsi" w:eastAsiaTheme="minorEastAsia" w:hAnsiTheme="minorHAnsi" w:cstheme="minorBidi"/>
          <w:sz w:val="22"/>
          <w:szCs w:val="22"/>
          <w:lang w:val="es-ES_tradnl" w:eastAsia="en-US"/>
        </w:rPr>
        <w:t>Diversas comparaciones entre los modelos desarrollados y modelos de predicción ya existentes son realizadas en los</w:t>
      </w:r>
      <w:r w:rsidR="00EB3556" w:rsidRPr="00EB3556">
        <w:rPr>
          <w:rFonts w:asciiTheme="minorHAnsi" w:eastAsiaTheme="minorEastAsia" w:hAnsiTheme="minorHAnsi" w:cstheme="minorBidi"/>
          <w:sz w:val="22"/>
          <w:szCs w:val="22"/>
          <w:lang w:val="es-ES_tradnl" w:eastAsia="en-US"/>
        </w:rPr>
        <w:t xml:space="preserve"> distintos</w:t>
      </w:r>
      <w:r w:rsidRPr="00EB3556">
        <w:rPr>
          <w:rFonts w:asciiTheme="minorHAnsi" w:eastAsiaTheme="minorEastAsia" w:hAnsiTheme="minorHAnsi" w:cstheme="minorBidi"/>
          <w:sz w:val="22"/>
          <w:szCs w:val="22"/>
          <w:lang w:val="es-ES_tradnl" w:eastAsia="en-US"/>
        </w:rPr>
        <w:t xml:space="preserve"> trabajos. En </w:t>
      </w:r>
      <w:r w:rsidR="00167008">
        <w:rPr>
          <w:rFonts w:asciiTheme="minorHAnsi" w:eastAsiaTheme="minorEastAsia" w:hAnsiTheme="minorHAnsi" w:cstheme="minorBidi"/>
          <w:sz w:val="22"/>
          <w:szCs w:val="22"/>
          <w:lang w:val="es-ES_tradnl" w:eastAsia="en-US"/>
        </w:rPr>
        <w:t>[7]</w:t>
      </w:r>
      <w:r w:rsidRPr="00EB3556">
        <w:rPr>
          <w:rFonts w:asciiTheme="minorHAnsi" w:eastAsiaTheme="minorEastAsia" w:hAnsiTheme="minorHAnsi" w:cstheme="minorBidi"/>
          <w:sz w:val="22"/>
          <w:szCs w:val="22"/>
          <w:lang w:val="es-ES_tradnl" w:eastAsia="en-US"/>
        </w:rPr>
        <w:t xml:space="preserve"> se compara el modelo de red neuronal desarrollado con un modelo estadístico auto regresivo obteniéndose mejores resultados con el primero. </w:t>
      </w:r>
      <w:r w:rsidR="00167008">
        <w:rPr>
          <w:rFonts w:asciiTheme="minorHAnsi" w:eastAsiaTheme="minorEastAsia" w:hAnsiTheme="minorHAnsi" w:cstheme="minorBidi"/>
          <w:sz w:val="22"/>
          <w:szCs w:val="22"/>
          <w:lang w:val="es-ES_tradnl" w:eastAsia="en-US"/>
        </w:rPr>
        <w:t>[4]</w:t>
      </w:r>
      <w:r w:rsidRPr="00EB3556">
        <w:rPr>
          <w:rFonts w:asciiTheme="minorHAnsi" w:eastAsiaTheme="minorEastAsia" w:hAnsiTheme="minorHAnsi" w:cstheme="minorBidi"/>
          <w:sz w:val="22"/>
          <w:szCs w:val="22"/>
          <w:lang w:val="es-ES_tradnl" w:eastAsia="en-US"/>
        </w:rPr>
        <w:t xml:space="preserve"> realiza una comparación entre el modelo de red neuronal y el modelo </w:t>
      </w:r>
      <w:r w:rsidR="00167008" w:rsidRPr="00EB3556">
        <w:rPr>
          <w:rFonts w:asciiTheme="minorHAnsi" w:eastAsiaTheme="minorEastAsia" w:hAnsiTheme="minorHAnsi" w:cstheme="minorBidi"/>
          <w:sz w:val="22"/>
          <w:szCs w:val="22"/>
          <w:lang w:val="es-ES_tradnl" w:eastAsia="en-US"/>
        </w:rPr>
        <w:t>SWAN (</w:t>
      </w:r>
      <w:r w:rsidRPr="00EB3556">
        <w:rPr>
          <w:rFonts w:asciiTheme="minorHAnsi" w:eastAsiaTheme="minorEastAsia" w:hAnsiTheme="minorHAnsi" w:cstheme="minorBidi"/>
          <w:sz w:val="22"/>
          <w:szCs w:val="22"/>
          <w:lang w:val="es-ES_tradnl" w:eastAsia="en-US"/>
        </w:rPr>
        <w:t>Booij et al., 1999), el cual es un modelo numérico para predicción de olas en la zona costera, obteniendo mejores resultados con el primero. También se realizan comparaciones entre un modelo de regresión lineal y uno no lineal, obteniendo mejores resultados con el modelo no lineal.</w:t>
      </w:r>
    </w:p>
    <w:p w:rsidR="00A96936" w:rsidRPr="00EB3556" w:rsidRDefault="00A96936" w:rsidP="00EB3556">
      <w:pPr>
        <w:spacing w:after="200" w:line="276" w:lineRule="auto"/>
        <w:ind w:firstLine="720"/>
        <w:jc w:val="both"/>
        <w:rPr>
          <w:rFonts w:asciiTheme="minorHAnsi" w:eastAsiaTheme="minorEastAsia" w:hAnsiTheme="minorHAnsi" w:cstheme="minorBidi"/>
          <w:sz w:val="22"/>
          <w:szCs w:val="22"/>
          <w:lang w:val="es-ES_tradnl" w:eastAsia="en-US"/>
        </w:rPr>
      </w:pPr>
      <w:r w:rsidRPr="00EB3556">
        <w:rPr>
          <w:rFonts w:asciiTheme="minorHAnsi" w:eastAsiaTheme="minorEastAsia" w:hAnsiTheme="minorHAnsi" w:cstheme="minorBidi"/>
          <w:sz w:val="22"/>
          <w:szCs w:val="22"/>
          <w:lang w:val="es-ES_tradnl" w:eastAsia="en-US"/>
        </w:rPr>
        <w:t>Todos los trabajos analizados presentan un desempeño satisfactorio en la predicción de olas, de esta manera dejando en evidencia que los métodos de regresión para la predicción de olas son una alternativa viable a los métodos de modelado numérico, y que además los mismos son útiles para refinar los pronósticos dados por los modelos de oleaje de alta mar en la cercanía de la costa.</w:t>
      </w:r>
    </w:p>
    <w:p w:rsidR="00A96936" w:rsidRPr="00EB3556" w:rsidRDefault="00A96936" w:rsidP="00EB3556">
      <w:pPr>
        <w:spacing w:after="200" w:line="276" w:lineRule="auto"/>
        <w:ind w:firstLine="720"/>
        <w:jc w:val="both"/>
        <w:rPr>
          <w:rFonts w:asciiTheme="minorHAnsi" w:eastAsiaTheme="minorEastAsia" w:hAnsiTheme="minorHAnsi" w:cstheme="minorBidi"/>
          <w:sz w:val="22"/>
          <w:szCs w:val="22"/>
          <w:lang w:val="es-ES_tradnl" w:eastAsia="en-US"/>
        </w:rPr>
      </w:pPr>
      <w:r w:rsidRPr="00EB3556">
        <w:rPr>
          <w:rFonts w:asciiTheme="minorHAnsi" w:eastAsiaTheme="minorEastAsia" w:hAnsiTheme="minorHAnsi" w:cstheme="minorBidi"/>
          <w:sz w:val="22"/>
          <w:szCs w:val="22"/>
          <w:lang w:val="es-ES_tradnl" w:eastAsia="en-US"/>
        </w:rPr>
        <w:tab/>
      </w:r>
    </w:p>
    <w:p w:rsidR="00F40794" w:rsidRPr="00EB3556" w:rsidRDefault="009D1A7C" w:rsidP="00EB3556">
      <w:pPr>
        <w:spacing w:after="200" w:line="276" w:lineRule="auto"/>
        <w:jc w:val="both"/>
        <w:rPr>
          <w:rFonts w:asciiTheme="minorHAnsi" w:eastAsiaTheme="minorEastAsia" w:hAnsiTheme="minorHAnsi" w:cstheme="minorBidi"/>
          <w:b/>
          <w:sz w:val="24"/>
          <w:szCs w:val="24"/>
          <w:lang w:val="es-ES_tradnl" w:eastAsia="en-US"/>
        </w:rPr>
      </w:pPr>
      <w:r w:rsidRPr="00EB3556">
        <w:rPr>
          <w:rFonts w:asciiTheme="minorHAnsi" w:eastAsiaTheme="minorEastAsia" w:hAnsiTheme="minorHAnsi" w:cstheme="minorBidi"/>
          <w:b/>
          <w:sz w:val="24"/>
          <w:szCs w:val="24"/>
          <w:lang w:val="es-ES_tradnl" w:eastAsia="en-US"/>
        </w:rPr>
        <w:t xml:space="preserve">Trabajo </w:t>
      </w:r>
      <w:r w:rsidR="00B67A24" w:rsidRPr="00EB3556">
        <w:rPr>
          <w:rFonts w:asciiTheme="minorHAnsi" w:eastAsiaTheme="minorEastAsia" w:hAnsiTheme="minorHAnsi" w:cstheme="minorBidi"/>
          <w:b/>
          <w:sz w:val="24"/>
          <w:szCs w:val="24"/>
          <w:lang w:val="es-ES_tradnl" w:eastAsia="en-US"/>
        </w:rPr>
        <w:t>realizado</w:t>
      </w:r>
    </w:p>
    <w:p w:rsidR="00F40794" w:rsidRDefault="00F40794" w:rsidP="00F40794">
      <w:pPr>
        <w:spacing w:after="200" w:line="276" w:lineRule="auto"/>
        <w:ind w:firstLine="720"/>
        <w:jc w:val="both"/>
        <w:rPr>
          <w:rFonts w:asciiTheme="minorHAnsi" w:eastAsiaTheme="minorEastAsia" w:hAnsiTheme="minorHAnsi" w:cstheme="minorBidi"/>
          <w:sz w:val="22"/>
          <w:szCs w:val="22"/>
          <w:lang w:val="es-ES_tradnl" w:eastAsia="en-US"/>
        </w:rPr>
      </w:pPr>
      <w:r>
        <w:rPr>
          <w:rFonts w:asciiTheme="minorHAnsi" w:eastAsiaTheme="minorEastAsia" w:hAnsiTheme="minorHAnsi" w:cstheme="minorBidi"/>
          <w:sz w:val="22"/>
          <w:szCs w:val="22"/>
          <w:lang w:val="es-ES_tradnl" w:eastAsia="en-US"/>
        </w:rPr>
        <w:t>Nuestro</w:t>
      </w:r>
      <w:r w:rsidR="005B1B0B">
        <w:rPr>
          <w:rFonts w:asciiTheme="minorHAnsi" w:eastAsiaTheme="minorEastAsia" w:hAnsiTheme="minorHAnsi" w:cstheme="minorBidi"/>
          <w:sz w:val="22"/>
          <w:szCs w:val="22"/>
          <w:lang w:val="es-ES_tradnl" w:eastAsia="en-US"/>
        </w:rPr>
        <w:t xml:space="preserve"> estudio, alineado con los objetivos de los trabajos de </w:t>
      </w:r>
      <w:r w:rsidR="001655C8">
        <w:rPr>
          <w:rFonts w:asciiTheme="minorHAnsi" w:eastAsiaTheme="minorEastAsia" w:hAnsiTheme="minorHAnsi" w:cstheme="minorBidi"/>
          <w:sz w:val="22"/>
          <w:szCs w:val="22"/>
          <w:lang w:val="es-ES_tradnl" w:eastAsia="en-US"/>
        </w:rPr>
        <w:t>[4] y [5]</w:t>
      </w:r>
      <w:r w:rsidR="005B1B0B">
        <w:rPr>
          <w:rFonts w:asciiTheme="minorHAnsi" w:eastAsiaTheme="minorEastAsia" w:hAnsiTheme="minorHAnsi" w:cstheme="minorBidi"/>
          <w:sz w:val="22"/>
          <w:szCs w:val="22"/>
          <w:lang w:val="es-ES_tradnl" w:eastAsia="en-US"/>
        </w:rPr>
        <w:t xml:space="preserve">, </w:t>
      </w:r>
      <w:r w:rsidR="00B67A24">
        <w:rPr>
          <w:rFonts w:asciiTheme="minorHAnsi" w:eastAsiaTheme="minorEastAsia" w:hAnsiTheme="minorHAnsi" w:cstheme="minorBidi"/>
          <w:sz w:val="22"/>
          <w:szCs w:val="22"/>
          <w:lang w:val="es-ES_tradnl" w:eastAsia="en-US"/>
        </w:rPr>
        <w:t>consistió</w:t>
      </w:r>
      <w:r w:rsidRPr="00CF173D">
        <w:rPr>
          <w:rFonts w:asciiTheme="minorHAnsi" w:eastAsiaTheme="minorEastAsia" w:hAnsiTheme="minorHAnsi" w:cstheme="minorBidi"/>
          <w:sz w:val="22"/>
          <w:szCs w:val="22"/>
          <w:lang w:val="es-ES_tradnl" w:eastAsia="en-US"/>
        </w:rPr>
        <w:t xml:space="preserve"> en utilizar modelos de aprendizaje de máquina para aprender de casos pasados como un determinado pronóstico de alta mar se vio reflejado en las cercanías de la costa. De</w:t>
      </w:r>
      <w:r>
        <w:rPr>
          <w:rFonts w:asciiTheme="minorHAnsi" w:eastAsiaTheme="minorEastAsia" w:hAnsiTheme="minorHAnsi" w:cstheme="minorBidi"/>
          <w:sz w:val="22"/>
          <w:szCs w:val="22"/>
          <w:lang w:val="es-ES_tradnl" w:eastAsia="en-US"/>
        </w:rPr>
        <w:t xml:space="preserve"> esta manera ante un nuevo pronó</w:t>
      </w:r>
      <w:r w:rsidRPr="00CF173D">
        <w:rPr>
          <w:rFonts w:asciiTheme="minorHAnsi" w:eastAsiaTheme="minorEastAsia" w:hAnsiTheme="minorHAnsi" w:cstheme="minorBidi"/>
          <w:sz w:val="22"/>
          <w:szCs w:val="22"/>
          <w:lang w:val="es-ES_tradnl" w:eastAsia="en-US"/>
        </w:rPr>
        <w:t xml:space="preserve">stico </w:t>
      </w:r>
      <w:r>
        <w:rPr>
          <w:rFonts w:asciiTheme="minorHAnsi" w:eastAsiaTheme="minorEastAsia" w:hAnsiTheme="minorHAnsi" w:cstheme="minorBidi"/>
          <w:sz w:val="22"/>
          <w:szCs w:val="22"/>
          <w:lang w:val="es-ES_tradnl" w:eastAsia="en-US"/>
        </w:rPr>
        <w:t>oceánico</w:t>
      </w:r>
      <w:r w:rsidRPr="00CF173D">
        <w:rPr>
          <w:rFonts w:asciiTheme="minorHAnsi" w:eastAsiaTheme="minorEastAsia" w:hAnsiTheme="minorHAnsi" w:cstheme="minorBidi"/>
          <w:sz w:val="22"/>
          <w:szCs w:val="22"/>
          <w:lang w:val="es-ES_tradnl" w:eastAsia="en-US"/>
        </w:rPr>
        <w:t xml:space="preserve"> se </w:t>
      </w:r>
      <w:r w:rsidR="00B67A24">
        <w:rPr>
          <w:rFonts w:asciiTheme="minorHAnsi" w:eastAsiaTheme="minorEastAsia" w:hAnsiTheme="minorHAnsi" w:cstheme="minorBidi"/>
          <w:sz w:val="22"/>
          <w:szCs w:val="22"/>
          <w:lang w:val="es-ES_tradnl" w:eastAsia="en-US"/>
        </w:rPr>
        <w:t>logró</w:t>
      </w:r>
      <w:r w:rsidRPr="00CF173D">
        <w:rPr>
          <w:rFonts w:asciiTheme="minorHAnsi" w:eastAsiaTheme="minorEastAsia" w:hAnsiTheme="minorHAnsi" w:cstheme="minorBidi"/>
          <w:sz w:val="22"/>
          <w:szCs w:val="22"/>
          <w:lang w:val="es-ES_tradnl" w:eastAsia="en-US"/>
        </w:rPr>
        <w:t xml:space="preserve"> predecir cuál </w:t>
      </w:r>
      <w:r w:rsidR="00B67A24">
        <w:rPr>
          <w:rFonts w:asciiTheme="minorHAnsi" w:eastAsiaTheme="minorEastAsia" w:hAnsiTheme="minorHAnsi" w:cstheme="minorBidi"/>
          <w:sz w:val="22"/>
          <w:szCs w:val="22"/>
          <w:lang w:val="es-ES_tradnl" w:eastAsia="en-US"/>
        </w:rPr>
        <w:t>fue</w:t>
      </w:r>
      <w:r w:rsidRPr="00CF173D">
        <w:rPr>
          <w:rFonts w:asciiTheme="minorHAnsi" w:eastAsiaTheme="minorEastAsia" w:hAnsiTheme="minorHAnsi" w:cstheme="minorBidi"/>
          <w:sz w:val="22"/>
          <w:szCs w:val="22"/>
          <w:lang w:val="es-ES_tradnl" w:eastAsia="en-US"/>
        </w:rPr>
        <w:t xml:space="preserve"> el efecto del mismo en las cer</w:t>
      </w:r>
      <w:r w:rsidR="00B67A24">
        <w:rPr>
          <w:rFonts w:asciiTheme="minorHAnsi" w:eastAsiaTheme="minorEastAsia" w:hAnsiTheme="minorHAnsi" w:cstheme="minorBidi"/>
          <w:sz w:val="22"/>
          <w:szCs w:val="22"/>
          <w:lang w:val="es-ES_tradnl" w:eastAsia="en-US"/>
        </w:rPr>
        <w:t>canías de la costa. Nos centra</w:t>
      </w:r>
      <w:r w:rsidRPr="00CF173D">
        <w:rPr>
          <w:rFonts w:asciiTheme="minorHAnsi" w:eastAsiaTheme="minorEastAsia" w:hAnsiTheme="minorHAnsi" w:cstheme="minorBidi"/>
          <w:sz w:val="22"/>
          <w:szCs w:val="22"/>
          <w:lang w:val="es-ES_tradnl" w:eastAsia="en-US"/>
        </w:rPr>
        <w:t>mos en la predicción de la altura de la ola en la cercanía de la costa</w:t>
      </w:r>
      <w:r w:rsidR="00343549">
        <w:rPr>
          <w:rFonts w:asciiTheme="minorHAnsi" w:eastAsiaTheme="minorEastAsia" w:hAnsiTheme="minorHAnsi" w:cstheme="minorBidi"/>
          <w:sz w:val="22"/>
          <w:szCs w:val="22"/>
          <w:lang w:val="es-ES_tradnl" w:eastAsia="en-US"/>
        </w:rPr>
        <w:t>.</w:t>
      </w:r>
    </w:p>
    <w:p w:rsidR="00343549" w:rsidRDefault="00F54C24" w:rsidP="00F40794">
      <w:pPr>
        <w:spacing w:after="200" w:line="276" w:lineRule="auto"/>
        <w:ind w:firstLine="720"/>
        <w:jc w:val="both"/>
        <w:rPr>
          <w:rFonts w:asciiTheme="minorHAnsi" w:eastAsiaTheme="minorEastAsia" w:hAnsiTheme="minorHAnsi" w:cstheme="minorBidi"/>
          <w:sz w:val="22"/>
          <w:szCs w:val="22"/>
          <w:lang w:val="es-ES_tradnl" w:eastAsia="en-US"/>
        </w:rPr>
      </w:pPr>
      <w:r>
        <w:rPr>
          <w:rFonts w:asciiTheme="minorHAnsi" w:eastAsiaTheme="minorEastAsia" w:hAnsiTheme="minorHAnsi" w:cstheme="minorBidi"/>
          <w:sz w:val="22"/>
          <w:szCs w:val="22"/>
          <w:lang w:val="es-ES_tradnl" w:eastAsia="en-US"/>
        </w:rPr>
        <w:t>Los</w:t>
      </w:r>
      <w:r w:rsidR="00936539">
        <w:rPr>
          <w:rFonts w:asciiTheme="minorHAnsi" w:eastAsiaTheme="minorEastAsia" w:hAnsiTheme="minorHAnsi" w:cstheme="minorBidi"/>
          <w:sz w:val="22"/>
          <w:szCs w:val="22"/>
          <w:lang w:val="es-ES_tradnl" w:eastAsia="en-US"/>
        </w:rPr>
        <w:t xml:space="preserve"> métodos </w:t>
      </w:r>
      <w:r w:rsidR="00B67A24">
        <w:rPr>
          <w:rFonts w:asciiTheme="minorHAnsi" w:eastAsiaTheme="minorEastAsia" w:hAnsiTheme="minorHAnsi" w:cstheme="minorBidi"/>
          <w:sz w:val="22"/>
          <w:szCs w:val="22"/>
          <w:lang w:val="es-ES_tradnl" w:eastAsia="en-US"/>
        </w:rPr>
        <w:t>utilizados fueron</w:t>
      </w:r>
      <w:r w:rsidR="00343549">
        <w:rPr>
          <w:rFonts w:asciiTheme="minorHAnsi" w:eastAsiaTheme="minorEastAsia" w:hAnsiTheme="minorHAnsi" w:cstheme="minorBidi"/>
          <w:sz w:val="22"/>
          <w:szCs w:val="22"/>
          <w:lang w:val="es-ES_tradnl" w:eastAsia="en-US"/>
        </w:rPr>
        <w:t xml:space="preserve">: </w:t>
      </w:r>
    </w:p>
    <w:p w:rsidR="00343549" w:rsidRDefault="00343549" w:rsidP="00343549">
      <w:pPr>
        <w:pStyle w:val="Prrafodelista"/>
        <w:numPr>
          <w:ilvl w:val="0"/>
          <w:numId w:val="5"/>
        </w:numPr>
        <w:spacing w:after="200" w:line="276" w:lineRule="auto"/>
        <w:jc w:val="both"/>
        <w:rPr>
          <w:rFonts w:asciiTheme="minorHAnsi" w:eastAsiaTheme="minorEastAsia" w:hAnsiTheme="minorHAnsi" w:cstheme="minorBidi"/>
          <w:sz w:val="22"/>
          <w:szCs w:val="22"/>
          <w:lang w:val="es-ES_tradnl" w:eastAsia="en-US"/>
        </w:rPr>
      </w:pPr>
      <w:r>
        <w:rPr>
          <w:rFonts w:asciiTheme="minorHAnsi" w:eastAsiaTheme="minorEastAsia" w:hAnsiTheme="minorHAnsi" w:cstheme="minorBidi"/>
          <w:sz w:val="22"/>
          <w:szCs w:val="22"/>
          <w:lang w:val="es-ES_tradnl" w:eastAsia="en-US"/>
        </w:rPr>
        <w:t>Regresión lineal</w:t>
      </w:r>
    </w:p>
    <w:p w:rsidR="00343549" w:rsidRDefault="00343549" w:rsidP="00343549">
      <w:pPr>
        <w:pStyle w:val="Prrafodelista"/>
        <w:numPr>
          <w:ilvl w:val="0"/>
          <w:numId w:val="5"/>
        </w:numPr>
        <w:spacing w:after="200" w:line="276" w:lineRule="auto"/>
        <w:jc w:val="both"/>
        <w:rPr>
          <w:rFonts w:asciiTheme="minorHAnsi" w:eastAsiaTheme="minorEastAsia" w:hAnsiTheme="minorHAnsi" w:cstheme="minorBidi"/>
          <w:sz w:val="22"/>
          <w:szCs w:val="22"/>
          <w:lang w:val="es-ES_tradnl" w:eastAsia="en-US"/>
        </w:rPr>
      </w:pPr>
      <w:r>
        <w:rPr>
          <w:rFonts w:asciiTheme="minorHAnsi" w:eastAsiaTheme="minorEastAsia" w:hAnsiTheme="minorHAnsi" w:cstheme="minorBidi"/>
          <w:sz w:val="22"/>
          <w:szCs w:val="22"/>
          <w:lang w:val="es-ES_tradnl" w:eastAsia="en-US"/>
        </w:rPr>
        <w:t>Redes neuronales</w:t>
      </w:r>
    </w:p>
    <w:p w:rsidR="00343549" w:rsidRDefault="00343549" w:rsidP="00343549">
      <w:pPr>
        <w:pStyle w:val="Prrafodelista"/>
        <w:numPr>
          <w:ilvl w:val="0"/>
          <w:numId w:val="5"/>
        </w:numPr>
        <w:spacing w:after="200" w:line="276" w:lineRule="auto"/>
        <w:jc w:val="both"/>
        <w:rPr>
          <w:rFonts w:asciiTheme="minorHAnsi" w:eastAsiaTheme="minorEastAsia" w:hAnsiTheme="minorHAnsi" w:cstheme="minorBidi"/>
          <w:sz w:val="22"/>
          <w:szCs w:val="22"/>
          <w:lang w:val="es-ES_tradnl" w:eastAsia="en-US"/>
        </w:rPr>
      </w:pPr>
      <w:r>
        <w:rPr>
          <w:rFonts w:asciiTheme="minorHAnsi" w:eastAsiaTheme="minorEastAsia" w:hAnsiTheme="minorHAnsi" w:cstheme="minorBidi"/>
          <w:sz w:val="22"/>
          <w:szCs w:val="22"/>
          <w:lang w:val="es-ES_tradnl" w:eastAsia="en-US"/>
        </w:rPr>
        <w:t>Maquinas de soporte vectorial</w:t>
      </w:r>
    </w:p>
    <w:p w:rsidR="00343549" w:rsidRDefault="00343549" w:rsidP="00343549">
      <w:pPr>
        <w:pStyle w:val="Prrafodelista"/>
        <w:numPr>
          <w:ilvl w:val="0"/>
          <w:numId w:val="5"/>
        </w:numPr>
        <w:spacing w:after="200" w:line="276" w:lineRule="auto"/>
        <w:jc w:val="both"/>
        <w:rPr>
          <w:rFonts w:asciiTheme="minorHAnsi" w:eastAsiaTheme="minorEastAsia" w:hAnsiTheme="minorHAnsi" w:cstheme="minorBidi"/>
          <w:sz w:val="22"/>
          <w:szCs w:val="22"/>
          <w:lang w:val="es-ES_tradnl" w:eastAsia="en-US"/>
        </w:rPr>
      </w:pPr>
      <w:r>
        <w:rPr>
          <w:rFonts w:asciiTheme="minorHAnsi" w:eastAsiaTheme="minorEastAsia" w:hAnsiTheme="minorHAnsi" w:cstheme="minorBidi"/>
          <w:sz w:val="22"/>
          <w:szCs w:val="22"/>
          <w:lang w:val="es-ES_tradnl" w:eastAsia="en-US"/>
        </w:rPr>
        <w:t>Arboles modelos y de regresión</w:t>
      </w:r>
    </w:p>
    <w:p w:rsidR="005470A1" w:rsidRPr="00343549" w:rsidRDefault="00F54C24" w:rsidP="008D25B6">
      <w:pPr>
        <w:spacing w:after="200" w:line="276" w:lineRule="auto"/>
        <w:ind w:firstLine="708"/>
        <w:jc w:val="both"/>
        <w:rPr>
          <w:rFonts w:asciiTheme="minorHAnsi" w:eastAsiaTheme="minorEastAsia" w:hAnsiTheme="minorHAnsi" w:cstheme="minorBidi"/>
          <w:sz w:val="22"/>
          <w:szCs w:val="22"/>
          <w:lang w:val="es-ES_tradnl" w:eastAsia="en-US"/>
        </w:rPr>
      </w:pPr>
      <w:r>
        <w:rPr>
          <w:rFonts w:asciiTheme="minorHAnsi" w:eastAsiaTheme="minorEastAsia" w:hAnsiTheme="minorHAnsi" w:cstheme="minorBidi"/>
          <w:sz w:val="22"/>
          <w:szCs w:val="22"/>
          <w:lang w:val="es-ES_tradnl" w:eastAsia="en-US"/>
        </w:rPr>
        <w:lastRenderedPageBreak/>
        <w:t>Evaluamos el desempeño de cada modelo sometiéndolos a un entrenamiento con datos reales (tanto de lecturas de altamar como de observaciones visuales costeras) y luego evaluando las predicciones con un conjunto datos diferentes a los utilizados para entrenar cada clasificador</w:t>
      </w:r>
      <w:r w:rsidR="003B14E5">
        <w:rPr>
          <w:rFonts w:asciiTheme="minorHAnsi" w:eastAsiaTheme="minorEastAsia" w:hAnsiTheme="minorHAnsi" w:cstheme="minorBidi"/>
          <w:sz w:val="22"/>
          <w:szCs w:val="22"/>
          <w:lang w:val="es-ES_tradnl" w:eastAsia="en-US"/>
        </w:rPr>
        <w:t xml:space="preserve"> (datos nuevos que nunca antes </w:t>
      </w:r>
      <w:r w:rsidR="00B67A24">
        <w:rPr>
          <w:rFonts w:asciiTheme="minorHAnsi" w:eastAsiaTheme="minorEastAsia" w:hAnsiTheme="minorHAnsi" w:cstheme="minorBidi"/>
          <w:sz w:val="22"/>
          <w:szCs w:val="22"/>
          <w:lang w:val="es-ES_tradnl" w:eastAsia="en-US"/>
        </w:rPr>
        <w:t>h</w:t>
      </w:r>
      <w:r w:rsidR="003B14E5">
        <w:rPr>
          <w:rFonts w:asciiTheme="minorHAnsi" w:eastAsiaTheme="minorEastAsia" w:hAnsiTheme="minorHAnsi" w:cstheme="minorBidi"/>
          <w:sz w:val="22"/>
          <w:szCs w:val="22"/>
          <w:lang w:val="es-ES_tradnl" w:eastAsia="en-US"/>
        </w:rPr>
        <w:t>a</w:t>
      </w:r>
      <w:r w:rsidR="00B67A24">
        <w:rPr>
          <w:rFonts w:asciiTheme="minorHAnsi" w:eastAsiaTheme="minorEastAsia" w:hAnsiTheme="minorHAnsi" w:cstheme="minorBidi"/>
          <w:sz w:val="22"/>
          <w:szCs w:val="22"/>
          <w:lang w:val="es-ES_tradnl" w:eastAsia="en-US"/>
        </w:rPr>
        <w:t>n</w:t>
      </w:r>
      <w:r w:rsidR="003B14E5">
        <w:rPr>
          <w:rFonts w:asciiTheme="minorHAnsi" w:eastAsiaTheme="minorEastAsia" w:hAnsiTheme="minorHAnsi" w:cstheme="minorBidi"/>
          <w:sz w:val="22"/>
          <w:szCs w:val="22"/>
          <w:lang w:val="es-ES_tradnl" w:eastAsia="en-US"/>
        </w:rPr>
        <w:t xml:space="preserve"> usado para entrenar</w:t>
      </w:r>
      <w:r w:rsidR="00B67A24">
        <w:rPr>
          <w:rFonts w:asciiTheme="minorHAnsi" w:eastAsiaTheme="minorEastAsia" w:hAnsiTheme="minorHAnsi" w:cstheme="minorBidi"/>
          <w:sz w:val="22"/>
          <w:szCs w:val="22"/>
          <w:lang w:val="es-ES_tradnl" w:eastAsia="en-US"/>
        </w:rPr>
        <w:t>se</w:t>
      </w:r>
      <w:r w:rsidR="003B14E5">
        <w:rPr>
          <w:rFonts w:asciiTheme="minorHAnsi" w:eastAsiaTheme="minorEastAsia" w:hAnsiTheme="minorHAnsi" w:cstheme="minorBidi"/>
          <w:sz w:val="22"/>
          <w:szCs w:val="22"/>
          <w:lang w:val="es-ES_tradnl" w:eastAsia="en-US"/>
        </w:rPr>
        <w:t>)</w:t>
      </w:r>
      <w:r>
        <w:rPr>
          <w:rFonts w:asciiTheme="minorHAnsi" w:eastAsiaTheme="minorEastAsia" w:hAnsiTheme="minorHAnsi" w:cstheme="minorBidi"/>
          <w:sz w:val="22"/>
          <w:szCs w:val="22"/>
          <w:lang w:val="es-ES_tradnl" w:eastAsia="en-US"/>
        </w:rPr>
        <w:t xml:space="preserve">. Finalmente implementamos un sistema de predicción de olas en la cercanía de la costa en cualquier lugar del planeta utilizando como algoritmo de regresión aquel que </w:t>
      </w:r>
      <w:r w:rsidR="001F2621">
        <w:rPr>
          <w:rFonts w:asciiTheme="minorHAnsi" w:eastAsiaTheme="minorEastAsia" w:hAnsiTheme="minorHAnsi" w:cstheme="minorBidi"/>
          <w:sz w:val="22"/>
          <w:szCs w:val="22"/>
          <w:lang w:val="es-ES_tradnl" w:eastAsia="en-US"/>
        </w:rPr>
        <w:t>presentó</w:t>
      </w:r>
      <w:r>
        <w:rPr>
          <w:rFonts w:asciiTheme="minorHAnsi" w:eastAsiaTheme="minorEastAsia" w:hAnsiTheme="minorHAnsi" w:cstheme="minorBidi"/>
          <w:sz w:val="22"/>
          <w:szCs w:val="22"/>
          <w:lang w:val="es-ES_tradnl" w:eastAsia="en-US"/>
        </w:rPr>
        <w:t xml:space="preserve"> los mejores resultados en cada una de las diferente</w:t>
      </w:r>
      <w:r w:rsidR="001F2621">
        <w:rPr>
          <w:rFonts w:asciiTheme="minorHAnsi" w:eastAsiaTheme="minorEastAsia" w:hAnsiTheme="minorHAnsi" w:cstheme="minorBidi"/>
          <w:sz w:val="22"/>
          <w:szCs w:val="22"/>
          <w:lang w:val="es-ES_tradnl" w:eastAsia="en-US"/>
        </w:rPr>
        <w:t>s pruebas a las que se sometieron</w:t>
      </w:r>
      <w:r>
        <w:rPr>
          <w:rFonts w:asciiTheme="minorHAnsi" w:eastAsiaTheme="minorEastAsia" w:hAnsiTheme="minorHAnsi" w:cstheme="minorBidi"/>
          <w:sz w:val="22"/>
          <w:szCs w:val="22"/>
          <w:lang w:val="es-ES_tradnl" w:eastAsia="en-US"/>
        </w:rPr>
        <w:t xml:space="preserve"> en la etapa de experimentación (Ver capitulo 4 - Evaluaciones).</w:t>
      </w:r>
    </w:p>
    <w:p w:rsidR="0044485A" w:rsidRDefault="00205764" w:rsidP="00A207F9">
      <w:pPr>
        <w:spacing w:after="200" w:line="276" w:lineRule="auto"/>
        <w:ind w:firstLine="708"/>
        <w:jc w:val="both"/>
        <w:rPr>
          <w:rFonts w:asciiTheme="minorHAnsi" w:eastAsiaTheme="minorEastAsia" w:hAnsiTheme="minorHAnsi" w:cstheme="minorBidi"/>
          <w:sz w:val="22"/>
          <w:szCs w:val="22"/>
          <w:lang w:val="es-ES_tradnl" w:eastAsia="en-US"/>
        </w:rPr>
      </w:pPr>
      <w:r w:rsidRPr="00CF173D">
        <w:rPr>
          <w:rFonts w:asciiTheme="minorHAnsi" w:eastAsiaTheme="minorEastAsia" w:hAnsiTheme="minorHAnsi" w:cstheme="minorBidi"/>
          <w:sz w:val="22"/>
          <w:szCs w:val="22"/>
          <w:lang w:val="es-ES_tradnl" w:eastAsia="en-US"/>
        </w:rPr>
        <w:t xml:space="preserve">La </w:t>
      </w:r>
      <w:r w:rsidR="00F063AA" w:rsidRPr="00CF173D">
        <w:rPr>
          <w:rFonts w:asciiTheme="minorHAnsi" w:eastAsiaTheme="minorEastAsia" w:hAnsiTheme="minorHAnsi" w:cstheme="minorBidi"/>
          <w:sz w:val="22"/>
          <w:szCs w:val="22"/>
          <w:lang w:val="es-ES_tradnl" w:eastAsia="en-US"/>
        </w:rPr>
        <w:t>evaluación</w:t>
      </w:r>
      <w:r w:rsidRPr="00CF173D">
        <w:rPr>
          <w:rFonts w:asciiTheme="minorHAnsi" w:eastAsiaTheme="minorEastAsia" w:hAnsiTheme="minorHAnsi" w:cstheme="minorBidi"/>
          <w:sz w:val="22"/>
          <w:szCs w:val="22"/>
          <w:lang w:val="es-ES_tradnl" w:eastAsia="en-US"/>
        </w:rPr>
        <w:t xml:space="preserve"> experimental se</w:t>
      </w:r>
      <w:r w:rsidR="008B545C" w:rsidRPr="00CF173D">
        <w:rPr>
          <w:rFonts w:asciiTheme="minorHAnsi" w:eastAsiaTheme="minorEastAsia" w:hAnsiTheme="minorHAnsi" w:cstheme="minorBidi"/>
          <w:sz w:val="22"/>
          <w:szCs w:val="22"/>
          <w:lang w:val="es-ES_tradnl" w:eastAsia="en-US"/>
        </w:rPr>
        <w:t xml:space="preserve"> </w:t>
      </w:r>
      <w:r w:rsidR="006B7F72" w:rsidRPr="00CF173D">
        <w:rPr>
          <w:rFonts w:asciiTheme="minorHAnsi" w:eastAsiaTheme="minorEastAsia" w:hAnsiTheme="minorHAnsi" w:cstheme="minorBidi"/>
          <w:sz w:val="22"/>
          <w:szCs w:val="22"/>
          <w:lang w:val="es-ES_tradnl" w:eastAsia="en-US"/>
        </w:rPr>
        <w:t>realiz</w:t>
      </w:r>
      <w:r w:rsidR="001F2621">
        <w:rPr>
          <w:rFonts w:asciiTheme="minorHAnsi" w:eastAsiaTheme="minorEastAsia" w:hAnsiTheme="minorHAnsi" w:cstheme="minorBidi"/>
          <w:sz w:val="22"/>
          <w:szCs w:val="22"/>
          <w:lang w:val="es-ES_tradnl" w:eastAsia="en-US"/>
        </w:rPr>
        <w:t>ó</w:t>
      </w:r>
      <w:r w:rsidR="0039428F" w:rsidRPr="00CF173D">
        <w:rPr>
          <w:rFonts w:asciiTheme="minorHAnsi" w:eastAsiaTheme="minorEastAsia" w:hAnsiTheme="minorHAnsi" w:cstheme="minorBidi"/>
          <w:sz w:val="22"/>
          <w:szCs w:val="22"/>
          <w:lang w:val="es-ES_tradnl" w:eastAsia="en-US"/>
        </w:rPr>
        <w:t xml:space="preserve"> utilizando datos </w:t>
      </w:r>
      <w:r w:rsidRPr="00CF173D">
        <w:rPr>
          <w:rFonts w:asciiTheme="minorHAnsi" w:eastAsiaTheme="minorEastAsia" w:hAnsiTheme="minorHAnsi" w:cstheme="minorBidi"/>
          <w:sz w:val="22"/>
          <w:szCs w:val="22"/>
          <w:lang w:val="es-ES_tradnl" w:eastAsia="en-US"/>
        </w:rPr>
        <w:t>históricos de</w:t>
      </w:r>
      <w:r w:rsidR="00516AC0" w:rsidRPr="00CF173D">
        <w:rPr>
          <w:rFonts w:asciiTheme="minorHAnsi" w:eastAsiaTheme="minorEastAsia" w:hAnsiTheme="minorHAnsi" w:cstheme="minorBidi"/>
          <w:sz w:val="22"/>
          <w:szCs w:val="22"/>
          <w:lang w:val="es-ES_tradnl" w:eastAsia="en-US"/>
        </w:rPr>
        <w:t xml:space="preserve"> </w:t>
      </w:r>
      <w:r w:rsidRPr="00CF173D">
        <w:rPr>
          <w:rFonts w:asciiTheme="minorHAnsi" w:eastAsiaTheme="minorEastAsia" w:hAnsiTheme="minorHAnsi" w:cstheme="minorBidi"/>
          <w:sz w:val="22"/>
          <w:szCs w:val="22"/>
          <w:lang w:val="es-ES_tradnl" w:eastAsia="en-US"/>
        </w:rPr>
        <w:t>l</w:t>
      </w:r>
      <w:r w:rsidR="00516AC0" w:rsidRPr="00CF173D">
        <w:rPr>
          <w:rFonts w:asciiTheme="minorHAnsi" w:eastAsiaTheme="minorEastAsia" w:hAnsiTheme="minorHAnsi" w:cstheme="minorBidi"/>
          <w:sz w:val="22"/>
          <w:szCs w:val="22"/>
          <w:lang w:val="es-ES_tradnl" w:eastAsia="en-US"/>
        </w:rPr>
        <w:t xml:space="preserve">as condiciones de alta mar </w:t>
      </w:r>
      <w:r w:rsidRPr="00CF173D">
        <w:rPr>
          <w:rFonts w:asciiTheme="minorHAnsi" w:eastAsiaTheme="minorEastAsia" w:hAnsiTheme="minorHAnsi" w:cstheme="minorBidi"/>
          <w:sz w:val="22"/>
          <w:szCs w:val="22"/>
          <w:lang w:val="es-ES_tradnl" w:eastAsia="en-US"/>
        </w:rPr>
        <w:t xml:space="preserve">y </w:t>
      </w:r>
      <w:r w:rsidR="006B7F72" w:rsidRPr="00CF173D">
        <w:rPr>
          <w:rFonts w:asciiTheme="minorHAnsi" w:eastAsiaTheme="minorEastAsia" w:hAnsiTheme="minorHAnsi" w:cstheme="minorBidi"/>
          <w:sz w:val="22"/>
          <w:szCs w:val="22"/>
          <w:lang w:val="es-ES_tradnl" w:eastAsia="en-US"/>
        </w:rPr>
        <w:t>de observaciones visuales</w:t>
      </w:r>
      <w:r w:rsidR="008B545C" w:rsidRPr="00CF173D">
        <w:rPr>
          <w:rFonts w:asciiTheme="minorHAnsi" w:eastAsiaTheme="minorEastAsia" w:hAnsiTheme="minorHAnsi" w:cstheme="minorBidi"/>
          <w:sz w:val="22"/>
          <w:szCs w:val="22"/>
          <w:lang w:val="es-ES_tradnl" w:eastAsia="en-US"/>
        </w:rPr>
        <w:t xml:space="preserve"> correspondientes a la isla de Oahu, </w:t>
      </w:r>
      <w:r w:rsidR="00996B26" w:rsidRPr="00CF173D">
        <w:rPr>
          <w:rFonts w:asciiTheme="minorHAnsi" w:eastAsiaTheme="minorEastAsia" w:hAnsiTheme="minorHAnsi" w:cstheme="minorBidi"/>
          <w:sz w:val="22"/>
          <w:szCs w:val="22"/>
          <w:lang w:val="es-ES_tradnl" w:eastAsia="en-US"/>
        </w:rPr>
        <w:t>Hawái</w:t>
      </w:r>
      <w:r w:rsidR="008B545C" w:rsidRPr="00CF173D">
        <w:rPr>
          <w:rFonts w:asciiTheme="minorHAnsi" w:eastAsiaTheme="minorEastAsia" w:hAnsiTheme="minorHAnsi" w:cstheme="minorBidi"/>
          <w:sz w:val="22"/>
          <w:szCs w:val="22"/>
          <w:lang w:val="es-ES_tradnl" w:eastAsia="en-US"/>
        </w:rPr>
        <w:t>.</w:t>
      </w:r>
      <w:r w:rsidR="0039428F" w:rsidRPr="00CF173D">
        <w:rPr>
          <w:rFonts w:asciiTheme="minorHAnsi" w:eastAsiaTheme="minorEastAsia" w:hAnsiTheme="minorHAnsi" w:cstheme="minorBidi"/>
          <w:sz w:val="22"/>
          <w:szCs w:val="22"/>
          <w:lang w:val="es-ES_tradnl" w:eastAsia="en-US"/>
        </w:rPr>
        <w:t xml:space="preserve"> </w:t>
      </w:r>
      <w:r w:rsidR="008B545C" w:rsidRPr="00CF173D">
        <w:rPr>
          <w:rFonts w:asciiTheme="minorHAnsi" w:eastAsiaTheme="minorEastAsia" w:hAnsiTheme="minorHAnsi" w:cstheme="minorBidi"/>
          <w:sz w:val="22"/>
          <w:szCs w:val="22"/>
          <w:lang w:val="es-ES_tradnl" w:eastAsia="en-US"/>
        </w:rPr>
        <w:t>Los datos</w:t>
      </w:r>
      <w:r w:rsidR="00A461DE">
        <w:rPr>
          <w:rFonts w:asciiTheme="minorHAnsi" w:eastAsiaTheme="minorEastAsia" w:hAnsiTheme="minorHAnsi" w:cstheme="minorBidi"/>
          <w:sz w:val="22"/>
          <w:szCs w:val="22"/>
          <w:lang w:val="es-ES_tradnl" w:eastAsia="en-US"/>
        </w:rPr>
        <w:t xml:space="preserve"> de alta mar se obtuvieron</w:t>
      </w:r>
      <w:r w:rsidR="00516AC0" w:rsidRPr="00CF173D">
        <w:rPr>
          <w:rFonts w:asciiTheme="minorHAnsi" w:eastAsiaTheme="minorEastAsia" w:hAnsiTheme="minorHAnsi" w:cstheme="minorBidi"/>
          <w:sz w:val="22"/>
          <w:szCs w:val="22"/>
          <w:lang w:val="es-ES_tradnl" w:eastAsia="en-US"/>
        </w:rPr>
        <w:t xml:space="preserve"> de un archivo histórico</w:t>
      </w:r>
      <w:r w:rsidR="004F6ABC" w:rsidRPr="00CF173D">
        <w:rPr>
          <w:rFonts w:asciiTheme="minorHAnsi" w:eastAsiaTheme="minorEastAsia" w:hAnsiTheme="minorHAnsi" w:cstheme="minorBidi"/>
          <w:sz w:val="22"/>
          <w:szCs w:val="22"/>
          <w:lang w:val="es-ES_tradnl" w:eastAsia="en-US"/>
        </w:rPr>
        <w:t xml:space="preserve"> de las salidas del</w:t>
      </w:r>
      <w:r w:rsidR="00516AC0" w:rsidRPr="00CF173D">
        <w:rPr>
          <w:rFonts w:asciiTheme="minorHAnsi" w:eastAsiaTheme="minorEastAsia" w:hAnsiTheme="minorHAnsi" w:cstheme="minorBidi"/>
          <w:sz w:val="22"/>
          <w:szCs w:val="22"/>
          <w:lang w:val="es-ES_tradnl" w:eastAsia="en-US"/>
        </w:rPr>
        <w:t xml:space="preserve"> modelo </w:t>
      </w:r>
      <w:r w:rsidR="0008170A" w:rsidRPr="00CF173D">
        <w:rPr>
          <w:rFonts w:asciiTheme="minorHAnsi" w:eastAsiaTheme="minorEastAsia" w:hAnsiTheme="minorHAnsi" w:cstheme="minorBidi"/>
          <w:sz w:val="22"/>
          <w:szCs w:val="22"/>
          <w:lang w:val="es-ES_tradnl" w:eastAsia="en-US"/>
        </w:rPr>
        <w:t xml:space="preserve">numérico </w:t>
      </w:r>
      <w:r w:rsidR="002C0BB1" w:rsidRPr="00A207F9">
        <w:rPr>
          <w:rFonts w:asciiTheme="minorHAnsi" w:eastAsiaTheme="minorEastAsia" w:hAnsiTheme="minorHAnsi" w:cstheme="minorBidi"/>
          <w:sz w:val="22"/>
          <w:szCs w:val="22"/>
          <w:lang w:val="es-ES_tradnl" w:eastAsia="en-US"/>
        </w:rPr>
        <w:t xml:space="preserve">WAVEWATCH </w:t>
      </w:r>
      <w:r w:rsidR="00996B26">
        <w:rPr>
          <w:rFonts w:asciiTheme="minorHAnsi" w:eastAsiaTheme="minorEastAsia" w:hAnsiTheme="minorHAnsi" w:cstheme="minorBidi"/>
          <w:sz w:val="22"/>
          <w:szCs w:val="22"/>
          <w:lang w:val="es-ES_tradnl" w:eastAsia="en-US"/>
        </w:rPr>
        <w:t>III</w:t>
      </w:r>
      <w:r w:rsidR="00516AC0" w:rsidRPr="00CF173D">
        <w:rPr>
          <w:rFonts w:asciiTheme="minorHAnsi" w:eastAsiaTheme="minorEastAsia" w:hAnsiTheme="minorHAnsi" w:cstheme="minorBidi"/>
          <w:sz w:val="22"/>
          <w:szCs w:val="22"/>
          <w:lang w:val="es-ES_tradnl" w:eastAsia="en-US"/>
        </w:rPr>
        <w:t>, provistos por la agencia americana NOAA</w:t>
      </w:r>
      <w:r w:rsidR="00996B26">
        <w:rPr>
          <w:rFonts w:asciiTheme="minorHAnsi" w:eastAsiaTheme="minorEastAsia" w:hAnsiTheme="minorHAnsi" w:cstheme="minorBidi"/>
          <w:sz w:val="22"/>
          <w:szCs w:val="22"/>
          <w:lang w:val="es-ES_tradnl" w:eastAsia="en-US"/>
        </w:rPr>
        <w:t xml:space="preserve"> </w:t>
      </w:r>
      <w:r w:rsidR="00516AC0" w:rsidRPr="00CF173D">
        <w:rPr>
          <w:rFonts w:asciiTheme="minorHAnsi" w:eastAsiaTheme="minorEastAsia" w:hAnsiTheme="minorHAnsi" w:cstheme="minorBidi"/>
          <w:sz w:val="22"/>
          <w:szCs w:val="22"/>
          <w:lang w:val="es-ES_tradnl" w:eastAsia="en-US"/>
        </w:rPr>
        <w:t>(National Ocenographic and Atmospheric Administration)</w:t>
      </w:r>
      <w:r w:rsidR="008B545C" w:rsidRPr="00CF173D">
        <w:rPr>
          <w:rFonts w:asciiTheme="minorHAnsi" w:eastAsiaTheme="minorEastAsia" w:hAnsiTheme="minorHAnsi" w:cstheme="minorBidi"/>
          <w:sz w:val="22"/>
          <w:szCs w:val="22"/>
          <w:lang w:val="es-ES_tradnl" w:eastAsia="en-US"/>
        </w:rPr>
        <w:t>, comprendiendo la altura, dirección y periodo de ola</w:t>
      </w:r>
      <w:r w:rsidR="00996B26">
        <w:rPr>
          <w:rFonts w:asciiTheme="minorHAnsi" w:eastAsiaTheme="minorEastAsia" w:hAnsiTheme="minorHAnsi" w:cstheme="minorBidi"/>
          <w:sz w:val="22"/>
          <w:szCs w:val="22"/>
          <w:lang w:val="es-ES_tradnl" w:eastAsia="en-US"/>
        </w:rPr>
        <w:t>, dirección y velocidades de los vientos</w:t>
      </w:r>
      <w:r w:rsidR="008B545C" w:rsidRPr="00CF173D">
        <w:rPr>
          <w:rFonts w:asciiTheme="minorHAnsi" w:eastAsiaTheme="minorEastAsia" w:hAnsiTheme="minorHAnsi" w:cstheme="minorBidi"/>
          <w:sz w:val="22"/>
          <w:szCs w:val="22"/>
          <w:lang w:val="es-ES_tradnl" w:eastAsia="en-US"/>
        </w:rPr>
        <w:t xml:space="preserve">. Los datos de las observaciones </w:t>
      </w:r>
      <w:r w:rsidR="008D29A3" w:rsidRPr="00CF173D">
        <w:rPr>
          <w:rFonts w:asciiTheme="minorHAnsi" w:eastAsiaTheme="minorEastAsia" w:hAnsiTheme="minorHAnsi" w:cstheme="minorBidi"/>
          <w:sz w:val="22"/>
          <w:szCs w:val="22"/>
          <w:lang w:val="es-ES_tradnl" w:eastAsia="en-US"/>
        </w:rPr>
        <w:t xml:space="preserve">visuales </w:t>
      </w:r>
      <w:r w:rsidR="00A461DE">
        <w:rPr>
          <w:rFonts w:asciiTheme="minorHAnsi" w:eastAsiaTheme="minorEastAsia" w:hAnsiTheme="minorHAnsi" w:cstheme="minorBidi"/>
          <w:sz w:val="22"/>
          <w:szCs w:val="22"/>
          <w:lang w:val="es-ES_tradnl" w:eastAsia="en-US"/>
        </w:rPr>
        <w:t>usados solo brindan</w:t>
      </w:r>
      <w:r w:rsidR="008B545C" w:rsidRPr="00CF173D">
        <w:rPr>
          <w:rFonts w:asciiTheme="minorHAnsi" w:eastAsiaTheme="minorEastAsia" w:hAnsiTheme="minorHAnsi" w:cstheme="minorBidi"/>
          <w:sz w:val="22"/>
          <w:szCs w:val="22"/>
          <w:lang w:val="es-ES_tradnl" w:eastAsia="en-US"/>
        </w:rPr>
        <w:t xml:space="preserve"> la altura de la ola vista desde la costa. </w:t>
      </w:r>
      <w:r w:rsidR="007D1A9C" w:rsidRPr="00CF173D">
        <w:rPr>
          <w:rFonts w:asciiTheme="minorHAnsi" w:eastAsiaTheme="minorEastAsia" w:hAnsiTheme="minorHAnsi" w:cstheme="minorBidi"/>
          <w:sz w:val="22"/>
          <w:szCs w:val="22"/>
          <w:lang w:val="es-ES_tradnl" w:eastAsia="en-US"/>
        </w:rPr>
        <w:t xml:space="preserve">Las </w:t>
      </w:r>
      <w:r w:rsidR="008B545C" w:rsidRPr="00CF173D">
        <w:rPr>
          <w:rFonts w:asciiTheme="minorHAnsi" w:eastAsiaTheme="minorEastAsia" w:hAnsiTheme="minorHAnsi" w:cstheme="minorBidi"/>
          <w:sz w:val="22"/>
          <w:szCs w:val="22"/>
          <w:lang w:val="es-ES_tradnl" w:eastAsia="en-US"/>
        </w:rPr>
        <w:t xml:space="preserve">observaciones han sido relevadas en su mayoría por el servicio de guardavidas de la isla de Oahu y se encuentran disponibles </w:t>
      </w:r>
      <w:r w:rsidR="007D1A9C" w:rsidRPr="00CF173D">
        <w:rPr>
          <w:rFonts w:asciiTheme="minorHAnsi" w:eastAsiaTheme="minorEastAsia" w:hAnsiTheme="minorHAnsi" w:cstheme="minorBidi"/>
          <w:sz w:val="22"/>
          <w:szCs w:val="22"/>
          <w:lang w:val="es-ES_tradnl" w:eastAsia="en-US"/>
        </w:rPr>
        <w:t xml:space="preserve">para </w:t>
      </w:r>
      <w:r w:rsidR="00343549">
        <w:rPr>
          <w:rFonts w:asciiTheme="minorHAnsi" w:eastAsiaTheme="minorEastAsia" w:hAnsiTheme="minorHAnsi" w:cstheme="minorBidi"/>
          <w:sz w:val="22"/>
          <w:szCs w:val="22"/>
          <w:lang w:val="es-ES_tradnl" w:eastAsia="en-US"/>
        </w:rPr>
        <w:t>cinco</w:t>
      </w:r>
      <w:r w:rsidR="008B545C" w:rsidRPr="00CF173D">
        <w:rPr>
          <w:rFonts w:asciiTheme="minorHAnsi" w:eastAsiaTheme="minorEastAsia" w:hAnsiTheme="minorHAnsi" w:cstheme="minorBidi"/>
          <w:sz w:val="22"/>
          <w:szCs w:val="22"/>
          <w:lang w:val="es-ES_tradnl" w:eastAsia="en-US"/>
        </w:rPr>
        <w:t xml:space="preserve"> </w:t>
      </w:r>
      <w:r w:rsidR="008D29A3" w:rsidRPr="00CF173D">
        <w:rPr>
          <w:rFonts w:asciiTheme="minorHAnsi" w:eastAsiaTheme="minorEastAsia" w:hAnsiTheme="minorHAnsi" w:cstheme="minorBidi"/>
          <w:sz w:val="22"/>
          <w:szCs w:val="22"/>
          <w:lang w:val="es-ES_tradnl" w:eastAsia="en-US"/>
        </w:rPr>
        <w:t>playas diferentes:</w:t>
      </w:r>
      <w:r w:rsidR="008B545C" w:rsidRPr="00CF173D">
        <w:rPr>
          <w:rFonts w:asciiTheme="minorHAnsi" w:eastAsiaTheme="minorEastAsia" w:hAnsiTheme="minorHAnsi" w:cstheme="minorBidi"/>
          <w:sz w:val="22"/>
          <w:szCs w:val="22"/>
          <w:lang w:val="es-ES_tradnl" w:eastAsia="en-US"/>
        </w:rPr>
        <w:t xml:space="preserve"> Sunset, Diamond Head, Makapu, </w:t>
      </w:r>
      <w:r w:rsidR="007D1A9C" w:rsidRPr="00CF173D">
        <w:rPr>
          <w:rFonts w:asciiTheme="minorHAnsi" w:eastAsiaTheme="minorEastAsia" w:hAnsiTheme="minorHAnsi" w:cstheme="minorBidi"/>
          <w:sz w:val="22"/>
          <w:szCs w:val="22"/>
          <w:lang w:val="es-ES_tradnl" w:eastAsia="en-US"/>
        </w:rPr>
        <w:t xml:space="preserve">Makaha </w:t>
      </w:r>
      <w:r w:rsidR="008B545C" w:rsidRPr="00CF173D">
        <w:rPr>
          <w:rFonts w:asciiTheme="minorHAnsi" w:eastAsiaTheme="minorEastAsia" w:hAnsiTheme="minorHAnsi" w:cstheme="minorBidi"/>
          <w:sz w:val="22"/>
          <w:szCs w:val="22"/>
          <w:lang w:val="es-ES_tradnl" w:eastAsia="en-US"/>
        </w:rPr>
        <w:t xml:space="preserve">y </w:t>
      </w:r>
      <w:r w:rsidR="007D1A9C" w:rsidRPr="00CF173D">
        <w:rPr>
          <w:rFonts w:asciiTheme="minorHAnsi" w:eastAsiaTheme="minorEastAsia" w:hAnsiTheme="minorHAnsi" w:cstheme="minorBidi"/>
          <w:sz w:val="22"/>
          <w:szCs w:val="22"/>
          <w:lang w:val="es-ES_tradnl" w:eastAsia="en-US"/>
        </w:rPr>
        <w:t>Ala</w:t>
      </w:r>
      <w:r w:rsidR="00996B26">
        <w:rPr>
          <w:rFonts w:asciiTheme="minorHAnsi" w:eastAsiaTheme="minorEastAsia" w:hAnsiTheme="minorHAnsi" w:cstheme="minorBidi"/>
          <w:sz w:val="22"/>
          <w:szCs w:val="22"/>
          <w:lang w:val="es-ES_tradnl" w:eastAsia="en-US"/>
        </w:rPr>
        <w:t xml:space="preserve"> </w:t>
      </w:r>
      <w:r w:rsidR="007D1A9C" w:rsidRPr="00CF173D">
        <w:rPr>
          <w:rFonts w:asciiTheme="minorHAnsi" w:eastAsiaTheme="minorEastAsia" w:hAnsiTheme="minorHAnsi" w:cstheme="minorBidi"/>
          <w:sz w:val="22"/>
          <w:szCs w:val="22"/>
          <w:lang w:val="es-ES_tradnl" w:eastAsia="en-US"/>
        </w:rPr>
        <w:t>Moana</w:t>
      </w:r>
      <w:r w:rsidR="00996B26">
        <w:rPr>
          <w:rFonts w:asciiTheme="minorHAnsi" w:eastAsiaTheme="minorEastAsia" w:hAnsiTheme="minorHAnsi" w:cstheme="minorBidi"/>
          <w:sz w:val="22"/>
          <w:szCs w:val="22"/>
          <w:lang w:val="es-ES_tradnl" w:eastAsia="en-US"/>
        </w:rPr>
        <w:t xml:space="preserve"> ubicadas alrededor de la isla</w:t>
      </w:r>
      <w:r w:rsidR="008B545C" w:rsidRPr="00CF173D">
        <w:rPr>
          <w:rFonts w:asciiTheme="minorHAnsi" w:eastAsiaTheme="minorEastAsia" w:hAnsiTheme="minorHAnsi" w:cstheme="minorBidi"/>
          <w:sz w:val="22"/>
          <w:szCs w:val="22"/>
          <w:lang w:val="es-ES_tradnl" w:eastAsia="en-US"/>
        </w:rPr>
        <w:t>.</w:t>
      </w:r>
      <w:r w:rsidR="0039428F" w:rsidRPr="00CF173D">
        <w:rPr>
          <w:rFonts w:asciiTheme="minorHAnsi" w:eastAsiaTheme="minorEastAsia" w:hAnsiTheme="minorHAnsi" w:cstheme="minorBidi"/>
          <w:sz w:val="22"/>
          <w:szCs w:val="22"/>
          <w:lang w:val="es-ES_tradnl" w:eastAsia="en-US"/>
        </w:rPr>
        <w:t xml:space="preserve"> Tanto de la información de alta mar como de las observaciones visuales </w:t>
      </w:r>
      <w:r w:rsidR="00F07C5C" w:rsidRPr="00CF173D">
        <w:rPr>
          <w:rFonts w:asciiTheme="minorHAnsi" w:eastAsiaTheme="minorEastAsia" w:hAnsiTheme="minorHAnsi" w:cstheme="minorBidi"/>
          <w:sz w:val="22"/>
          <w:szCs w:val="22"/>
          <w:lang w:val="es-ES_tradnl" w:eastAsia="en-US"/>
        </w:rPr>
        <w:t>se cuenta</w:t>
      </w:r>
      <w:r w:rsidR="0039428F" w:rsidRPr="00CF173D">
        <w:rPr>
          <w:rFonts w:asciiTheme="minorHAnsi" w:eastAsiaTheme="minorEastAsia" w:hAnsiTheme="minorHAnsi" w:cstheme="minorBidi"/>
          <w:sz w:val="22"/>
          <w:szCs w:val="22"/>
          <w:lang w:val="es-ES_tradnl" w:eastAsia="en-US"/>
        </w:rPr>
        <w:t xml:space="preserve"> </w:t>
      </w:r>
      <w:r w:rsidR="00415B85" w:rsidRPr="00CF173D">
        <w:rPr>
          <w:rFonts w:asciiTheme="minorHAnsi" w:eastAsiaTheme="minorEastAsia" w:hAnsiTheme="minorHAnsi" w:cstheme="minorBidi"/>
          <w:sz w:val="22"/>
          <w:szCs w:val="22"/>
          <w:lang w:val="es-ES_tradnl" w:eastAsia="en-US"/>
        </w:rPr>
        <w:t xml:space="preserve">con </w:t>
      </w:r>
      <w:r w:rsidR="006B7F72" w:rsidRPr="00CF173D">
        <w:rPr>
          <w:rFonts w:asciiTheme="minorHAnsi" w:eastAsiaTheme="minorEastAsia" w:hAnsiTheme="minorHAnsi" w:cstheme="minorBidi"/>
          <w:sz w:val="22"/>
          <w:szCs w:val="22"/>
          <w:lang w:val="es-ES_tradnl" w:eastAsia="en-US"/>
        </w:rPr>
        <w:t>más</w:t>
      </w:r>
      <w:r w:rsidR="0039428F" w:rsidRPr="00CF173D">
        <w:rPr>
          <w:rFonts w:asciiTheme="minorHAnsi" w:eastAsiaTheme="minorEastAsia" w:hAnsiTheme="minorHAnsi" w:cstheme="minorBidi"/>
          <w:sz w:val="22"/>
          <w:szCs w:val="22"/>
          <w:lang w:val="es-ES_tradnl" w:eastAsia="en-US"/>
        </w:rPr>
        <w:t xml:space="preserve"> de 6 años de registros con una periodicidad diaria.</w:t>
      </w:r>
    </w:p>
    <w:p w:rsidR="00A207F9" w:rsidRDefault="00A207F9" w:rsidP="00A207F9">
      <w:pPr>
        <w:spacing w:after="200" w:line="276" w:lineRule="auto"/>
        <w:ind w:firstLine="708"/>
        <w:jc w:val="both"/>
        <w:rPr>
          <w:rFonts w:asciiTheme="minorHAnsi" w:eastAsiaTheme="minorEastAsia" w:hAnsiTheme="minorHAnsi" w:cstheme="minorBidi"/>
          <w:sz w:val="22"/>
          <w:szCs w:val="22"/>
          <w:lang w:val="es-ES_tradnl" w:eastAsia="en-US"/>
        </w:rPr>
      </w:pPr>
      <w:r w:rsidRPr="00A207F9">
        <w:rPr>
          <w:rFonts w:asciiTheme="minorHAnsi" w:eastAsiaTheme="minorEastAsia" w:hAnsiTheme="minorHAnsi" w:cstheme="minorBidi"/>
          <w:sz w:val="22"/>
          <w:szCs w:val="22"/>
          <w:lang w:val="es-ES_tradnl" w:eastAsia="en-US"/>
        </w:rPr>
        <w:t>Dado que las lecturas de WAVEWATCH III se actualizan cada 3 horas, tanto durante el día como la noche, y debido a que las observaciones visuales se han realizado en horarios en que se cuenta con luz solar, el primer filtro aplicado a la información que ofrece el modelo WAVEWATCH III fue eliminar todas las lecturas que no correspondían con un horario de luz natural en Oahu.</w:t>
      </w:r>
      <w:r>
        <w:rPr>
          <w:rFonts w:asciiTheme="minorHAnsi" w:eastAsiaTheme="minorEastAsia" w:hAnsiTheme="minorHAnsi" w:cstheme="minorBidi"/>
          <w:sz w:val="22"/>
          <w:szCs w:val="22"/>
          <w:lang w:val="es-ES_tradnl" w:eastAsia="en-US"/>
        </w:rPr>
        <w:t xml:space="preserve"> </w:t>
      </w:r>
      <w:r w:rsidRPr="00A207F9">
        <w:rPr>
          <w:rFonts w:asciiTheme="minorHAnsi" w:eastAsiaTheme="minorEastAsia" w:hAnsiTheme="minorHAnsi" w:cstheme="minorBidi"/>
          <w:sz w:val="22"/>
          <w:szCs w:val="22"/>
          <w:lang w:val="es-ES_tradnl" w:eastAsia="en-US"/>
        </w:rPr>
        <w:t xml:space="preserve">Por otra parte, las observaciones visuales </w:t>
      </w:r>
      <w:r>
        <w:rPr>
          <w:rFonts w:asciiTheme="minorHAnsi" w:eastAsiaTheme="minorEastAsia" w:hAnsiTheme="minorHAnsi" w:cstheme="minorBidi"/>
          <w:sz w:val="22"/>
          <w:szCs w:val="22"/>
          <w:lang w:val="es-ES_tradnl" w:eastAsia="en-US"/>
        </w:rPr>
        <w:t>nos indicaban</w:t>
      </w:r>
      <w:r w:rsidRPr="00A207F9">
        <w:rPr>
          <w:rFonts w:asciiTheme="minorHAnsi" w:eastAsiaTheme="minorEastAsia" w:hAnsiTheme="minorHAnsi" w:cstheme="minorBidi"/>
          <w:sz w:val="22"/>
          <w:szCs w:val="22"/>
          <w:lang w:val="es-ES_tradnl" w:eastAsia="en-US"/>
        </w:rPr>
        <w:t xml:space="preserve"> la altura de la ola más grande que arribo a la costa en el día,  por esto el segundo filtro aplicado a las lecturas de WAVEWATCH III  fue dejar únicamente la lectura diaria con la mayor altura de ola. De esta f</w:t>
      </w:r>
      <w:r w:rsidR="001655C8">
        <w:rPr>
          <w:rFonts w:asciiTheme="minorHAnsi" w:eastAsiaTheme="minorEastAsia" w:hAnsiTheme="minorHAnsi" w:cstheme="minorBidi"/>
          <w:sz w:val="22"/>
          <w:szCs w:val="22"/>
          <w:lang w:val="es-ES_tradnl" w:eastAsia="en-US"/>
        </w:rPr>
        <w:t xml:space="preserve">orma acoplamos el estado de </w:t>
      </w:r>
      <w:proofErr w:type="gramStart"/>
      <w:r w:rsidR="001655C8">
        <w:rPr>
          <w:rFonts w:asciiTheme="minorHAnsi" w:eastAsiaTheme="minorEastAsia" w:hAnsiTheme="minorHAnsi" w:cstheme="minorBidi"/>
          <w:sz w:val="22"/>
          <w:szCs w:val="22"/>
          <w:lang w:val="es-ES_tradnl" w:eastAsia="en-US"/>
        </w:rPr>
        <w:t>alta</w:t>
      </w:r>
      <w:r w:rsidRPr="00A207F9">
        <w:rPr>
          <w:rFonts w:asciiTheme="minorHAnsi" w:eastAsiaTheme="minorEastAsia" w:hAnsiTheme="minorHAnsi" w:cstheme="minorBidi"/>
          <w:sz w:val="22"/>
          <w:szCs w:val="22"/>
          <w:lang w:val="es-ES_tradnl" w:eastAsia="en-US"/>
        </w:rPr>
        <w:t xml:space="preserve"> mar brindado</w:t>
      </w:r>
      <w:proofErr w:type="gramEnd"/>
      <w:r w:rsidRPr="00A207F9">
        <w:rPr>
          <w:rFonts w:asciiTheme="minorHAnsi" w:eastAsiaTheme="minorEastAsia" w:hAnsiTheme="minorHAnsi" w:cstheme="minorBidi"/>
          <w:sz w:val="22"/>
          <w:szCs w:val="22"/>
          <w:lang w:val="es-ES_tradnl" w:eastAsia="en-US"/>
        </w:rPr>
        <w:t xml:space="preserve"> por el modelo WAVEWATCH III y la observación de la altura de la ola registrada en la costa.</w:t>
      </w:r>
    </w:p>
    <w:p w:rsidR="0050748B" w:rsidRDefault="008D25B6" w:rsidP="00A207F9">
      <w:pPr>
        <w:spacing w:after="200" w:line="276" w:lineRule="auto"/>
        <w:ind w:firstLine="708"/>
        <w:jc w:val="both"/>
        <w:rPr>
          <w:rFonts w:asciiTheme="minorHAnsi" w:eastAsiaTheme="minorEastAsia" w:hAnsiTheme="minorHAnsi" w:cstheme="minorBidi"/>
          <w:sz w:val="22"/>
          <w:szCs w:val="22"/>
          <w:lang w:val="es-ES_tradnl" w:eastAsia="en-US"/>
        </w:rPr>
      </w:pPr>
      <w:r>
        <w:rPr>
          <w:rFonts w:asciiTheme="minorHAnsi" w:eastAsiaTheme="minorEastAsia" w:hAnsiTheme="minorHAnsi" w:cstheme="minorBidi"/>
          <w:sz w:val="22"/>
          <w:szCs w:val="22"/>
          <w:lang w:val="es-ES_tradnl" w:eastAsia="en-US"/>
        </w:rPr>
        <w:t xml:space="preserve">Para llevar a cabo el entrenamiento de los clasificadores utilizamos la herramienta </w:t>
      </w:r>
      <w:r w:rsidR="002C0BB1">
        <w:rPr>
          <w:rFonts w:asciiTheme="minorHAnsi" w:eastAsiaTheme="minorEastAsia" w:hAnsiTheme="minorHAnsi" w:cstheme="minorBidi"/>
          <w:sz w:val="22"/>
          <w:szCs w:val="22"/>
          <w:lang w:val="es-ES_tradnl" w:eastAsia="en-US"/>
        </w:rPr>
        <w:t>WEKA</w:t>
      </w:r>
      <w:r>
        <w:rPr>
          <w:rFonts w:asciiTheme="minorHAnsi" w:eastAsiaTheme="minorEastAsia" w:hAnsiTheme="minorHAnsi" w:cstheme="minorBidi"/>
          <w:sz w:val="22"/>
          <w:szCs w:val="22"/>
          <w:lang w:val="es-ES_tradnl" w:eastAsia="en-US"/>
        </w:rPr>
        <w:t xml:space="preserve">. Esta herramienta provee los algoritmos de regresión (entre otros), utilizados en nuestro estudio durante la etapa de experimentación. </w:t>
      </w:r>
      <w:r w:rsidR="002C0BB1">
        <w:rPr>
          <w:rFonts w:asciiTheme="minorHAnsi" w:eastAsiaTheme="minorEastAsia" w:hAnsiTheme="minorHAnsi" w:cstheme="minorBidi"/>
          <w:sz w:val="22"/>
          <w:szCs w:val="22"/>
          <w:lang w:val="es-ES_tradnl" w:eastAsia="en-US"/>
        </w:rPr>
        <w:t>WEKA</w:t>
      </w:r>
      <w:r>
        <w:rPr>
          <w:rFonts w:asciiTheme="minorHAnsi" w:eastAsiaTheme="minorEastAsia" w:hAnsiTheme="minorHAnsi" w:cstheme="minorBidi"/>
          <w:sz w:val="22"/>
          <w:szCs w:val="22"/>
          <w:lang w:val="es-ES_tradnl" w:eastAsia="en-US"/>
        </w:rPr>
        <w:t xml:space="preserve"> recibe como entrada un conjunto de instancias descriptas a través de una serie de atributos. Cada instancia se compone</w:t>
      </w:r>
      <w:r w:rsidR="001655C8">
        <w:rPr>
          <w:rFonts w:asciiTheme="minorHAnsi" w:eastAsiaTheme="minorEastAsia" w:hAnsiTheme="minorHAnsi" w:cstheme="minorBidi"/>
          <w:sz w:val="22"/>
          <w:szCs w:val="22"/>
          <w:lang w:val="es-ES_tradnl" w:eastAsia="en-US"/>
        </w:rPr>
        <w:t xml:space="preserve"> de</w:t>
      </w:r>
      <w:r>
        <w:rPr>
          <w:rFonts w:asciiTheme="minorHAnsi" w:eastAsiaTheme="minorEastAsia" w:hAnsiTheme="minorHAnsi" w:cstheme="minorBidi"/>
          <w:sz w:val="22"/>
          <w:szCs w:val="22"/>
          <w:lang w:val="es-ES_tradnl" w:eastAsia="en-US"/>
        </w:rPr>
        <w:t xml:space="preserve"> un conjunto de variables predictoras y uno o más variables a predecir. En nuestro estudio las variables predictoras son las lecturas del modelo </w:t>
      </w:r>
      <w:r w:rsidR="002C0BB1" w:rsidRPr="00A207F9">
        <w:rPr>
          <w:rFonts w:asciiTheme="minorHAnsi" w:eastAsiaTheme="minorEastAsia" w:hAnsiTheme="minorHAnsi" w:cstheme="minorBidi"/>
          <w:sz w:val="22"/>
          <w:szCs w:val="22"/>
          <w:lang w:val="es-ES_tradnl" w:eastAsia="en-US"/>
        </w:rPr>
        <w:t xml:space="preserve">WAVEWATCH </w:t>
      </w:r>
      <w:r>
        <w:rPr>
          <w:rFonts w:asciiTheme="minorHAnsi" w:eastAsiaTheme="minorEastAsia" w:hAnsiTheme="minorHAnsi" w:cstheme="minorBidi"/>
          <w:sz w:val="22"/>
          <w:szCs w:val="22"/>
          <w:lang w:val="es-ES_tradnl" w:eastAsia="en-US"/>
        </w:rPr>
        <w:t>III (altura de ola, periodo, velocidad del viento, dirección de ola) y el atributo de clase o variable a predecir fue la observación visual en la costa. Entonces dado un conjunto de instancias como entrada</w:t>
      </w:r>
      <w:r w:rsidR="0050748B">
        <w:rPr>
          <w:rFonts w:asciiTheme="minorHAnsi" w:eastAsiaTheme="minorEastAsia" w:hAnsiTheme="minorHAnsi" w:cstheme="minorBidi"/>
          <w:sz w:val="22"/>
          <w:szCs w:val="22"/>
          <w:lang w:val="es-ES_tradnl" w:eastAsia="en-US"/>
        </w:rPr>
        <w:t xml:space="preserve">, </w:t>
      </w:r>
      <w:r>
        <w:rPr>
          <w:rFonts w:asciiTheme="minorHAnsi" w:eastAsiaTheme="minorEastAsia" w:hAnsiTheme="minorHAnsi" w:cstheme="minorBidi"/>
          <w:sz w:val="22"/>
          <w:szCs w:val="22"/>
          <w:lang w:val="es-ES_tradnl" w:eastAsia="en-US"/>
        </w:rPr>
        <w:t>y un algoritmo de regresión,</w:t>
      </w:r>
      <w:r w:rsidR="0050748B">
        <w:rPr>
          <w:rFonts w:asciiTheme="minorHAnsi" w:eastAsiaTheme="minorEastAsia" w:hAnsiTheme="minorHAnsi" w:cstheme="minorBidi"/>
          <w:sz w:val="22"/>
          <w:szCs w:val="22"/>
          <w:lang w:val="es-ES_tradnl" w:eastAsia="en-US"/>
        </w:rPr>
        <w:t xml:space="preserve"> </w:t>
      </w:r>
      <w:r w:rsidR="002C0BB1">
        <w:rPr>
          <w:rFonts w:asciiTheme="minorHAnsi" w:eastAsiaTheme="minorEastAsia" w:hAnsiTheme="minorHAnsi" w:cstheme="minorBidi"/>
          <w:sz w:val="22"/>
          <w:szCs w:val="22"/>
          <w:lang w:val="es-ES_tradnl" w:eastAsia="en-US"/>
        </w:rPr>
        <w:t xml:space="preserve">WEKA </w:t>
      </w:r>
      <w:r w:rsidR="0050748B">
        <w:rPr>
          <w:rFonts w:asciiTheme="minorHAnsi" w:eastAsiaTheme="minorEastAsia" w:hAnsiTheme="minorHAnsi" w:cstheme="minorBidi"/>
          <w:sz w:val="22"/>
          <w:szCs w:val="22"/>
          <w:lang w:val="es-ES_tradnl" w:eastAsia="en-US"/>
        </w:rPr>
        <w:t>logra entrenar un clasificador que es capaz de recibir únicamente instancias con las variables predictoras y devolver por cada una el valor del atributo de clase a predecir</w:t>
      </w:r>
      <w:r w:rsidR="001655C8">
        <w:rPr>
          <w:rFonts w:asciiTheme="minorHAnsi" w:eastAsiaTheme="minorEastAsia" w:hAnsiTheme="minorHAnsi" w:cstheme="minorBidi"/>
          <w:sz w:val="22"/>
          <w:szCs w:val="22"/>
          <w:lang w:val="es-ES_tradnl" w:eastAsia="en-US"/>
        </w:rPr>
        <w:t xml:space="preserve"> (altura de la ola en la costa)</w:t>
      </w:r>
      <w:r w:rsidR="0050748B">
        <w:rPr>
          <w:rFonts w:asciiTheme="minorHAnsi" w:eastAsiaTheme="minorEastAsia" w:hAnsiTheme="minorHAnsi" w:cstheme="minorBidi"/>
          <w:sz w:val="22"/>
          <w:szCs w:val="22"/>
          <w:lang w:val="es-ES_tradnl" w:eastAsia="en-US"/>
        </w:rPr>
        <w:t>.</w:t>
      </w:r>
    </w:p>
    <w:p w:rsidR="008D25B6" w:rsidRDefault="0050748B" w:rsidP="00F273F3">
      <w:pPr>
        <w:spacing w:after="200" w:line="276" w:lineRule="auto"/>
        <w:ind w:firstLine="720"/>
        <w:jc w:val="both"/>
        <w:rPr>
          <w:rFonts w:asciiTheme="minorHAnsi" w:eastAsiaTheme="minorEastAsia" w:hAnsiTheme="minorHAnsi" w:cstheme="minorBidi"/>
          <w:sz w:val="22"/>
          <w:szCs w:val="22"/>
          <w:lang w:val="es-ES_tradnl" w:eastAsia="en-US"/>
        </w:rPr>
      </w:pPr>
      <w:r>
        <w:rPr>
          <w:rFonts w:asciiTheme="minorHAnsi" w:eastAsiaTheme="minorEastAsia" w:hAnsiTheme="minorHAnsi" w:cstheme="minorBidi"/>
          <w:sz w:val="22"/>
          <w:szCs w:val="22"/>
          <w:lang w:val="es-ES_tradnl" w:eastAsia="en-US"/>
        </w:rPr>
        <w:lastRenderedPageBreak/>
        <w:t xml:space="preserve">La clave del estudio fue encontrar la forma de armar las instancias en base a la información de la cual disponíamos y al mismo tiempo buscar y configurar el algoritmo de </w:t>
      </w:r>
      <w:r w:rsidR="001655C8">
        <w:rPr>
          <w:rFonts w:asciiTheme="minorHAnsi" w:eastAsiaTheme="minorEastAsia" w:hAnsiTheme="minorHAnsi" w:cstheme="minorBidi"/>
          <w:sz w:val="22"/>
          <w:szCs w:val="22"/>
          <w:lang w:val="es-ES_tradnl" w:eastAsia="en-US"/>
        </w:rPr>
        <w:t>aprendizaje de máquina</w:t>
      </w:r>
      <w:r>
        <w:rPr>
          <w:rFonts w:asciiTheme="minorHAnsi" w:eastAsiaTheme="minorEastAsia" w:hAnsiTheme="minorHAnsi" w:cstheme="minorBidi"/>
          <w:sz w:val="22"/>
          <w:szCs w:val="22"/>
          <w:lang w:val="es-ES_tradnl" w:eastAsia="en-US"/>
        </w:rPr>
        <w:t xml:space="preserve"> que mejores resultados </w:t>
      </w:r>
      <w:r w:rsidR="001655C8">
        <w:rPr>
          <w:rFonts w:asciiTheme="minorHAnsi" w:eastAsiaTheme="minorEastAsia" w:hAnsiTheme="minorHAnsi" w:cstheme="minorBidi"/>
          <w:sz w:val="22"/>
          <w:szCs w:val="22"/>
          <w:lang w:val="es-ES_tradnl" w:eastAsia="en-US"/>
        </w:rPr>
        <w:t>entregaba</w:t>
      </w:r>
      <w:r>
        <w:rPr>
          <w:rFonts w:asciiTheme="minorHAnsi" w:eastAsiaTheme="minorEastAsia" w:hAnsiTheme="minorHAnsi" w:cstheme="minorBidi"/>
          <w:sz w:val="22"/>
          <w:szCs w:val="22"/>
          <w:lang w:val="es-ES_tradnl" w:eastAsia="en-US"/>
        </w:rPr>
        <w:t xml:space="preserve"> al entrenarse con dichas instancias (es decir el que lograba predecir las olas en la </w:t>
      </w:r>
      <w:r w:rsidR="00A04B9E">
        <w:rPr>
          <w:rFonts w:asciiTheme="minorHAnsi" w:eastAsiaTheme="minorEastAsia" w:hAnsiTheme="minorHAnsi" w:cstheme="minorBidi"/>
          <w:sz w:val="22"/>
          <w:szCs w:val="22"/>
          <w:lang w:val="es-ES_tradnl" w:eastAsia="en-US"/>
        </w:rPr>
        <w:t>ubicación</w:t>
      </w:r>
      <w:r>
        <w:rPr>
          <w:rFonts w:asciiTheme="minorHAnsi" w:eastAsiaTheme="minorEastAsia" w:hAnsiTheme="minorHAnsi" w:cstheme="minorBidi"/>
          <w:sz w:val="22"/>
          <w:szCs w:val="22"/>
          <w:lang w:val="es-ES_tradnl" w:eastAsia="en-US"/>
        </w:rPr>
        <w:t xml:space="preserve"> del observador minimizando el margen de error y maximizando la </w:t>
      </w:r>
      <w:r w:rsidR="00A04B9E">
        <w:rPr>
          <w:rFonts w:asciiTheme="minorHAnsi" w:eastAsiaTheme="minorEastAsia" w:hAnsiTheme="minorHAnsi" w:cstheme="minorBidi"/>
          <w:sz w:val="22"/>
          <w:szCs w:val="22"/>
          <w:lang w:val="es-ES_tradnl" w:eastAsia="en-US"/>
        </w:rPr>
        <w:t>correlación</w:t>
      </w:r>
      <w:r>
        <w:rPr>
          <w:rFonts w:asciiTheme="minorHAnsi" w:eastAsiaTheme="minorEastAsia" w:hAnsiTheme="minorHAnsi" w:cstheme="minorBidi"/>
          <w:sz w:val="22"/>
          <w:szCs w:val="22"/>
          <w:lang w:val="es-ES_tradnl" w:eastAsia="en-US"/>
        </w:rPr>
        <w:t xml:space="preserve"> entre los datos de las lecturas de alta mar y la predicha por el clasificador).</w:t>
      </w:r>
      <w:r w:rsidR="008D25B6">
        <w:rPr>
          <w:rFonts w:asciiTheme="minorHAnsi" w:eastAsiaTheme="minorEastAsia" w:hAnsiTheme="minorHAnsi" w:cstheme="minorBidi"/>
          <w:sz w:val="22"/>
          <w:szCs w:val="22"/>
          <w:lang w:val="es-ES_tradnl" w:eastAsia="en-US"/>
        </w:rPr>
        <w:t xml:space="preserve"> </w:t>
      </w:r>
    </w:p>
    <w:p w:rsidR="00E13634" w:rsidRPr="00E13634" w:rsidRDefault="00E13634" w:rsidP="00264BD6">
      <w:pPr>
        <w:spacing w:after="200" w:line="276" w:lineRule="auto"/>
        <w:ind w:firstLine="720"/>
        <w:jc w:val="both"/>
        <w:rPr>
          <w:rFonts w:asciiTheme="minorHAnsi" w:eastAsiaTheme="minorEastAsia" w:hAnsiTheme="minorHAnsi" w:cstheme="minorBidi"/>
          <w:sz w:val="22"/>
          <w:szCs w:val="22"/>
          <w:lang w:val="es-ES_tradnl" w:eastAsia="en-US"/>
        </w:rPr>
      </w:pPr>
      <w:r w:rsidRPr="00E13634">
        <w:rPr>
          <w:rFonts w:asciiTheme="minorHAnsi" w:eastAsiaTheme="minorEastAsia" w:hAnsiTheme="minorHAnsi" w:cstheme="minorBidi"/>
          <w:sz w:val="22"/>
          <w:szCs w:val="22"/>
          <w:lang w:val="es-ES_tradnl" w:eastAsia="en-US"/>
        </w:rPr>
        <w:t xml:space="preserve">En este trabajo se experimentó con </w:t>
      </w:r>
      <w:r w:rsidR="00BA52B5">
        <w:rPr>
          <w:rFonts w:asciiTheme="minorHAnsi" w:eastAsiaTheme="minorEastAsia" w:hAnsiTheme="minorHAnsi" w:cstheme="minorBidi"/>
          <w:sz w:val="22"/>
          <w:szCs w:val="22"/>
          <w:lang w:val="es-ES_tradnl" w:eastAsia="en-US"/>
        </w:rPr>
        <w:t>numerosos</w:t>
      </w:r>
      <w:r w:rsidRPr="00E13634">
        <w:rPr>
          <w:rFonts w:asciiTheme="minorHAnsi" w:eastAsiaTheme="minorEastAsia" w:hAnsiTheme="minorHAnsi" w:cstheme="minorBidi"/>
          <w:sz w:val="22"/>
          <w:szCs w:val="22"/>
          <w:lang w:val="es-ES_tradnl" w:eastAsia="en-US"/>
        </w:rPr>
        <w:t xml:space="preserve"> modelos</w:t>
      </w:r>
      <w:r w:rsidR="00BA52B5">
        <w:rPr>
          <w:rFonts w:asciiTheme="minorHAnsi" w:eastAsiaTheme="minorEastAsia" w:hAnsiTheme="minorHAnsi" w:cstheme="minorBidi"/>
          <w:sz w:val="22"/>
          <w:szCs w:val="22"/>
          <w:lang w:val="es-ES_tradnl" w:eastAsia="en-US"/>
        </w:rPr>
        <w:t xml:space="preserve"> de armado</w:t>
      </w:r>
      <w:r w:rsidRPr="00E13634">
        <w:rPr>
          <w:rFonts w:asciiTheme="minorHAnsi" w:eastAsiaTheme="minorEastAsia" w:hAnsiTheme="minorHAnsi" w:cstheme="minorBidi"/>
          <w:sz w:val="22"/>
          <w:szCs w:val="22"/>
          <w:lang w:val="es-ES_tradnl" w:eastAsia="en-US"/>
        </w:rPr>
        <w:t xml:space="preserve"> de instancias. Para cada modelo de instancia se armaron diferentes conjuntos de entrenamiento, los cuales fueron utilizados como entrada </w:t>
      </w:r>
      <w:r w:rsidR="001655C8">
        <w:rPr>
          <w:rFonts w:asciiTheme="minorHAnsi" w:eastAsiaTheme="minorEastAsia" w:hAnsiTheme="minorHAnsi" w:cstheme="minorBidi"/>
          <w:sz w:val="22"/>
          <w:szCs w:val="22"/>
          <w:lang w:val="es-ES_tradnl" w:eastAsia="en-US"/>
        </w:rPr>
        <w:t>para los distintos</w:t>
      </w:r>
      <w:r w:rsidRPr="00E13634">
        <w:rPr>
          <w:rFonts w:asciiTheme="minorHAnsi" w:eastAsiaTheme="minorEastAsia" w:hAnsiTheme="minorHAnsi" w:cstheme="minorBidi"/>
          <w:sz w:val="22"/>
          <w:szCs w:val="22"/>
          <w:lang w:val="es-ES_tradnl" w:eastAsia="en-US"/>
        </w:rPr>
        <w:t xml:space="preserve"> algoritmos de regresión. La combinación de variables predictoras</w:t>
      </w:r>
      <w:r w:rsidR="00CC3E91">
        <w:rPr>
          <w:rFonts w:asciiTheme="minorHAnsi" w:eastAsiaTheme="minorEastAsia" w:hAnsiTheme="minorHAnsi" w:cstheme="minorBidi"/>
          <w:sz w:val="22"/>
          <w:szCs w:val="22"/>
          <w:lang w:val="es-ES_tradnl" w:eastAsia="en-US"/>
        </w:rPr>
        <w:t xml:space="preserve"> (instancias)</w:t>
      </w:r>
      <w:r w:rsidRPr="00E13634">
        <w:rPr>
          <w:rFonts w:asciiTheme="minorHAnsi" w:eastAsiaTheme="minorEastAsia" w:hAnsiTheme="minorHAnsi" w:cstheme="minorBidi"/>
          <w:sz w:val="22"/>
          <w:szCs w:val="22"/>
          <w:lang w:val="es-ES_tradnl" w:eastAsia="en-US"/>
        </w:rPr>
        <w:t xml:space="preserve"> que mejores resultados mostraron en los experimentos fue la siguiente:</w:t>
      </w:r>
    </w:p>
    <w:p w:rsidR="00E13634" w:rsidRPr="00264BD6" w:rsidRDefault="00BA52B5" w:rsidP="00264BD6">
      <w:pPr>
        <w:spacing w:after="200" w:line="276" w:lineRule="auto"/>
        <w:ind w:left="720"/>
        <w:jc w:val="both"/>
        <w:rPr>
          <w:rFonts w:asciiTheme="minorHAnsi" w:eastAsiaTheme="minorEastAsia" w:hAnsiTheme="minorHAnsi" w:cstheme="minorBidi"/>
          <w:sz w:val="22"/>
          <w:szCs w:val="22"/>
          <w:lang w:val="es-ES_tradnl" w:eastAsia="en-US"/>
        </w:rPr>
      </w:pPr>
      <w:r>
        <w:rPr>
          <w:rFonts w:asciiTheme="minorHAnsi" w:eastAsiaTheme="minorEastAsia" w:hAnsiTheme="minorHAnsi" w:cstheme="minorBidi"/>
          <w:sz w:val="22"/>
          <w:szCs w:val="22"/>
          <w:lang w:val="es-ES_tradnl" w:eastAsia="en-US"/>
        </w:rPr>
        <w:t>Modelo</w:t>
      </w:r>
      <w:r w:rsidR="00E13634" w:rsidRPr="00264BD6">
        <w:rPr>
          <w:rFonts w:asciiTheme="minorHAnsi" w:eastAsiaTheme="minorEastAsia" w:hAnsiTheme="minorHAnsi" w:cstheme="minorBidi"/>
          <w:sz w:val="22"/>
          <w:szCs w:val="22"/>
          <w:lang w:val="es-ES_tradnl" w:eastAsia="en-US"/>
        </w:rPr>
        <w:t xml:space="preserve"> de instancia</w:t>
      </w:r>
      <w:r>
        <w:rPr>
          <w:rFonts w:asciiTheme="minorHAnsi" w:eastAsiaTheme="minorEastAsia" w:hAnsiTheme="minorHAnsi" w:cstheme="minorBidi"/>
          <w:sz w:val="22"/>
          <w:szCs w:val="22"/>
          <w:lang w:val="es-ES_tradnl" w:eastAsia="en-US"/>
        </w:rPr>
        <w:t xml:space="preserve"> escogido</w:t>
      </w:r>
      <w:r w:rsidR="00E13634" w:rsidRPr="00264BD6">
        <w:rPr>
          <w:rFonts w:asciiTheme="minorHAnsi" w:eastAsiaTheme="minorEastAsia" w:hAnsiTheme="minorHAnsi" w:cstheme="minorBidi"/>
          <w:sz w:val="22"/>
          <w:szCs w:val="22"/>
          <w:lang w:val="es-ES_tradnl" w:eastAsia="en-US"/>
        </w:rPr>
        <w:t>:</w:t>
      </w:r>
    </w:p>
    <w:p w:rsidR="00E13634" w:rsidRPr="00264BD6" w:rsidRDefault="00E13634" w:rsidP="00264BD6">
      <w:pPr>
        <w:pStyle w:val="Prrafodelista"/>
        <w:numPr>
          <w:ilvl w:val="0"/>
          <w:numId w:val="7"/>
        </w:numPr>
        <w:spacing w:after="200" w:line="276" w:lineRule="auto"/>
        <w:jc w:val="both"/>
        <w:rPr>
          <w:rFonts w:asciiTheme="minorHAnsi" w:eastAsiaTheme="minorEastAsia" w:hAnsiTheme="minorHAnsi" w:cstheme="minorBidi"/>
          <w:sz w:val="22"/>
          <w:szCs w:val="22"/>
          <w:lang w:val="es-ES_tradnl" w:eastAsia="en-US"/>
        </w:rPr>
      </w:pPr>
      <w:r w:rsidRPr="00264BD6">
        <w:rPr>
          <w:rFonts w:asciiTheme="minorHAnsi" w:eastAsiaTheme="minorEastAsia" w:hAnsiTheme="minorHAnsi" w:cstheme="minorBidi"/>
          <w:sz w:val="22"/>
          <w:szCs w:val="22"/>
          <w:lang w:val="es-ES_tradnl" w:eastAsia="en-US"/>
        </w:rPr>
        <w:t xml:space="preserve">altura significante de ola </w:t>
      </w:r>
      <w:r w:rsidR="00CC3E91" w:rsidRPr="00264BD6">
        <w:rPr>
          <w:rFonts w:asciiTheme="minorHAnsi" w:eastAsiaTheme="minorEastAsia" w:hAnsiTheme="minorHAnsi" w:cstheme="minorBidi"/>
          <w:sz w:val="22"/>
          <w:szCs w:val="22"/>
          <w:lang w:val="es-ES_tradnl" w:eastAsia="en-US"/>
        </w:rPr>
        <w:t>actual</w:t>
      </w:r>
      <w:r w:rsidRPr="00264BD6">
        <w:rPr>
          <w:rFonts w:asciiTheme="minorHAnsi" w:eastAsiaTheme="minorEastAsia" w:hAnsiTheme="minorHAnsi" w:cstheme="minorBidi"/>
          <w:sz w:val="22"/>
          <w:szCs w:val="22"/>
          <w:lang w:val="es-ES_tradnl" w:eastAsia="en-US"/>
        </w:rPr>
        <w:t xml:space="preserve"> </w:t>
      </w:r>
      <w:r w:rsidR="00BA52B5">
        <w:rPr>
          <w:rFonts w:asciiTheme="minorHAnsi" w:eastAsiaTheme="minorEastAsia" w:hAnsiTheme="minorHAnsi" w:cstheme="minorBidi"/>
          <w:sz w:val="22"/>
          <w:szCs w:val="22"/>
          <w:lang w:val="es-ES_tradnl" w:eastAsia="en-US"/>
        </w:rPr>
        <w:t>(variable predictora WW3)</w:t>
      </w:r>
    </w:p>
    <w:p w:rsidR="00E13634" w:rsidRPr="00BA52B5" w:rsidRDefault="00E13634" w:rsidP="00BA52B5">
      <w:pPr>
        <w:pStyle w:val="Prrafodelista"/>
        <w:numPr>
          <w:ilvl w:val="0"/>
          <w:numId w:val="7"/>
        </w:numPr>
        <w:spacing w:after="200" w:line="276" w:lineRule="auto"/>
        <w:jc w:val="both"/>
        <w:rPr>
          <w:rFonts w:asciiTheme="minorHAnsi" w:eastAsiaTheme="minorEastAsia" w:hAnsiTheme="minorHAnsi" w:cstheme="minorBidi"/>
          <w:sz w:val="22"/>
          <w:szCs w:val="22"/>
          <w:lang w:val="es-ES_tradnl" w:eastAsia="en-US"/>
        </w:rPr>
      </w:pPr>
      <w:r w:rsidRPr="00264BD6">
        <w:rPr>
          <w:rFonts w:asciiTheme="minorHAnsi" w:eastAsiaTheme="minorEastAsia" w:hAnsiTheme="minorHAnsi" w:cstheme="minorBidi"/>
          <w:sz w:val="22"/>
          <w:szCs w:val="22"/>
          <w:lang w:val="es-ES_tradnl" w:eastAsia="en-US"/>
        </w:rPr>
        <w:t xml:space="preserve">dirección promedio </w:t>
      </w:r>
      <w:r w:rsidR="00CC3E91" w:rsidRPr="00264BD6">
        <w:rPr>
          <w:rFonts w:asciiTheme="minorHAnsi" w:eastAsiaTheme="minorEastAsia" w:hAnsiTheme="minorHAnsi" w:cstheme="minorBidi"/>
          <w:sz w:val="22"/>
          <w:szCs w:val="22"/>
          <w:lang w:val="es-ES_tradnl" w:eastAsia="en-US"/>
        </w:rPr>
        <w:t>actual</w:t>
      </w:r>
      <w:r w:rsidR="00BA52B5" w:rsidRPr="00264BD6">
        <w:rPr>
          <w:rFonts w:asciiTheme="minorHAnsi" w:eastAsiaTheme="minorEastAsia" w:hAnsiTheme="minorHAnsi" w:cstheme="minorBidi"/>
          <w:sz w:val="22"/>
          <w:szCs w:val="22"/>
          <w:lang w:val="es-ES_tradnl" w:eastAsia="en-US"/>
        </w:rPr>
        <w:t xml:space="preserve"> </w:t>
      </w:r>
      <w:r w:rsidR="00BA52B5">
        <w:rPr>
          <w:rFonts w:asciiTheme="minorHAnsi" w:eastAsiaTheme="minorEastAsia" w:hAnsiTheme="minorHAnsi" w:cstheme="minorBidi"/>
          <w:sz w:val="22"/>
          <w:szCs w:val="22"/>
          <w:lang w:val="es-ES_tradnl" w:eastAsia="en-US"/>
        </w:rPr>
        <w:t>(variable predictora WW3)</w:t>
      </w:r>
    </w:p>
    <w:p w:rsidR="00E13634" w:rsidRPr="00BA52B5" w:rsidRDefault="00E13634" w:rsidP="00BA52B5">
      <w:pPr>
        <w:pStyle w:val="Prrafodelista"/>
        <w:numPr>
          <w:ilvl w:val="0"/>
          <w:numId w:val="7"/>
        </w:numPr>
        <w:spacing w:after="200" w:line="276" w:lineRule="auto"/>
        <w:jc w:val="both"/>
        <w:rPr>
          <w:rFonts w:asciiTheme="minorHAnsi" w:eastAsiaTheme="minorEastAsia" w:hAnsiTheme="minorHAnsi" w:cstheme="minorBidi"/>
          <w:sz w:val="22"/>
          <w:szCs w:val="22"/>
          <w:lang w:val="es-ES_tradnl" w:eastAsia="en-US"/>
        </w:rPr>
      </w:pPr>
      <w:r w:rsidRPr="00264BD6">
        <w:rPr>
          <w:rFonts w:asciiTheme="minorHAnsi" w:eastAsiaTheme="minorEastAsia" w:hAnsiTheme="minorHAnsi" w:cstheme="minorBidi"/>
          <w:sz w:val="22"/>
          <w:szCs w:val="22"/>
          <w:lang w:val="es-ES_tradnl" w:eastAsia="en-US"/>
        </w:rPr>
        <w:t xml:space="preserve">período promedio </w:t>
      </w:r>
      <w:r w:rsidR="00CC3E91" w:rsidRPr="00264BD6">
        <w:rPr>
          <w:rFonts w:asciiTheme="minorHAnsi" w:eastAsiaTheme="minorEastAsia" w:hAnsiTheme="minorHAnsi" w:cstheme="minorBidi"/>
          <w:sz w:val="22"/>
          <w:szCs w:val="22"/>
          <w:lang w:val="es-ES_tradnl" w:eastAsia="en-US"/>
        </w:rPr>
        <w:t>actual</w:t>
      </w:r>
      <w:r w:rsidR="00BA52B5" w:rsidRPr="00264BD6">
        <w:rPr>
          <w:rFonts w:asciiTheme="minorHAnsi" w:eastAsiaTheme="minorEastAsia" w:hAnsiTheme="minorHAnsi" w:cstheme="minorBidi"/>
          <w:sz w:val="22"/>
          <w:szCs w:val="22"/>
          <w:lang w:val="es-ES_tradnl" w:eastAsia="en-US"/>
        </w:rPr>
        <w:t xml:space="preserve"> </w:t>
      </w:r>
      <w:r w:rsidR="00BA52B5">
        <w:rPr>
          <w:rFonts w:asciiTheme="minorHAnsi" w:eastAsiaTheme="minorEastAsia" w:hAnsiTheme="minorHAnsi" w:cstheme="minorBidi"/>
          <w:sz w:val="22"/>
          <w:szCs w:val="22"/>
          <w:lang w:val="es-ES_tradnl" w:eastAsia="en-US"/>
        </w:rPr>
        <w:t>(variable predictora WW3)</w:t>
      </w:r>
    </w:p>
    <w:p w:rsidR="00CC3E91" w:rsidRPr="00BA52B5" w:rsidRDefault="00CC3E91" w:rsidP="00BA52B5">
      <w:pPr>
        <w:pStyle w:val="Prrafodelista"/>
        <w:numPr>
          <w:ilvl w:val="0"/>
          <w:numId w:val="7"/>
        </w:numPr>
        <w:spacing w:after="200" w:line="276" w:lineRule="auto"/>
        <w:jc w:val="both"/>
        <w:rPr>
          <w:rFonts w:asciiTheme="minorHAnsi" w:eastAsiaTheme="minorEastAsia" w:hAnsiTheme="minorHAnsi" w:cstheme="minorBidi"/>
          <w:sz w:val="22"/>
          <w:szCs w:val="22"/>
          <w:lang w:val="es-ES_tradnl" w:eastAsia="en-US"/>
        </w:rPr>
      </w:pPr>
      <w:r w:rsidRPr="00264BD6">
        <w:rPr>
          <w:rFonts w:asciiTheme="minorHAnsi" w:eastAsiaTheme="minorEastAsia" w:hAnsiTheme="minorHAnsi" w:cstheme="minorBidi"/>
          <w:sz w:val="22"/>
          <w:szCs w:val="22"/>
          <w:lang w:val="es-ES_tradnl" w:eastAsia="en-US"/>
        </w:rPr>
        <w:t xml:space="preserve">altura significante de ola 1 </w:t>
      </w:r>
      <w:r w:rsidR="00A04B9E" w:rsidRPr="00264BD6">
        <w:rPr>
          <w:rFonts w:asciiTheme="minorHAnsi" w:eastAsiaTheme="minorEastAsia" w:hAnsiTheme="minorHAnsi" w:cstheme="minorBidi"/>
          <w:sz w:val="22"/>
          <w:szCs w:val="22"/>
          <w:lang w:val="es-ES_tradnl" w:eastAsia="en-US"/>
        </w:rPr>
        <w:t>día</w:t>
      </w:r>
      <w:r w:rsidRPr="00264BD6">
        <w:rPr>
          <w:rFonts w:asciiTheme="minorHAnsi" w:eastAsiaTheme="minorEastAsia" w:hAnsiTheme="minorHAnsi" w:cstheme="minorBidi"/>
          <w:sz w:val="22"/>
          <w:szCs w:val="22"/>
          <w:lang w:val="es-ES_tradnl" w:eastAsia="en-US"/>
        </w:rPr>
        <w:t xml:space="preserve"> antes</w:t>
      </w:r>
      <w:r w:rsidR="00BA52B5" w:rsidRPr="00264BD6">
        <w:rPr>
          <w:rFonts w:asciiTheme="minorHAnsi" w:eastAsiaTheme="minorEastAsia" w:hAnsiTheme="minorHAnsi" w:cstheme="minorBidi"/>
          <w:sz w:val="22"/>
          <w:szCs w:val="22"/>
          <w:lang w:val="es-ES_tradnl" w:eastAsia="en-US"/>
        </w:rPr>
        <w:t xml:space="preserve"> </w:t>
      </w:r>
      <w:r w:rsidR="00BA52B5">
        <w:rPr>
          <w:rFonts w:asciiTheme="minorHAnsi" w:eastAsiaTheme="minorEastAsia" w:hAnsiTheme="minorHAnsi" w:cstheme="minorBidi"/>
          <w:sz w:val="22"/>
          <w:szCs w:val="22"/>
          <w:lang w:val="es-ES_tradnl" w:eastAsia="en-US"/>
        </w:rPr>
        <w:t>(variable predictora WW3)</w:t>
      </w:r>
    </w:p>
    <w:p w:rsidR="00CC3E91" w:rsidRPr="00BA52B5" w:rsidRDefault="00CC3E91" w:rsidP="00BA52B5">
      <w:pPr>
        <w:pStyle w:val="Prrafodelista"/>
        <w:numPr>
          <w:ilvl w:val="0"/>
          <w:numId w:val="7"/>
        </w:numPr>
        <w:spacing w:after="200" w:line="276" w:lineRule="auto"/>
        <w:jc w:val="both"/>
        <w:rPr>
          <w:rFonts w:asciiTheme="minorHAnsi" w:eastAsiaTheme="minorEastAsia" w:hAnsiTheme="minorHAnsi" w:cstheme="minorBidi"/>
          <w:sz w:val="22"/>
          <w:szCs w:val="22"/>
          <w:lang w:val="es-ES_tradnl" w:eastAsia="en-US"/>
        </w:rPr>
      </w:pPr>
      <w:r w:rsidRPr="00264BD6">
        <w:rPr>
          <w:rFonts w:asciiTheme="minorHAnsi" w:eastAsiaTheme="minorEastAsia" w:hAnsiTheme="minorHAnsi" w:cstheme="minorBidi"/>
          <w:sz w:val="22"/>
          <w:szCs w:val="22"/>
          <w:lang w:val="es-ES_tradnl" w:eastAsia="en-US"/>
        </w:rPr>
        <w:t>dirección promedio 1 día antes</w:t>
      </w:r>
      <w:r w:rsidR="00BA52B5" w:rsidRPr="00264BD6">
        <w:rPr>
          <w:rFonts w:asciiTheme="minorHAnsi" w:eastAsiaTheme="minorEastAsia" w:hAnsiTheme="minorHAnsi" w:cstheme="minorBidi"/>
          <w:sz w:val="22"/>
          <w:szCs w:val="22"/>
          <w:lang w:val="es-ES_tradnl" w:eastAsia="en-US"/>
        </w:rPr>
        <w:t xml:space="preserve"> </w:t>
      </w:r>
      <w:r w:rsidR="00BA52B5">
        <w:rPr>
          <w:rFonts w:asciiTheme="minorHAnsi" w:eastAsiaTheme="minorEastAsia" w:hAnsiTheme="minorHAnsi" w:cstheme="minorBidi"/>
          <w:sz w:val="22"/>
          <w:szCs w:val="22"/>
          <w:lang w:val="es-ES_tradnl" w:eastAsia="en-US"/>
        </w:rPr>
        <w:t>(variable predictora WW3)</w:t>
      </w:r>
    </w:p>
    <w:p w:rsidR="00CC3E91" w:rsidRPr="00BA52B5" w:rsidRDefault="00CC3E91" w:rsidP="00BA52B5">
      <w:pPr>
        <w:pStyle w:val="Prrafodelista"/>
        <w:numPr>
          <w:ilvl w:val="0"/>
          <w:numId w:val="7"/>
        </w:numPr>
        <w:spacing w:after="200" w:line="276" w:lineRule="auto"/>
        <w:jc w:val="both"/>
        <w:rPr>
          <w:rFonts w:asciiTheme="minorHAnsi" w:eastAsiaTheme="minorEastAsia" w:hAnsiTheme="minorHAnsi" w:cstheme="minorBidi"/>
          <w:sz w:val="22"/>
          <w:szCs w:val="22"/>
          <w:lang w:val="es-ES_tradnl" w:eastAsia="en-US"/>
        </w:rPr>
      </w:pPr>
      <w:r w:rsidRPr="00264BD6">
        <w:rPr>
          <w:rFonts w:asciiTheme="minorHAnsi" w:eastAsiaTheme="minorEastAsia" w:hAnsiTheme="minorHAnsi" w:cstheme="minorBidi"/>
          <w:sz w:val="22"/>
          <w:szCs w:val="22"/>
          <w:lang w:val="es-ES_tradnl" w:eastAsia="en-US"/>
        </w:rPr>
        <w:t>período promedio 1 día antes</w:t>
      </w:r>
      <w:r w:rsidR="00BA52B5" w:rsidRPr="00264BD6">
        <w:rPr>
          <w:rFonts w:asciiTheme="minorHAnsi" w:eastAsiaTheme="minorEastAsia" w:hAnsiTheme="minorHAnsi" w:cstheme="minorBidi"/>
          <w:sz w:val="22"/>
          <w:szCs w:val="22"/>
          <w:lang w:val="es-ES_tradnl" w:eastAsia="en-US"/>
        </w:rPr>
        <w:t xml:space="preserve"> </w:t>
      </w:r>
      <w:r w:rsidR="00BA52B5">
        <w:rPr>
          <w:rFonts w:asciiTheme="minorHAnsi" w:eastAsiaTheme="minorEastAsia" w:hAnsiTheme="minorHAnsi" w:cstheme="minorBidi"/>
          <w:sz w:val="22"/>
          <w:szCs w:val="22"/>
          <w:lang w:val="es-ES_tradnl" w:eastAsia="en-US"/>
        </w:rPr>
        <w:t>(variable predictora WW3)</w:t>
      </w:r>
    </w:p>
    <w:p w:rsidR="00E13634" w:rsidRPr="00BA52B5" w:rsidRDefault="00E13634" w:rsidP="00BA52B5">
      <w:pPr>
        <w:pStyle w:val="Prrafodelista"/>
        <w:numPr>
          <w:ilvl w:val="0"/>
          <w:numId w:val="7"/>
        </w:numPr>
        <w:spacing w:after="200" w:line="276" w:lineRule="auto"/>
        <w:jc w:val="both"/>
        <w:rPr>
          <w:rFonts w:asciiTheme="minorHAnsi" w:eastAsiaTheme="minorEastAsia" w:hAnsiTheme="minorHAnsi" w:cstheme="minorBidi"/>
          <w:sz w:val="22"/>
          <w:szCs w:val="22"/>
          <w:lang w:val="es-ES_tradnl" w:eastAsia="en-US"/>
        </w:rPr>
      </w:pPr>
      <w:r w:rsidRPr="00264BD6">
        <w:rPr>
          <w:rFonts w:asciiTheme="minorHAnsi" w:eastAsiaTheme="minorEastAsia" w:hAnsiTheme="minorHAnsi" w:cstheme="minorBidi"/>
          <w:sz w:val="22"/>
          <w:szCs w:val="22"/>
          <w:lang w:val="es-ES_tradnl" w:eastAsia="en-US"/>
        </w:rPr>
        <w:t xml:space="preserve">altura significante de ola </w:t>
      </w:r>
      <w:r w:rsidR="00CC3E91" w:rsidRPr="00264BD6">
        <w:rPr>
          <w:rFonts w:asciiTheme="minorHAnsi" w:eastAsiaTheme="minorEastAsia" w:hAnsiTheme="minorHAnsi" w:cstheme="minorBidi"/>
          <w:sz w:val="22"/>
          <w:szCs w:val="22"/>
          <w:lang w:val="es-ES_tradnl" w:eastAsia="en-US"/>
        </w:rPr>
        <w:t>2 días antes</w:t>
      </w:r>
      <w:r w:rsidR="00BA52B5" w:rsidRPr="00264BD6">
        <w:rPr>
          <w:rFonts w:asciiTheme="minorHAnsi" w:eastAsiaTheme="minorEastAsia" w:hAnsiTheme="minorHAnsi" w:cstheme="minorBidi"/>
          <w:sz w:val="22"/>
          <w:szCs w:val="22"/>
          <w:lang w:val="es-ES_tradnl" w:eastAsia="en-US"/>
        </w:rPr>
        <w:t xml:space="preserve"> </w:t>
      </w:r>
      <w:r w:rsidR="00BA52B5">
        <w:rPr>
          <w:rFonts w:asciiTheme="minorHAnsi" w:eastAsiaTheme="minorEastAsia" w:hAnsiTheme="minorHAnsi" w:cstheme="minorBidi"/>
          <w:sz w:val="22"/>
          <w:szCs w:val="22"/>
          <w:lang w:val="es-ES_tradnl" w:eastAsia="en-US"/>
        </w:rPr>
        <w:t>(variable predictora WW3)</w:t>
      </w:r>
    </w:p>
    <w:p w:rsidR="00E13634" w:rsidRPr="00BA52B5" w:rsidRDefault="00E13634" w:rsidP="00BA52B5">
      <w:pPr>
        <w:pStyle w:val="Prrafodelista"/>
        <w:numPr>
          <w:ilvl w:val="0"/>
          <w:numId w:val="7"/>
        </w:numPr>
        <w:spacing w:after="200" w:line="276" w:lineRule="auto"/>
        <w:jc w:val="both"/>
        <w:rPr>
          <w:rFonts w:asciiTheme="minorHAnsi" w:eastAsiaTheme="minorEastAsia" w:hAnsiTheme="minorHAnsi" w:cstheme="minorBidi"/>
          <w:sz w:val="22"/>
          <w:szCs w:val="22"/>
          <w:lang w:val="es-ES_tradnl" w:eastAsia="en-US"/>
        </w:rPr>
      </w:pPr>
      <w:r w:rsidRPr="00264BD6">
        <w:rPr>
          <w:rFonts w:asciiTheme="minorHAnsi" w:eastAsiaTheme="minorEastAsia" w:hAnsiTheme="minorHAnsi" w:cstheme="minorBidi"/>
          <w:sz w:val="22"/>
          <w:szCs w:val="22"/>
          <w:lang w:val="es-ES_tradnl" w:eastAsia="en-US"/>
        </w:rPr>
        <w:t xml:space="preserve">dirección promedio </w:t>
      </w:r>
      <w:r w:rsidR="00CC3E91" w:rsidRPr="00264BD6">
        <w:rPr>
          <w:rFonts w:asciiTheme="minorHAnsi" w:eastAsiaTheme="minorEastAsia" w:hAnsiTheme="minorHAnsi" w:cstheme="minorBidi"/>
          <w:sz w:val="22"/>
          <w:szCs w:val="22"/>
          <w:lang w:val="es-ES_tradnl" w:eastAsia="en-US"/>
        </w:rPr>
        <w:t xml:space="preserve">2 </w:t>
      </w:r>
      <w:r w:rsidR="00A04B9E" w:rsidRPr="00264BD6">
        <w:rPr>
          <w:rFonts w:asciiTheme="minorHAnsi" w:eastAsiaTheme="minorEastAsia" w:hAnsiTheme="minorHAnsi" w:cstheme="minorBidi"/>
          <w:sz w:val="22"/>
          <w:szCs w:val="22"/>
          <w:lang w:val="es-ES_tradnl" w:eastAsia="en-US"/>
        </w:rPr>
        <w:t>días</w:t>
      </w:r>
      <w:r w:rsidR="00CC3E91" w:rsidRPr="00264BD6">
        <w:rPr>
          <w:rFonts w:asciiTheme="minorHAnsi" w:eastAsiaTheme="minorEastAsia" w:hAnsiTheme="minorHAnsi" w:cstheme="minorBidi"/>
          <w:sz w:val="22"/>
          <w:szCs w:val="22"/>
          <w:lang w:val="es-ES_tradnl" w:eastAsia="en-US"/>
        </w:rPr>
        <w:t xml:space="preserve"> antes</w:t>
      </w:r>
      <w:r w:rsidR="00BA52B5" w:rsidRPr="00264BD6">
        <w:rPr>
          <w:rFonts w:asciiTheme="minorHAnsi" w:eastAsiaTheme="minorEastAsia" w:hAnsiTheme="minorHAnsi" w:cstheme="minorBidi"/>
          <w:sz w:val="22"/>
          <w:szCs w:val="22"/>
          <w:lang w:val="es-ES_tradnl" w:eastAsia="en-US"/>
        </w:rPr>
        <w:t xml:space="preserve"> </w:t>
      </w:r>
      <w:r w:rsidR="00BA52B5">
        <w:rPr>
          <w:rFonts w:asciiTheme="minorHAnsi" w:eastAsiaTheme="minorEastAsia" w:hAnsiTheme="minorHAnsi" w:cstheme="minorBidi"/>
          <w:sz w:val="22"/>
          <w:szCs w:val="22"/>
          <w:lang w:val="es-ES_tradnl" w:eastAsia="en-US"/>
        </w:rPr>
        <w:t>(variable predictora WW3)</w:t>
      </w:r>
    </w:p>
    <w:p w:rsidR="00E13634" w:rsidRPr="00BA52B5" w:rsidRDefault="00E13634" w:rsidP="00BA52B5">
      <w:pPr>
        <w:pStyle w:val="Prrafodelista"/>
        <w:numPr>
          <w:ilvl w:val="0"/>
          <w:numId w:val="7"/>
        </w:numPr>
        <w:spacing w:after="200" w:line="276" w:lineRule="auto"/>
        <w:jc w:val="both"/>
        <w:rPr>
          <w:rFonts w:asciiTheme="minorHAnsi" w:eastAsiaTheme="minorEastAsia" w:hAnsiTheme="minorHAnsi" w:cstheme="minorBidi"/>
          <w:sz w:val="22"/>
          <w:szCs w:val="22"/>
          <w:lang w:val="es-ES_tradnl" w:eastAsia="en-US"/>
        </w:rPr>
      </w:pPr>
      <w:r w:rsidRPr="00264BD6">
        <w:rPr>
          <w:rFonts w:asciiTheme="minorHAnsi" w:eastAsiaTheme="minorEastAsia" w:hAnsiTheme="minorHAnsi" w:cstheme="minorBidi"/>
          <w:sz w:val="22"/>
          <w:szCs w:val="22"/>
          <w:lang w:val="es-ES_tradnl" w:eastAsia="en-US"/>
        </w:rPr>
        <w:t>periodo promedio</w:t>
      </w:r>
      <w:r w:rsidR="00CC3E91" w:rsidRPr="00264BD6">
        <w:rPr>
          <w:rFonts w:asciiTheme="minorHAnsi" w:eastAsiaTheme="minorEastAsia" w:hAnsiTheme="minorHAnsi" w:cstheme="minorBidi"/>
          <w:sz w:val="22"/>
          <w:szCs w:val="22"/>
          <w:lang w:val="es-ES_tradnl" w:eastAsia="en-US"/>
        </w:rPr>
        <w:t xml:space="preserve"> 2 días antes</w:t>
      </w:r>
      <w:r w:rsidR="00BA52B5" w:rsidRPr="00264BD6">
        <w:rPr>
          <w:rFonts w:asciiTheme="minorHAnsi" w:eastAsiaTheme="minorEastAsia" w:hAnsiTheme="minorHAnsi" w:cstheme="minorBidi"/>
          <w:sz w:val="22"/>
          <w:szCs w:val="22"/>
          <w:lang w:val="es-ES_tradnl" w:eastAsia="en-US"/>
        </w:rPr>
        <w:t xml:space="preserve"> </w:t>
      </w:r>
      <w:r w:rsidR="00BA52B5">
        <w:rPr>
          <w:rFonts w:asciiTheme="minorHAnsi" w:eastAsiaTheme="minorEastAsia" w:hAnsiTheme="minorHAnsi" w:cstheme="minorBidi"/>
          <w:sz w:val="22"/>
          <w:szCs w:val="22"/>
          <w:lang w:val="es-ES_tradnl" w:eastAsia="en-US"/>
        </w:rPr>
        <w:t>(variable predictora WW3)</w:t>
      </w:r>
    </w:p>
    <w:p w:rsidR="00E13634" w:rsidRPr="00264BD6" w:rsidRDefault="00E13634" w:rsidP="00264BD6">
      <w:pPr>
        <w:pStyle w:val="Prrafodelista"/>
        <w:numPr>
          <w:ilvl w:val="0"/>
          <w:numId w:val="7"/>
        </w:numPr>
        <w:spacing w:after="200" w:line="276" w:lineRule="auto"/>
        <w:jc w:val="both"/>
        <w:rPr>
          <w:rFonts w:asciiTheme="minorHAnsi" w:eastAsiaTheme="minorEastAsia" w:hAnsiTheme="minorHAnsi" w:cstheme="minorBidi"/>
          <w:sz w:val="22"/>
          <w:szCs w:val="22"/>
          <w:lang w:val="es-ES_tradnl" w:eastAsia="en-US"/>
        </w:rPr>
      </w:pPr>
      <w:r w:rsidRPr="00264BD6">
        <w:rPr>
          <w:rFonts w:asciiTheme="minorHAnsi" w:eastAsiaTheme="minorEastAsia" w:hAnsiTheme="minorHAnsi" w:cstheme="minorBidi"/>
          <w:sz w:val="22"/>
          <w:szCs w:val="22"/>
          <w:lang w:val="es-ES_tradnl" w:eastAsia="en-US"/>
        </w:rPr>
        <w:t>observación visual</w:t>
      </w:r>
      <w:r w:rsidR="00066618">
        <w:rPr>
          <w:rFonts w:asciiTheme="minorHAnsi" w:eastAsiaTheme="minorEastAsia" w:hAnsiTheme="minorHAnsi" w:cstheme="minorBidi"/>
          <w:sz w:val="22"/>
          <w:szCs w:val="22"/>
          <w:lang w:val="es-ES_tradnl" w:eastAsia="en-US"/>
        </w:rPr>
        <w:t xml:space="preserve"> (atributo de clase</w:t>
      </w:r>
      <w:r w:rsidR="00BA52B5">
        <w:rPr>
          <w:rFonts w:asciiTheme="minorHAnsi" w:eastAsiaTheme="minorEastAsia" w:hAnsiTheme="minorHAnsi" w:cstheme="minorBidi"/>
          <w:sz w:val="22"/>
          <w:szCs w:val="22"/>
          <w:lang w:val="es-ES_tradnl" w:eastAsia="en-US"/>
        </w:rPr>
        <w:t>, histórico de observaciones de Oahu</w:t>
      </w:r>
      <w:r w:rsidR="00066618">
        <w:rPr>
          <w:rFonts w:asciiTheme="minorHAnsi" w:eastAsiaTheme="minorEastAsia" w:hAnsiTheme="minorHAnsi" w:cstheme="minorBidi"/>
          <w:sz w:val="22"/>
          <w:szCs w:val="22"/>
          <w:lang w:val="es-ES_tradnl" w:eastAsia="en-US"/>
        </w:rPr>
        <w:t>)</w:t>
      </w:r>
    </w:p>
    <w:p w:rsidR="00264BD6" w:rsidRDefault="00E13634" w:rsidP="00BA52B5">
      <w:pPr>
        <w:spacing w:after="200" w:line="276" w:lineRule="auto"/>
        <w:ind w:firstLine="720"/>
        <w:jc w:val="both"/>
        <w:rPr>
          <w:rFonts w:asciiTheme="minorHAnsi" w:eastAsiaTheme="minorEastAsia" w:hAnsiTheme="minorHAnsi" w:cstheme="minorBidi"/>
          <w:sz w:val="22"/>
          <w:szCs w:val="22"/>
          <w:lang w:val="es-ES_tradnl" w:eastAsia="en-US"/>
        </w:rPr>
      </w:pPr>
      <w:r w:rsidRPr="00E13634">
        <w:rPr>
          <w:rFonts w:asciiTheme="minorHAnsi" w:eastAsiaTheme="minorEastAsia" w:hAnsiTheme="minorHAnsi" w:cstheme="minorBidi"/>
          <w:sz w:val="22"/>
          <w:szCs w:val="22"/>
          <w:lang w:val="es-ES_tradnl" w:eastAsia="en-US"/>
        </w:rPr>
        <w:t>Este modelo</w:t>
      </w:r>
      <w:r w:rsidR="00066618">
        <w:rPr>
          <w:rFonts w:asciiTheme="minorHAnsi" w:eastAsiaTheme="minorEastAsia" w:hAnsiTheme="minorHAnsi" w:cstheme="minorBidi"/>
          <w:sz w:val="22"/>
          <w:szCs w:val="22"/>
          <w:lang w:val="es-ES_tradnl" w:eastAsia="en-US"/>
        </w:rPr>
        <w:t xml:space="preserve"> utilizado</w:t>
      </w:r>
      <w:r w:rsidR="00AC3260">
        <w:rPr>
          <w:rFonts w:asciiTheme="minorHAnsi" w:eastAsiaTheme="minorEastAsia" w:hAnsiTheme="minorHAnsi" w:cstheme="minorBidi"/>
          <w:sz w:val="22"/>
          <w:szCs w:val="22"/>
          <w:lang w:val="es-ES_tradnl" w:eastAsia="en-US"/>
        </w:rPr>
        <w:t xml:space="preserve"> se basó</w:t>
      </w:r>
      <w:r w:rsidR="00A207F9">
        <w:rPr>
          <w:rFonts w:asciiTheme="minorHAnsi" w:eastAsiaTheme="minorEastAsia" w:hAnsiTheme="minorHAnsi" w:cstheme="minorBidi"/>
          <w:sz w:val="22"/>
          <w:szCs w:val="22"/>
          <w:lang w:val="es-ES_tradnl" w:eastAsia="en-US"/>
        </w:rPr>
        <w:t xml:space="preserve"> en armar cada instancia para un determinado GridPoint en una determinada fecha con las lecturas del </w:t>
      </w:r>
      <w:r w:rsidR="00A207F9" w:rsidRPr="00E13634">
        <w:rPr>
          <w:rFonts w:asciiTheme="minorHAnsi" w:eastAsiaTheme="minorEastAsia" w:hAnsiTheme="minorHAnsi" w:cstheme="minorBidi"/>
          <w:sz w:val="22"/>
          <w:szCs w:val="22"/>
          <w:lang w:val="es-ES_tradnl" w:eastAsia="en-US"/>
        </w:rPr>
        <w:t xml:space="preserve">WAVEWATCH </w:t>
      </w:r>
      <w:r w:rsidR="00A207F9">
        <w:rPr>
          <w:rFonts w:asciiTheme="minorHAnsi" w:eastAsiaTheme="minorEastAsia" w:hAnsiTheme="minorHAnsi" w:cstheme="minorBidi"/>
          <w:sz w:val="22"/>
          <w:szCs w:val="22"/>
          <w:lang w:val="es-ES_tradnl" w:eastAsia="en-US"/>
        </w:rPr>
        <w:t>III</w:t>
      </w:r>
      <w:r w:rsidR="00066618">
        <w:rPr>
          <w:rFonts w:asciiTheme="minorHAnsi" w:eastAsiaTheme="minorEastAsia" w:hAnsiTheme="minorHAnsi" w:cstheme="minorBidi"/>
          <w:sz w:val="22"/>
          <w:szCs w:val="22"/>
          <w:lang w:val="es-ES_tradnl" w:eastAsia="en-US"/>
        </w:rPr>
        <w:t xml:space="preserve"> </w:t>
      </w:r>
      <w:r w:rsidR="00A207F9">
        <w:rPr>
          <w:rFonts w:asciiTheme="minorHAnsi" w:eastAsiaTheme="minorEastAsia" w:hAnsiTheme="minorHAnsi" w:cstheme="minorBidi"/>
          <w:sz w:val="22"/>
          <w:szCs w:val="22"/>
          <w:lang w:val="es-ES_tradnl" w:eastAsia="en-US"/>
        </w:rPr>
        <w:t xml:space="preserve">correspondientes a la ola más grande registrada ese </w:t>
      </w:r>
      <w:r w:rsidR="00AC3260">
        <w:rPr>
          <w:rFonts w:asciiTheme="minorHAnsi" w:eastAsiaTheme="minorEastAsia" w:hAnsiTheme="minorHAnsi" w:cstheme="minorBidi"/>
          <w:sz w:val="22"/>
          <w:szCs w:val="22"/>
          <w:lang w:val="es-ES_tradnl" w:eastAsia="en-US"/>
        </w:rPr>
        <w:t>día</w:t>
      </w:r>
      <w:r w:rsidR="00A207F9">
        <w:rPr>
          <w:rFonts w:asciiTheme="minorHAnsi" w:eastAsiaTheme="minorEastAsia" w:hAnsiTheme="minorHAnsi" w:cstheme="minorBidi"/>
          <w:sz w:val="22"/>
          <w:szCs w:val="22"/>
          <w:lang w:val="es-ES_tradnl" w:eastAsia="en-US"/>
        </w:rPr>
        <w:t xml:space="preserve"> en un horario con luz solar, junto con la observación visual de altura de ola de ese mismo día, pero además con las lecturas de WAVEWATCH III </w:t>
      </w:r>
      <w:r w:rsidR="00BA52B5">
        <w:rPr>
          <w:rFonts w:asciiTheme="minorHAnsi" w:eastAsiaTheme="minorEastAsia" w:hAnsiTheme="minorHAnsi" w:cstheme="minorBidi"/>
          <w:sz w:val="22"/>
          <w:szCs w:val="22"/>
          <w:lang w:val="es-ES_tradnl" w:eastAsia="en-US"/>
        </w:rPr>
        <w:t xml:space="preserve">correspondientes a la ola más grande registrada un día antes y dos días antes (ambas durante un horario con luz solar). De esta manera armamos instancias con nueve variables predictoras de WAVEWATCH III y un atributo de clase que representa la observación visual. </w:t>
      </w:r>
    </w:p>
    <w:p w:rsidR="00F273F3" w:rsidRDefault="00264BD6" w:rsidP="00264BD6">
      <w:pPr>
        <w:spacing w:after="200" w:line="276" w:lineRule="auto"/>
        <w:ind w:firstLine="720"/>
        <w:jc w:val="both"/>
        <w:rPr>
          <w:rFonts w:asciiTheme="minorHAnsi" w:eastAsiaTheme="minorEastAsia" w:hAnsiTheme="minorHAnsi" w:cstheme="minorBidi"/>
          <w:sz w:val="22"/>
          <w:szCs w:val="22"/>
          <w:lang w:val="es-ES_tradnl" w:eastAsia="en-US"/>
        </w:rPr>
      </w:pPr>
      <w:r>
        <w:rPr>
          <w:rFonts w:asciiTheme="minorHAnsi" w:eastAsiaTheme="minorEastAsia" w:hAnsiTheme="minorHAnsi" w:cstheme="minorBidi"/>
          <w:sz w:val="22"/>
          <w:szCs w:val="22"/>
          <w:lang w:val="es-ES_tradnl" w:eastAsia="en-US"/>
        </w:rPr>
        <w:t xml:space="preserve">Por otra parte el algoritmo de regresión elegido en base </w:t>
      </w:r>
      <w:r w:rsidR="00066618">
        <w:rPr>
          <w:rFonts w:asciiTheme="minorHAnsi" w:eastAsiaTheme="minorEastAsia" w:hAnsiTheme="minorHAnsi" w:cstheme="minorBidi"/>
          <w:sz w:val="22"/>
          <w:szCs w:val="22"/>
          <w:lang w:val="es-ES_tradnl" w:eastAsia="en-US"/>
        </w:rPr>
        <w:t>al rendimiento del mismo</w:t>
      </w:r>
      <w:r>
        <w:rPr>
          <w:rFonts w:asciiTheme="minorHAnsi" w:eastAsiaTheme="minorEastAsia" w:hAnsiTheme="minorHAnsi" w:cstheme="minorBidi"/>
          <w:sz w:val="22"/>
          <w:szCs w:val="22"/>
          <w:lang w:val="es-ES_tradnl" w:eastAsia="en-US"/>
        </w:rPr>
        <w:t xml:space="preserve"> fue Maquina</w:t>
      </w:r>
      <w:r w:rsidR="00066618">
        <w:rPr>
          <w:rFonts w:asciiTheme="minorHAnsi" w:eastAsiaTheme="minorEastAsia" w:hAnsiTheme="minorHAnsi" w:cstheme="minorBidi"/>
          <w:sz w:val="22"/>
          <w:szCs w:val="22"/>
          <w:lang w:val="es-ES_tradnl" w:eastAsia="en-US"/>
        </w:rPr>
        <w:t>s</w:t>
      </w:r>
      <w:r>
        <w:rPr>
          <w:rFonts w:asciiTheme="minorHAnsi" w:eastAsiaTheme="minorEastAsia" w:hAnsiTheme="minorHAnsi" w:cstheme="minorBidi"/>
          <w:sz w:val="22"/>
          <w:szCs w:val="22"/>
          <w:lang w:val="es-ES_tradnl" w:eastAsia="en-US"/>
        </w:rPr>
        <w:t xml:space="preserve"> de Soporte Vectorial, cuyos resultados al ejecutarlos con las instancias descriptas anteriormente pueden observarse en el Capitulo 4 – Evaluaciones.</w:t>
      </w:r>
    </w:p>
    <w:p w:rsidR="00823624" w:rsidRDefault="00972234" w:rsidP="00823624">
      <w:pPr>
        <w:spacing w:after="200" w:line="276" w:lineRule="auto"/>
        <w:ind w:firstLine="720"/>
        <w:jc w:val="both"/>
        <w:rPr>
          <w:rFonts w:asciiTheme="minorHAnsi" w:eastAsiaTheme="minorEastAsia" w:hAnsiTheme="minorHAnsi" w:cstheme="minorBidi"/>
          <w:sz w:val="22"/>
          <w:szCs w:val="22"/>
          <w:lang w:val="es-ES_tradnl" w:eastAsia="en-US"/>
        </w:rPr>
      </w:pPr>
      <w:r>
        <w:rPr>
          <w:rFonts w:asciiTheme="minorHAnsi" w:eastAsiaTheme="minorEastAsia" w:hAnsiTheme="minorHAnsi" w:cstheme="minorBidi"/>
          <w:sz w:val="22"/>
          <w:szCs w:val="22"/>
          <w:lang w:val="es-ES_tradnl" w:eastAsia="en-US"/>
        </w:rPr>
        <w:t>Con base en este clasificador entrenado desarrollamos un sistema web denominado “Surf-Forecaster” el cual es capaz, si se le suministra la información necesaria (</w:t>
      </w:r>
      <w:r w:rsidR="00D20F2A">
        <w:rPr>
          <w:rFonts w:asciiTheme="minorHAnsi" w:eastAsiaTheme="minorEastAsia" w:hAnsiTheme="minorHAnsi" w:cstheme="minorBidi"/>
          <w:sz w:val="22"/>
          <w:szCs w:val="22"/>
          <w:lang w:val="es-ES_tradnl" w:eastAsia="en-US"/>
        </w:rPr>
        <w:t>histórico de observaciones visuales de cualquier lugar deseado</w:t>
      </w:r>
      <w:r>
        <w:rPr>
          <w:rFonts w:asciiTheme="minorHAnsi" w:eastAsiaTheme="minorEastAsia" w:hAnsiTheme="minorHAnsi" w:cstheme="minorBidi"/>
          <w:sz w:val="22"/>
          <w:szCs w:val="22"/>
          <w:lang w:val="es-ES_tradnl" w:eastAsia="en-US"/>
        </w:rPr>
        <w:t>)</w:t>
      </w:r>
      <w:r w:rsidR="00D20F2A">
        <w:rPr>
          <w:rFonts w:asciiTheme="minorHAnsi" w:eastAsiaTheme="minorEastAsia" w:hAnsiTheme="minorHAnsi" w:cstheme="minorBidi"/>
          <w:sz w:val="22"/>
          <w:szCs w:val="22"/>
          <w:lang w:val="es-ES_tradnl" w:eastAsia="en-US"/>
        </w:rPr>
        <w:t>, de dar un pronóstico con hasta una semana de anticipación en incrementos de tres horas, especificando la altura de las olas exactamente en la ubicación que al usuario le interesa</w:t>
      </w:r>
      <w:r w:rsidR="002E6D42">
        <w:rPr>
          <w:rFonts w:asciiTheme="minorHAnsi" w:eastAsiaTheme="minorEastAsia" w:hAnsiTheme="minorHAnsi" w:cstheme="minorBidi"/>
          <w:sz w:val="22"/>
          <w:szCs w:val="22"/>
          <w:lang w:val="es-ES_tradnl" w:eastAsia="en-US"/>
        </w:rPr>
        <w:t xml:space="preserve">, considerando que las variables restantes (dirección de ola, periodo de ola y dirección y velocidad del viento) no sufren cambios significativos entre el </w:t>
      </w:r>
      <w:r w:rsidR="002E6D42">
        <w:rPr>
          <w:rFonts w:asciiTheme="minorHAnsi" w:eastAsiaTheme="minorEastAsia" w:hAnsiTheme="minorHAnsi" w:cstheme="minorBidi"/>
          <w:sz w:val="22"/>
          <w:szCs w:val="22"/>
          <w:lang w:val="es-ES_tradnl" w:eastAsia="en-US"/>
        </w:rPr>
        <w:lastRenderedPageBreak/>
        <w:t>GridPoint evaluado y la costa dado que los cambios de</w:t>
      </w:r>
      <w:r w:rsidR="00A6402E">
        <w:rPr>
          <w:rFonts w:asciiTheme="minorHAnsi" w:eastAsiaTheme="minorEastAsia" w:hAnsiTheme="minorHAnsi" w:cstheme="minorBidi"/>
          <w:sz w:val="22"/>
          <w:szCs w:val="22"/>
          <w:lang w:val="es-ES_tradnl" w:eastAsia="en-US"/>
        </w:rPr>
        <w:t xml:space="preserve"> las</w:t>
      </w:r>
      <w:r w:rsidR="002E6D42">
        <w:rPr>
          <w:rFonts w:asciiTheme="minorHAnsi" w:eastAsiaTheme="minorEastAsia" w:hAnsiTheme="minorHAnsi" w:cstheme="minorBidi"/>
          <w:sz w:val="22"/>
          <w:szCs w:val="22"/>
          <w:lang w:val="es-ES_tradnl" w:eastAsia="en-US"/>
        </w:rPr>
        <w:t xml:space="preserve"> profundidades del mar y </w:t>
      </w:r>
      <w:r w:rsidR="00A6402E">
        <w:rPr>
          <w:rFonts w:asciiTheme="minorHAnsi" w:eastAsiaTheme="minorEastAsia" w:hAnsiTheme="minorHAnsi" w:cstheme="minorBidi"/>
          <w:sz w:val="22"/>
          <w:szCs w:val="22"/>
          <w:lang w:val="es-ES_tradnl" w:eastAsia="en-US"/>
        </w:rPr>
        <w:t xml:space="preserve">la </w:t>
      </w:r>
      <w:r w:rsidR="002E6D42">
        <w:rPr>
          <w:rFonts w:asciiTheme="minorHAnsi" w:eastAsiaTheme="minorEastAsia" w:hAnsiTheme="minorHAnsi" w:cstheme="minorBidi"/>
          <w:sz w:val="22"/>
          <w:szCs w:val="22"/>
          <w:lang w:val="es-ES_tradnl" w:eastAsia="en-US"/>
        </w:rPr>
        <w:t>geografía de la zona no las afecta</w:t>
      </w:r>
      <w:r w:rsidR="00D20F2A">
        <w:rPr>
          <w:rFonts w:asciiTheme="minorHAnsi" w:eastAsiaTheme="minorEastAsia" w:hAnsiTheme="minorHAnsi" w:cstheme="minorBidi"/>
          <w:sz w:val="22"/>
          <w:szCs w:val="22"/>
          <w:lang w:val="es-ES_tradnl" w:eastAsia="en-US"/>
        </w:rPr>
        <w:t xml:space="preserve">, </w:t>
      </w:r>
      <w:r w:rsidR="00A6402E">
        <w:rPr>
          <w:rFonts w:asciiTheme="minorHAnsi" w:eastAsiaTheme="minorEastAsia" w:hAnsiTheme="minorHAnsi" w:cstheme="minorBidi"/>
          <w:sz w:val="22"/>
          <w:szCs w:val="22"/>
          <w:lang w:val="es-ES_tradnl" w:eastAsia="en-US"/>
        </w:rPr>
        <w:t>ofreciendo una alternativa distinta a</w:t>
      </w:r>
      <w:r w:rsidR="00D20F2A">
        <w:rPr>
          <w:rFonts w:asciiTheme="minorHAnsi" w:eastAsiaTheme="minorEastAsia" w:hAnsiTheme="minorHAnsi" w:cstheme="minorBidi"/>
          <w:sz w:val="22"/>
          <w:szCs w:val="22"/>
          <w:lang w:val="es-ES_tradnl" w:eastAsia="en-US"/>
        </w:rPr>
        <w:t xml:space="preserve"> los pronósticos existentes los cuales brindan esta información pero en zonas </w:t>
      </w:r>
      <w:r w:rsidR="00152222">
        <w:rPr>
          <w:rFonts w:asciiTheme="minorHAnsi" w:eastAsiaTheme="minorEastAsia" w:hAnsiTheme="minorHAnsi" w:cstheme="minorBidi"/>
          <w:sz w:val="22"/>
          <w:szCs w:val="22"/>
          <w:lang w:val="es-ES_tradnl" w:eastAsia="en-US"/>
        </w:rPr>
        <w:t xml:space="preserve">muy </w:t>
      </w:r>
      <w:r w:rsidR="00D20F2A">
        <w:rPr>
          <w:rFonts w:asciiTheme="minorHAnsi" w:eastAsiaTheme="minorEastAsia" w:hAnsiTheme="minorHAnsi" w:cstheme="minorBidi"/>
          <w:sz w:val="22"/>
          <w:szCs w:val="22"/>
          <w:lang w:val="es-ES_tradnl" w:eastAsia="en-US"/>
        </w:rPr>
        <w:t>alejadas a la costa</w:t>
      </w:r>
      <w:r w:rsidR="00152222">
        <w:rPr>
          <w:rFonts w:asciiTheme="minorHAnsi" w:eastAsiaTheme="minorEastAsia" w:hAnsiTheme="minorHAnsi" w:cstheme="minorBidi"/>
          <w:sz w:val="22"/>
          <w:szCs w:val="22"/>
          <w:lang w:val="es-ES_tradnl" w:eastAsia="en-US"/>
        </w:rPr>
        <w:t xml:space="preserve">, </w:t>
      </w:r>
      <w:r w:rsidR="001655C8">
        <w:rPr>
          <w:rFonts w:asciiTheme="minorHAnsi" w:eastAsiaTheme="minorEastAsia" w:hAnsiTheme="minorHAnsi" w:cstheme="minorBidi"/>
          <w:sz w:val="22"/>
          <w:szCs w:val="22"/>
          <w:lang w:val="es-ES_tradnl" w:eastAsia="en-US"/>
        </w:rPr>
        <w:t>y</w:t>
      </w:r>
      <w:r w:rsidR="00152222">
        <w:rPr>
          <w:rFonts w:asciiTheme="minorHAnsi" w:eastAsiaTheme="minorEastAsia" w:hAnsiTheme="minorHAnsi" w:cstheme="minorBidi"/>
          <w:sz w:val="22"/>
          <w:szCs w:val="22"/>
          <w:lang w:val="es-ES_tradnl" w:eastAsia="en-US"/>
        </w:rPr>
        <w:t xml:space="preserve"> por lo general reportan el mismo pronostico para toda una región o localidad</w:t>
      </w:r>
      <w:r w:rsidR="001655C8">
        <w:rPr>
          <w:rFonts w:asciiTheme="minorHAnsi" w:eastAsiaTheme="minorEastAsia" w:hAnsiTheme="minorHAnsi" w:cstheme="minorBidi"/>
          <w:sz w:val="22"/>
          <w:szCs w:val="22"/>
          <w:lang w:val="es-ES_tradnl" w:eastAsia="en-US"/>
        </w:rPr>
        <w:t>, lo</w:t>
      </w:r>
      <w:r w:rsidR="00D20F2A">
        <w:rPr>
          <w:rFonts w:asciiTheme="minorHAnsi" w:eastAsiaTheme="minorEastAsia" w:hAnsiTheme="minorHAnsi" w:cstheme="minorBidi"/>
          <w:sz w:val="22"/>
          <w:szCs w:val="22"/>
          <w:lang w:val="es-ES_tradnl" w:eastAsia="en-US"/>
        </w:rPr>
        <w:t xml:space="preserve"> cual pierde</w:t>
      </w:r>
      <w:r w:rsidR="00152222">
        <w:rPr>
          <w:rFonts w:asciiTheme="minorHAnsi" w:eastAsiaTheme="minorEastAsia" w:hAnsiTheme="minorHAnsi" w:cstheme="minorBidi"/>
          <w:sz w:val="22"/>
          <w:szCs w:val="22"/>
          <w:lang w:val="es-ES_tradnl" w:eastAsia="en-US"/>
        </w:rPr>
        <w:t>n</w:t>
      </w:r>
      <w:r w:rsidR="00D20F2A">
        <w:rPr>
          <w:rFonts w:asciiTheme="minorHAnsi" w:eastAsiaTheme="minorEastAsia" w:hAnsiTheme="minorHAnsi" w:cstheme="minorBidi"/>
          <w:sz w:val="22"/>
          <w:szCs w:val="22"/>
          <w:lang w:val="es-ES_tradnl" w:eastAsia="en-US"/>
        </w:rPr>
        <w:t xml:space="preserve"> </w:t>
      </w:r>
      <w:r w:rsidR="00D05438">
        <w:rPr>
          <w:rFonts w:asciiTheme="minorHAnsi" w:eastAsiaTheme="minorEastAsia" w:hAnsiTheme="minorHAnsi" w:cstheme="minorBidi"/>
          <w:sz w:val="22"/>
          <w:szCs w:val="22"/>
          <w:lang w:val="es-ES_tradnl" w:eastAsia="en-US"/>
        </w:rPr>
        <w:t>precisión</w:t>
      </w:r>
      <w:r w:rsidR="00D20F2A">
        <w:rPr>
          <w:rFonts w:asciiTheme="minorHAnsi" w:eastAsiaTheme="minorEastAsia" w:hAnsiTheme="minorHAnsi" w:cstheme="minorBidi"/>
          <w:sz w:val="22"/>
          <w:szCs w:val="22"/>
          <w:lang w:val="es-ES_tradnl" w:eastAsia="en-US"/>
        </w:rPr>
        <w:t xml:space="preserve"> </w:t>
      </w:r>
      <w:r w:rsidR="00152222">
        <w:rPr>
          <w:rFonts w:asciiTheme="minorHAnsi" w:eastAsiaTheme="minorEastAsia" w:hAnsiTheme="minorHAnsi" w:cstheme="minorBidi"/>
          <w:sz w:val="22"/>
          <w:szCs w:val="22"/>
          <w:lang w:val="es-ES_tradnl" w:eastAsia="en-US"/>
        </w:rPr>
        <w:t>en sitios</w:t>
      </w:r>
      <w:r w:rsidR="00D20F2A">
        <w:rPr>
          <w:rFonts w:asciiTheme="minorHAnsi" w:eastAsiaTheme="minorEastAsia" w:hAnsiTheme="minorHAnsi" w:cstheme="minorBidi"/>
          <w:sz w:val="22"/>
          <w:szCs w:val="22"/>
          <w:lang w:val="es-ES_tradnl" w:eastAsia="en-US"/>
        </w:rPr>
        <w:t xml:space="preserve"> con una geografía muy irregular o donde el tipo de fondo y profundidad del mar (entre otros aspectos) cambian vertiginosamente entre lugares separados por </w:t>
      </w:r>
      <w:r w:rsidR="00152222">
        <w:rPr>
          <w:rFonts w:asciiTheme="minorHAnsi" w:eastAsiaTheme="minorEastAsia" w:hAnsiTheme="minorHAnsi" w:cstheme="minorBidi"/>
          <w:sz w:val="22"/>
          <w:szCs w:val="22"/>
          <w:lang w:val="es-ES_tradnl" w:eastAsia="en-US"/>
        </w:rPr>
        <w:t xml:space="preserve">tan </w:t>
      </w:r>
      <w:r w:rsidR="00D20F2A">
        <w:rPr>
          <w:rFonts w:asciiTheme="minorHAnsi" w:eastAsiaTheme="minorEastAsia" w:hAnsiTheme="minorHAnsi" w:cstheme="minorBidi"/>
          <w:sz w:val="22"/>
          <w:szCs w:val="22"/>
          <w:lang w:val="es-ES_tradnl" w:eastAsia="en-US"/>
        </w:rPr>
        <w:t>solo unos pocos kilómetros.</w:t>
      </w:r>
    </w:p>
    <w:p w:rsidR="006A0B63" w:rsidRDefault="006A0B63" w:rsidP="00264BD6">
      <w:pPr>
        <w:spacing w:after="200" w:line="276" w:lineRule="auto"/>
        <w:ind w:firstLine="720"/>
        <w:jc w:val="both"/>
        <w:rPr>
          <w:rFonts w:asciiTheme="minorHAnsi" w:eastAsiaTheme="minorEastAsia" w:hAnsiTheme="minorHAnsi" w:cstheme="minorBidi"/>
          <w:sz w:val="22"/>
          <w:szCs w:val="22"/>
          <w:lang w:val="es-ES_tradnl" w:eastAsia="en-US"/>
        </w:rPr>
      </w:pPr>
      <w:r>
        <w:rPr>
          <w:rFonts w:asciiTheme="minorHAnsi" w:eastAsiaTheme="minorEastAsia" w:hAnsiTheme="minorHAnsi" w:cstheme="minorBidi"/>
          <w:sz w:val="22"/>
          <w:szCs w:val="22"/>
          <w:lang w:val="es-ES_tradnl" w:eastAsia="en-US"/>
        </w:rPr>
        <w:t xml:space="preserve">El sistema desarrollado puede ser de gran utilidad tanto para deportistas que diariamente recorren una localidad en busca de las mejores condiciones para su deporte como </w:t>
      </w:r>
      <w:r w:rsidR="002C0BB1">
        <w:rPr>
          <w:rFonts w:asciiTheme="minorHAnsi" w:eastAsiaTheme="minorEastAsia" w:hAnsiTheme="minorHAnsi" w:cstheme="minorBidi"/>
          <w:sz w:val="22"/>
          <w:szCs w:val="22"/>
          <w:lang w:val="es-ES_tradnl" w:eastAsia="en-US"/>
        </w:rPr>
        <w:t>así</w:t>
      </w:r>
      <w:r>
        <w:rPr>
          <w:rFonts w:asciiTheme="minorHAnsi" w:eastAsiaTheme="minorEastAsia" w:hAnsiTheme="minorHAnsi" w:cstheme="minorBidi"/>
          <w:sz w:val="22"/>
          <w:szCs w:val="22"/>
          <w:lang w:val="es-ES_tradnl" w:eastAsia="en-US"/>
        </w:rPr>
        <w:t xml:space="preserve"> también por ejemplo para tomar medidas de prevención anticipadas en lugares donde olas de gran tamaño pueden llegar a alcanzar a la población de e</w:t>
      </w:r>
      <w:r w:rsidR="001655C8">
        <w:rPr>
          <w:rFonts w:asciiTheme="minorHAnsi" w:eastAsiaTheme="minorEastAsia" w:hAnsiTheme="minorHAnsi" w:cstheme="minorBidi"/>
          <w:sz w:val="22"/>
          <w:szCs w:val="22"/>
          <w:lang w:val="es-ES_tradnl" w:eastAsia="en-US"/>
        </w:rPr>
        <w:t>sa zona</w:t>
      </w:r>
      <w:r>
        <w:rPr>
          <w:rFonts w:asciiTheme="minorHAnsi" w:eastAsiaTheme="minorEastAsia" w:hAnsiTheme="minorHAnsi" w:cstheme="minorBidi"/>
          <w:sz w:val="22"/>
          <w:szCs w:val="22"/>
          <w:lang w:val="es-ES_tradnl" w:eastAsia="en-US"/>
        </w:rPr>
        <w:t xml:space="preserve">. </w:t>
      </w:r>
    </w:p>
    <w:p w:rsidR="001D05BB" w:rsidRPr="001D05BB" w:rsidRDefault="001D05BB" w:rsidP="001D05BB">
      <w:pPr>
        <w:spacing w:after="200" w:line="276" w:lineRule="auto"/>
        <w:ind w:firstLine="720"/>
        <w:jc w:val="both"/>
        <w:rPr>
          <w:rFonts w:asciiTheme="minorHAnsi" w:eastAsiaTheme="minorEastAsia" w:hAnsiTheme="minorHAnsi" w:cstheme="minorBidi"/>
          <w:sz w:val="22"/>
          <w:szCs w:val="22"/>
          <w:lang w:val="es-ES_tradnl" w:eastAsia="en-US"/>
        </w:rPr>
      </w:pPr>
      <w:r w:rsidRPr="001D05BB">
        <w:rPr>
          <w:rFonts w:asciiTheme="minorHAnsi" w:eastAsiaTheme="minorEastAsia" w:hAnsiTheme="minorHAnsi" w:cstheme="minorBidi"/>
          <w:sz w:val="22"/>
          <w:szCs w:val="22"/>
          <w:lang w:val="es-ES_tradnl" w:eastAsia="en-US"/>
        </w:rPr>
        <w:t xml:space="preserve">Surf-Forecaster, es una aplicación interactiva que ofrece la posibilidad de obtener pronósticos detallados del oleaje, en cualquier lugar del planeta. Basta con crear una ola (Ver sección 5.5 </w:t>
      </w:r>
      <w:r w:rsidR="00AE3F29">
        <w:rPr>
          <w:rFonts w:asciiTheme="minorHAnsi" w:eastAsiaTheme="minorEastAsia" w:hAnsiTheme="minorHAnsi" w:cstheme="minorBidi"/>
          <w:sz w:val="22"/>
          <w:szCs w:val="22"/>
          <w:lang w:val="es-ES_tradnl" w:eastAsia="en-US"/>
        </w:rPr>
        <w:t xml:space="preserve">- </w:t>
      </w:r>
      <w:r w:rsidRPr="001D05BB">
        <w:rPr>
          <w:rFonts w:asciiTheme="minorHAnsi" w:eastAsiaTheme="minorEastAsia" w:hAnsiTheme="minorHAnsi" w:cstheme="minorBidi"/>
          <w:sz w:val="22"/>
          <w:szCs w:val="22"/>
          <w:lang w:val="es-ES_tradnl" w:eastAsia="en-US"/>
        </w:rPr>
        <w:t>Nueva ola) en cualquier lugar del mundo para comenzar a recibir pronósticos detallados con 180hs de anticipación</w:t>
      </w:r>
      <w:r w:rsidR="00AE3F29">
        <w:rPr>
          <w:rFonts w:asciiTheme="minorHAnsi" w:eastAsiaTheme="minorEastAsia" w:hAnsiTheme="minorHAnsi" w:cstheme="minorBidi"/>
          <w:sz w:val="22"/>
          <w:szCs w:val="22"/>
          <w:lang w:val="es-ES_tradnl" w:eastAsia="en-US"/>
        </w:rPr>
        <w:t xml:space="preserve"> </w:t>
      </w:r>
      <w:r w:rsidRPr="001D05BB">
        <w:rPr>
          <w:rFonts w:asciiTheme="minorHAnsi" w:eastAsiaTheme="minorEastAsia" w:hAnsiTheme="minorHAnsi" w:cstheme="minorBidi"/>
          <w:sz w:val="22"/>
          <w:szCs w:val="22"/>
          <w:lang w:val="es-ES_tradnl" w:eastAsia="en-US"/>
        </w:rPr>
        <w:t>para la ola creada.</w:t>
      </w:r>
    </w:p>
    <w:p w:rsidR="001D05BB" w:rsidRPr="001D05BB" w:rsidRDefault="001D05BB" w:rsidP="001D05BB">
      <w:pPr>
        <w:spacing w:after="200" w:line="276" w:lineRule="auto"/>
        <w:ind w:firstLine="720"/>
        <w:jc w:val="both"/>
        <w:rPr>
          <w:rFonts w:asciiTheme="minorHAnsi" w:eastAsiaTheme="minorEastAsia" w:hAnsiTheme="minorHAnsi" w:cstheme="minorBidi"/>
          <w:sz w:val="22"/>
          <w:szCs w:val="22"/>
          <w:lang w:val="es-ES_tradnl" w:eastAsia="en-US"/>
        </w:rPr>
      </w:pPr>
      <w:r w:rsidRPr="001D05BB">
        <w:rPr>
          <w:rFonts w:asciiTheme="minorHAnsi" w:eastAsiaTheme="minorEastAsia" w:hAnsiTheme="minorHAnsi" w:cstheme="minorBidi"/>
          <w:sz w:val="22"/>
          <w:szCs w:val="22"/>
          <w:lang w:val="es-ES_tradnl" w:eastAsia="en-US"/>
        </w:rPr>
        <w:t>Adicionalmente el sistema cuenta con una sección de comparaciones entre diferentes olas, la cual brinda una herramienta muy práctica para ayudar al usuario a reconocer fácilmente en qué lugares romperán las mejores olas del día con una semana de anticipación, evitándole la necesidad, por ejemplo, de tener que recorrer toda la costa de su ciudad, diariamente, en busca de tales olas.</w:t>
      </w:r>
    </w:p>
    <w:p w:rsidR="00B833C6" w:rsidRPr="001D05BB" w:rsidRDefault="001D05BB" w:rsidP="001D05BB">
      <w:pPr>
        <w:spacing w:after="200" w:line="276" w:lineRule="auto"/>
        <w:ind w:firstLine="720"/>
        <w:jc w:val="both"/>
        <w:rPr>
          <w:rFonts w:asciiTheme="minorHAnsi" w:eastAsiaTheme="minorEastAsia" w:hAnsiTheme="minorHAnsi" w:cstheme="minorBidi"/>
          <w:sz w:val="22"/>
          <w:szCs w:val="22"/>
          <w:lang w:val="es-ES_tradnl" w:eastAsia="en-US"/>
        </w:rPr>
      </w:pPr>
      <w:r w:rsidRPr="001D05BB">
        <w:rPr>
          <w:rFonts w:asciiTheme="minorHAnsi" w:eastAsiaTheme="minorEastAsia" w:hAnsiTheme="minorHAnsi" w:cstheme="minorBidi"/>
          <w:sz w:val="22"/>
          <w:szCs w:val="22"/>
          <w:lang w:val="es-ES_tradnl" w:eastAsia="en-US"/>
        </w:rPr>
        <w:t>Surf-Forecaster ofrece además la posibilidad de registrase en el sistema (ver sección 5.2 – Tipos de usuario). Al ser un usuario registrado el sistema le permitirá dar de alta sus olas preferidas,  generar comparaciones entre ellas y persistirlas, para no tener que volver a crearlas cada vez que quiere comparar las mismas olas.</w:t>
      </w:r>
    </w:p>
    <w:p w:rsidR="001D05BB" w:rsidRDefault="001D05BB">
      <w:pPr>
        <w:rPr>
          <w:rFonts w:asciiTheme="minorHAnsi" w:eastAsiaTheme="minorEastAsia" w:hAnsiTheme="minorHAnsi" w:cstheme="minorBidi"/>
          <w:b/>
          <w:sz w:val="24"/>
          <w:szCs w:val="24"/>
          <w:lang w:val="es-ES_tradnl" w:eastAsia="en-US"/>
        </w:rPr>
      </w:pPr>
      <w:r>
        <w:rPr>
          <w:rFonts w:asciiTheme="minorHAnsi" w:eastAsiaTheme="minorEastAsia" w:hAnsiTheme="minorHAnsi" w:cstheme="minorBidi"/>
          <w:b/>
          <w:sz w:val="24"/>
          <w:szCs w:val="24"/>
          <w:lang w:val="es-ES_tradnl" w:eastAsia="en-US"/>
        </w:rPr>
        <w:br w:type="page"/>
      </w:r>
    </w:p>
    <w:p w:rsidR="008B4B03" w:rsidRPr="00B833C6" w:rsidRDefault="007F2768" w:rsidP="00F273F3">
      <w:pPr>
        <w:spacing w:after="200" w:line="276" w:lineRule="auto"/>
        <w:jc w:val="both"/>
        <w:rPr>
          <w:rFonts w:asciiTheme="minorHAnsi" w:eastAsiaTheme="minorEastAsia" w:hAnsiTheme="minorHAnsi" w:cstheme="minorBidi"/>
          <w:b/>
          <w:sz w:val="24"/>
          <w:szCs w:val="24"/>
          <w:lang w:val="es-ES_tradnl" w:eastAsia="en-US"/>
        </w:rPr>
      </w:pPr>
      <w:r w:rsidRPr="00B833C6">
        <w:rPr>
          <w:rFonts w:asciiTheme="minorHAnsi" w:eastAsiaTheme="minorEastAsia" w:hAnsiTheme="minorHAnsi" w:cstheme="minorBidi"/>
          <w:b/>
          <w:sz w:val="24"/>
          <w:szCs w:val="24"/>
          <w:lang w:val="es-ES_tradnl" w:eastAsia="en-US"/>
        </w:rPr>
        <w:lastRenderedPageBreak/>
        <w:t>Referencias</w:t>
      </w:r>
    </w:p>
    <w:p w:rsidR="00217B76" w:rsidRPr="00B833C6" w:rsidRDefault="0088617C" w:rsidP="00CF173D">
      <w:pPr>
        <w:spacing w:after="200" w:line="276" w:lineRule="auto"/>
        <w:ind w:firstLine="720"/>
        <w:jc w:val="both"/>
        <w:rPr>
          <w:rFonts w:asciiTheme="minorHAnsi" w:eastAsiaTheme="minorEastAsia" w:hAnsiTheme="minorHAnsi" w:cstheme="minorBidi"/>
          <w:sz w:val="22"/>
          <w:szCs w:val="22"/>
          <w:lang w:val="es-ES_tradnl" w:eastAsia="en-US"/>
        </w:rPr>
      </w:pPr>
      <w:r w:rsidRPr="00B833C6">
        <w:rPr>
          <w:rFonts w:asciiTheme="minorHAnsi" w:eastAsiaTheme="minorEastAsia" w:hAnsiTheme="minorHAnsi" w:cstheme="minorBidi"/>
          <w:sz w:val="22"/>
          <w:szCs w:val="22"/>
          <w:lang w:val="es-ES_tradnl" w:eastAsia="en-US"/>
        </w:rPr>
        <w:t xml:space="preserve">[1] </w:t>
      </w:r>
      <w:r w:rsidR="005A6983" w:rsidRPr="00B833C6">
        <w:rPr>
          <w:rFonts w:asciiTheme="minorHAnsi" w:eastAsiaTheme="minorEastAsia" w:hAnsiTheme="minorHAnsi" w:cstheme="minorBidi"/>
          <w:sz w:val="22"/>
          <w:szCs w:val="22"/>
          <w:lang w:val="es-ES_tradnl" w:eastAsia="en-US"/>
        </w:rPr>
        <w:t xml:space="preserve">Witten, I. H., Frank, E.: </w:t>
      </w:r>
      <w:r w:rsidRPr="00B833C6">
        <w:rPr>
          <w:rFonts w:asciiTheme="minorHAnsi" w:eastAsiaTheme="minorEastAsia" w:hAnsiTheme="minorHAnsi" w:cstheme="minorBidi"/>
          <w:sz w:val="22"/>
          <w:szCs w:val="22"/>
          <w:lang w:val="es-ES_tradnl" w:eastAsia="en-US"/>
        </w:rPr>
        <w:t>Data Mining: Practical Machine Learning Tools and Techniques, Second Edition.</w:t>
      </w:r>
      <w:r w:rsidR="005A6983" w:rsidRPr="00B833C6">
        <w:rPr>
          <w:rFonts w:asciiTheme="minorHAnsi" w:eastAsiaTheme="minorEastAsia" w:hAnsiTheme="minorHAnsi" w:cstheme="minorBidi"/>
          <w:sz w:val="22"/>
          <w:szCs w:val="22"/>
          <w:lang w:val="es-ES_tradnl" w:eastAsia="en-US"/>
        </w:rPr>
        <w:t xml:space="preserve"> Morgan Kaufmann, 2005.</w:t>
      </w:r>
    </w:p>
    <w:p w:rsidR="00D047A8" w:rsidRPr="00CF173D" w:rsidRDefault="007062E9" w:rsidP="00CF173D">
      <w:pPr>
        <w:spacing w:after="200" w:line="276" w:lineRule="auto"/>
        <w:ind w:firstLine="720"/>
        <w:jc w:val="both"/>
        <w:rPr>
          <w:rFonts w:asciiTheme="minorHAnsi" w:eastAsiaTheme="minorEastAsia" w:hAnsiTheme="minorHAnsi" w:cstheme="minorBidi"/>
          <w:sz w:val="22"/>
          <w:szCs w:val="22"/>
          <w:lang w:val="es-ES_tradnl" w:eastAsia="en-US"/>
        </w:rPr>
      </w:pPr>
      <w:r w:rsidRPr="00B833C6">
        <w:rPr>
          <w:rFonts w:asciiTheme="minorHAnsi" w:eastAsiaTheme="minorEastAsia" w:hAnsiTheme="minorHAnsi" w:cstheme="minorBidi"/>
          <w:sz w:val="22"/>
          <w:szCs w:val="22"/>
          <w:lang w:val="es-ES_tradnl" w:eastAsia="en-US"/>
        </w:rPr>
        <w:t>[2] Specht, D.</w:t>
      </w:r>
      <w:r w:rsidR="00D047A8" w:rsidRPr="00B833C6">
        <w:rPr>
          <w:rFonts w:asciiTheme="minorHAnsi" w:eastAsiaTheme="minorEastAsia" w:hAnsiTheme="minorHAnsi" w:cstheme="minorBidi"/>
          <w:sz w:val="22"/>
          <w:szCs w:val="22"/>
          <w:lang w:val="es-ES_tradnl" w:eastAsia="en-US"/>
        </w:rPr>
        <w:t xml:space="preserve"> </w:t>
      </w:r>
      <w:r w:rsidRPr="00B833C6">
        <w:rPr>
          <w:rFonts w:asciiTheme="minorHAnsi" w:eastAsiaTheme="minorEastAsia" w:hAnsiTheme="minorHAnsi" w:cstheme="minorBidi"/>
          <w:sz w:val="22"/>
          <w:szCs w:val="22"/>
          <w:lang w:val="es-ES_tradnl" w:eastAsia="en-US"/>
        </w:rPr>
        <w:t xml:space="preserve">F.: A General Regression Neural Network. </w:t>
      </w:r>
      <w:r w:rsidRPr="00CF173D">
        <w:rPr>
          <w:rFonts w:asciiTheme="minorHAnsi" w:eastAsiaTheme="minorEastAsia" w:hAnsiTheme="minorHAnsi" w:cstheme="minorBidi"/>
          <w:sz w:val="22"/>
          <w:szCs w:val="22"/>
          <w:lang w:val="es-ES_tradnl" w:eastAsia="en-US"/>
        </w:rPr>
        <w:t xml:space="preserve">IEEE Transactions on </w:t>
      </w:r>
      <w:r w:rsidR="00D047A8" w:rsidRPr="00CF173D">
        <w:rPr>
          <w:rFonts w:asciiTheme="minorHAnsi" w:eastAsiaTheme="minorEastAsia" w:hAnsiTheme="minorHAnsi" w:cstheme="minorBidi"/>
          <w:sz w:val="22"/>
          <w:szCs w:val="22"/>
          <w:lang w:val="es-ES_tradnl" w:eastAsia="en-US"/>
        </w:rPr>
        <w:t>Neural Networks</w:t>
      </w:r>
      <w:r w:rsidR="00217B76" w:rsidRPr="00CF173D">
        <w:rPr>
          <w:rFonts w:asciiTheme="minorHAnsi" w:eastAsiaTheme="minorEastAsia" w:hAnsiTheme="minorHAnsi" w:cstheme="minorBidi"/>
          <w:sz w:val="22"/>
          <w:szCs w:val="22"/>
          <w:lang w:val="es-ES_tradnl" w:eastAsia="en-US"/>
        </w:rPr>
        <w:t xml:space="preserve">. </w:t>
      </w:r>
      <w:r w:rsidR="00D047A8" w:rsidRPr="00CF173D">
        <w:rPr>
          <w:rFonts w:asciiTheme="minorHAnsi" w:eastAsiaTheme="minorEastAsia" w:hAnsiTheme="minorHAnsi" w:cstheme="minorBidi"/>
          <w:sz w:val="22"/>
          <w:szCs w:val="22"/>
          <w:lang w:val="es-ES_tradnl" w:eastAsia="en-US"/>
        </w:rPr>
        <w:t>Vol. 2(6), pp. 568-576. 1991.</w:t>
      </w:r>
    </w:p>
    <w:p w:rsidR="00217B76" w:rsidRPr="00CF173D" w:rsidRDefault="00217B76" w:rsidP="00CF173D">
      <w:pPr>
        <w:spacing w:after="200" w:line="276" w:lineRule="auto"/>
        <w:ind w:firstLine="720"/>
        <w:jc w:val="both"/>
        <w:rPr>
          <w:rFonts w:asciiTheme="minorHAnsi" w:eastAsiaTheme="minorEastAsia" w:hAnsiTheme="minorHAnsi" w:cstheme="minorBidi"/>
          <w:sz w:val="22"/>
          <w:szCs w:val="22"/>
          <w:lang w:val="es-ES_tradnl" w:eastAsia="en-US"/>
        </w:rPr>
      </w:pPr>
      <w:r w:rsidRPr="00B833C6">
        <w:rPr>
          <w:rFonts w:asciiTheme="minorHAnsi" w:eastAsiaTheme="minorEastAsia" w:hAnsiTheme="minorHAnsi" w:cstheme="minorBidi"/>
          <w:sz w:val="22"/>
          <w:szCs w:val="22"/>
          <w:lang w:val="es-ES_tradnl" w:eastAsia="en-US"/>
        </w:rPr>
        <w:t xml:space="preserve">[3] </w:t>
      </w:r>
      <w:r w:rsidR="007062E9" w:rsidRPr="00B833C6">
        <w:rPr>
          <w:rFonts w:asciiTheme="minorHAnsi" w:eastAsiaTheme="minorEastAsia" w:hAnsiTheme="minorHAnsi" w:cstheme="minorBidi"/>
          <w:sz w:val="22"/>
          <w:szCs w:val="22"/>
          <w:lang w:val="es-ES_tradnl" w:eastAsia="en-US"/>
        </w:rPr>
        <w:t xml:space="preserve">Breiman, L., J. H. Friedman, R. A. Olshen, and C. J. Stone.. </w:t>
      </w:r>
      <w:r w:rsidR="007062E9" w:rsidRPr="00CF173D">
        <w:rPr>
          <w:rFonts w:asciiTheme="minorHAnsi" w:eastAsiaTheme="minorEastAsia" w:hAnsiTheme="minorHAnsi" w:cstheme="minorBidi"/>
          <w:sz w:val="22"/>
          <w:szCs w:val="22"/>
          <w:lang w:val="es-ES_tradnl" w:eastAsia="en-US"/>
        </w:rPr>
        <w:t>Classification and regression</w:t>
      </w:r>
      <w:r w:rsidRPr="00CF173D">
        <w:rPr>
          <w:rFonts w:asciiTheme="minorHAnsi" w:eastAsiaTheme="minorEastAsia" w:hAnsiTheme="minorHAnsi" w:cstheme="minorBidi"/>
          <w:sz w:val="22"/>
          <w:szCs w:val="22"/>
          <w:lang w:val="es-ES_tradnl" w:eastAsia="en-US"/>
        </w:rPr>
        <w:t xml:space="preserve"> </w:t>
      </w:r>
      <w:r w:rsidR="007062E9" w:rsidRPr="00CF173D">
        <w:rPr>
          <w:rFonts w:asciiTheme="minorHAnsi" w:eastAsiaTheme="minorEastAsia" w:hAnsiTheme="minorHAnsi" w:cstheme="minorBidi"/>
          <w:sz w:val="22"/>
          <w:szCs w:val="22"/>
          <w:lang w:val="es-ES_tradnl" w:eastAsia="en-US"/>
        </w:rPr>
        <w:t>trees. Monterey, Calif</w:t>
      </w:r>
      <w:r w:rsidRPr="00CF173D">
        <w:rPr>
          <w:rFonts w:asciiTheme="minorHAnsi" w:eastAsiaTheme="minorEastAsia" w:hAnsiTheme="minorHAnsi" w:cstheme="minorBidi"/>
          <w:sz w:val="22"/>
          <w:szCs w:val="22"/>
          <w:lang w:val="es-ES_tradnl" w:eastAsia="en-US"/>
        </w:rPr>
        <w:t>ornia</w:t>
      </w:r>
      <w:r w:rsidR="007062E9" w:rsidRPr="00CF173D">
        <w:rPr>
          <w:rFonts w:asciiTheme="minorHAnsi" w:eastAsiaTheme="minorEastAsia" w:hAnsiTheme="minorHAnsi" w:cstheme="minorBidi"/>
          <w:sz w:val="22"/>
          <w:szCs w:val="22"/>
          <w:lang w:val="es-ES_tradnl" w:eastAsia="en-US"/>
        </w:rPr>
        <w:t>, U.S.A.: Wadsworth, Inc.</w:t>
      </w:r>
      <w:r w:rsidRPr="00CF173D">
        <w:rPr>
          <w:rFonts w:asciiTheme="minorHAnsi" w:eastAsiaTheme="minorEastAsia" w:hAnsiTheme="minorHAnsi" w:cstheme="minorBidi"/>
          <w:sz w:val="22"/>
          <w:szCs w:val="22"/>
          <w:lang w:val="es-ES_tradnl" w:eastAsia="en-US"/>
        </w:rPr>
        <w:t xml:space="preserve"> 1984.</w:t>
      </w:r>
    </w:p>
    <w:p w:rsidR="00217B76" w:rsidRPr="00B833C6" w:rsidRDefault="0088617C" w:rsidP="00CF173D">
      <w:pPr>
        <w:spacing w:after="200" w:line="276" w:lineRule="auto"/>
        <w:ind w:firstLine="720"/>
        <w:jc w:val="both"/>
        <w:rPr>
          <w:rFonts w:asciiTheme="minorHAnsi" w:eastAsiaTheme="minorEastAsia" w:hAnsiTheme="minorHAnsi" w:cstheme="minorBidi"/>
          <w:sz w:val="22"/>
          <w:szCs w:val="22"/>
          <w:lang w:val="es-ES_tradnl" w:eastAsia="en-US"/>
        </w:rPr>
      </w:pPr>
      <w:r w:rsidRPr="00B833C6">
        <w:rPr>
          <w:rFonts w:asciiTheme="minorHAnsi" w:eastAsiaTheme="minorEastAsia" w:hAnsiTheme="minorHAnsi" w:cstheme="minorBidi"/>
          <w:sz w:val="22"/>
          <w:szCs w:val="22"/>
          <w:lang w:val="es-ES_tradnl" w:eastAsia="en-US"/>
        </w:rPr>
        <w:t>[</w:t>
      </w:r>
      <w:r w:rsidR="00EF536C" w:rsidRPr="00B833C6">
        <w:rPr>
          <w:rFonts w:asciiTheme="minorHAnsi" w:eastAsiaTheme="minorEastAsia" w:hAnsiTheme="minorHAnsi" w:cstheme="minorBidi"/>
          <w:sz w:val="22"/>
          <w:szCs w:val="22"/>
          <w:lang w:val="es-ES_tradnl" w:eastAsia="en-US"/>
        </w:rPr>
        <w:t>4</w:t>
      </w:r>
      <w:r w:rsidRPr="00B833C6">
        <w:rPr>
          <w:rFonts w:asciiTheme="minorHAnsi" w:eastAsiaTheme="minorEastAsia" w:hAnsiTheme="minorHAnsi" w:cstheme="minorBidi"/>
          <w:sz w:val="22"/>
          <w:szCs w:val="22"/>
          <w:lang w:val="es-ES_tradnl" w:eastAsia="en-US"/>
        </w:rPr>
        <w:t xml:space="preserve">] </w:t>
      </w:r>
      <w:r w:rsidR="005A6983" w:rsidRPr="00B833C6">
        <w:rPr>
          <w:rFonts w:asciiTheme="minorHAnsi" w:eastAsiaTheme="minorEastAsia" w:hAnsiTheme="minorHAnsi" w:cstheme="minorBidi"/>
          <w:sz w:val="22"/>
          <w:szCs w:val="22"/>
          <w:lang w:val="es-ES_tradnl" w:eastAsia="en-US"/>
        </w:rPr>
        <w:t xml:space="preserve">Browne, M. Strauss, D. Castelle, B. Blumenstein, M. Tomlinson, R. Lane, C.: </w:t>
      </w:r>
      <w:r w:rsidRPr="00B833C6">
        <w:rPr>
          <w:rFonts w:asciiTheme="minorHAnsi" w:eastAsiaTheme="minorEastAsia" w:hAnsiTheme="minorHAnsi" w:cstheme="minorBidi"/>
          <w:sz w:val="22"/>
          <w:szCs w:val="22"/>
          <w:lang w:val="es-ES_tradnl" w:eastAsia="en-US"/>
        </w:rPr>
        <w:t>Empirical Estimation of Nearshore Waves From a Global Deep-Water Wave Model</w:t>
      </w:r>
      <w:r w:rsidR="005A6983" w:rsidRPr="00B833C6">
        <w:rPr>
          <w:rFonts w:asciiTheme="minorHAnsi" w:eastAsiaTheme="minorEastAsia" w:hAnsiTheme="minorHAnsi" w:cstheme="minorBidi"/>
          <w:sz w:val="22"/>
          <w:szCs w:val="22"/>
          <w:lang w:val="es-ES_tradnl" w:eastAsia="en-US"/>
        </w:rPr>
        <w:t>.</w:t>
      </w:r>
      <w:r w:rsidR="009F10C6" w:rsidRPr="00B833C6">
        <w:rPr>
          <w:rFonts w:asciiTheme="minorHAnsi" w:eastAsiaTheme="minorEastAsia" w:hAnsiTheme="minorHAnsi" w:cstheme="minorBidi"/>
          <w:sz w:val="22"/>
          <w:szCs w:val="22"/>
          <w:lang w:val="es-ES_tradnl" w:eastAsia="en-US"/>
        </w:rPr>
        <w:t xml:space="preserve"> </w:t>
      </w:r>
      <w:r w:rsidR="009F1D96" w:rsidRPr="00B833C6">
        <w:rPr>
          <w:rFonts w:asciiTheme="minorHAnsi" w:eastAsiaTheme="minorEastAsia" w:hAnsiTheme="minorHAnsi" w:cstheme="minorBidi"/>
          <w:sz w:val="22"/>
          <w:szCs w:val="22"/>
          <w:lang w:val="es-ES_tradnl" w:eastAsia="en-US"/>
        </w:rPr>
        <w:t>IEEE Geoscience and Remote Sensing Letters. Vol. 3(4), pp. 462-466. 2006.</w:t>
      </w:r>
    </w:p>
    <w:p w:rsidR="00B833C6" w:rsidRPr="00B833C6" w:rsidRDefault="00EF536C" w:rsidP="00B833C6">
      <w:pPr>
        <w:spacing w:after="200" w:line="276" w:lineRule="auto"/>
        <w:ind w:firstLine="720"/>
        <w:jc w:val="both"/>
        <w:rPr>
          <w:rFonts w:asciiTheme="minorHAnsi" w:eastAsiaTheme="minorEastAsia" w:hAnsiTheme="minorHAnsi" w:cstheme="minorBidi"/>
          <w:sz w:val="22"/>
          <w:szCs w:val="22"/>
          <w:lang w:val="es-ES_tradnl" w:eastAsia="en-US"/>
        </w:rPr>
      </w:pPr>
      <w:r w:rsidRPr="00B833C6">
        <w:rPr>
          <w:rFonts w:asciiTheme="minorHAnsi" w:eastAsiaTheme="minorEastAsia" w:hAnsiTheme="minorHAnsi" w:cstheme="minorBidi"/>
          <w:sz w:val="22"/>
          <w:szCs w:val="22"/>
          <w:lang w:val="es-ES_tradnl" w:eastAsia="en-US"/>
        </w:rPr>
        <w:t xml:space="preserve">[5] </w:t>
      </w:r>
      <w:r w:rsidR="00B833C6" w:rsidRPr="00B833C6">
        <w:rPr>
          <w:rFonts w:asciiTheme="minorHAnsi" w:eastAsiaTheme="minorEastAsia" w:hAnsiTheme="minorHAnsi" w:cstheme="minorBidi"/>
          <w:sz w:val="22"/>
          <w:szCs w:val="22"/>
          <w:lang w:val="es-ES_tradnl" w:eastAsia="en-US"/>
        </w:rPr>
        <w:t>Caldwell, P. C. and J. P. Aucan. 2007. An empirical method for estimating surf heights from deepwater significant wave height and peak periods in coastal zones with narrow shelves, steep bottom slopes, and high refraction. Journal of Coastal Research 23/5:1237–1244.</w:t>
      </w:r>
      <w:hyperlink r:id="rId5" w:tgtFrame="new" w:history="1">
        <w:r w:rsidR="00B833C6" w:rsidRPr="00B833C6">
          <w:rPr>
            <w:rFonts w:asciiTheme="minorHAnsi" w:eastAsiaTheme="minorEastAsia" w:hAnsiTheme="minorHAnsi" w:cstheme="minorBidi"/>
            <w:sz w:val="22"/>
            <w:szCs w:val="22"/>
            <w:lang w:val="es-ES_tradnl" w:eastAsia="en-US"/>
          </w:rPr>
          <w:t>Bioone</w:t>
        </w:r>
      </w:hyperlink>
    </w:p>
    <w:p w:rsidR="00B833C6" w:rsidRPr="00B833C6" w:rsidRDefault="00B833C6" w:rsidP="00B833C6">
      <w:pPr>
        <w:spacing w:after="200" w:line="276" w:lineRule="auto"/>
        <w:ind w:firstLine="720"/>
        <w:jc w:val="both"/>
        <w:rPr>
          <w:rFonts w:asciiTheme="minorHAnsi" w:eastAsiaTheme="minorEastAsia" w:hAnsiTheme="minorHAnsi" w:cstheme="minorBidi"/>
          <w:sz w:val="22"/>
          <w:szCs w:val="22"/>
          <w:lang w:val="es-ES_tradnl" w:eastAsia="en-US"/>
        </w:rPr>
      </w:pPr>
      <w:r w:rsidRPr="00B833C6">
        <w:rPr>
          <w:rFonts w:asciiTheme="minorHAnsi" w:eastAsiaTheme="minorEastAsia" w:hAnsiTheme="minorHAnsi" w:cstheme="minorBidi"/>
          <w:sz w:val="22"/>
          <w:szCs w:val="22"/>
          <w:lang w:val="es-ES_tradnl" w:eastAsia="en-US"/>
        </w:rPr>
        <w:t>[6] Deo M.C., Sridhar Naidu C. Real time wave forecasting using neural networks. </w:t>
      </w:r>
      <w:hyperlink r:id="rId6" w:tooltip="Ocean Engineering" w:history="1">
        <w:r w:rsidRPr="00B833C6">
          <w:rPr>
            <w:rFonts w:asciiTheme="minorHAnsi" w:eastAsiaTheme="minorEastAsia" w:hAnsiTheme="minorHAnsi" w:cstheme="minorBidi"/>
            <w:sz w:val="22"/>
            <w:szCs w:val="22"/>
            <w:lang w:val="es-ES_tradnl" w:eastAsia="en-US"/>
          </w:rPr>
          <w:t>Ocean Engineering</w:t>
        </w:r>
      </w:hyperlink>
      <w:r w:rsidRPr="00B833C6">
        <w:rPr>
          <w:rFonts w:asciiTheme="minorHAnsi" w:eastAsiaTheme="minorEastAsia" w:hAnsiTheme="minorHAnsi" w:cstheme="minorBidi"/>
          <w:sz w:val="22"/>
          <w:szCs w:val="22"/>
          <w:lang w:val="es-ES_tradnl" w:eastAsia="en-US"/>
        </w:rPr>
        <w:t xml:space="preserve">, Volume 26, Number 3, August </w:t>
      </w:r>
      <w:r w:rsidR="005F42DD" w:rsidRPr="00B833C6">
        <w:rPr>
          <w:rFonts w:asciiTheme="minorHAnsi" w:eastAsiaTheme="minorEastAsia" w:hAnsiTheme="minorHAnsi" w:cstheme="minorBidi"/>
          <w:sz w:val="22"/>
          <w:szCs w:val="22"/>
          <w:lang w:val="es-ES_tradnl" w:eastAsia="en-US"/>
        </w:rPr>
        <w:t>1998,</w:t>
      </w:r>
      <w:r w:rsidRPr="00B833C6">
        <w:rPr>
          <w:rFonts w:asciiTheme="minorHAnsi" w:eastAsiaTheme="minorEastAsia" w:hAnsiTheme="minorHAnsi" w:cstheme="minorBidi"/>
          <w:sz w:val="22"/>
          <w:szCs w:val="22"/>
          <w:lang w:val="es-ES_tradnl" w:eastAsia="en-US"/>
        </w:rPr>
        <w:t xml:space="preserve"> pp. 191-203(13). </w:t>
      </w:r>
      <w:hyperlink r:id="rId7" w:tooltip="publisher" w:history="1">
        <w:r w:rsidRPr="00B833C6">
          <w:rPr>
            <w:rFonts w:asciiTheme="minorHAnsi" w:eastAsiaTheme="minorEastAsia" w:hAnsiTheme="minorHAnsi" w:cstheme="minorBidi"/>
            <w:sz w:val="22"/>
            <w:szCs w:val="22"/>
            <w:lang w:val="es-ES_tradnl" w:eastAsia="en-US"/>
          </w:rPr>
          <w:t>Elsevier</w:t>
        </w:r>
      </w:hyperlink>
      <w:r w:rsidRPr="00B833C6">
        <w:rPr>
          <w:rFonts w:asciiTheme="minorHAnsi" w:eastAsiaTheme="minorEastAsia" w:hAnsiTheme="minorHAnsi" w:cstheme="minorBidi"/>
          <w:sz w:val="22"/>
          <w:szCs w:val="22"/>
          <w:lang w:val="es-ES_tradnl" w:eastAsia="en-US"/>
        </w:rPr>
        <w:t>.</w:t>
      </w:r>
    </w:p>
    <w:p w:rsidR="00EF536C" w:rsidRPr="00B833C6" w:rsidRDefault="00B833C6" w:rsidP="005F42DD">
      <w:pPr>
        <w:spacing w:after="200" w:line="276" w:lineRule="auto"/>
        <w:ind w:firstLine="720"/>
        <w:jc w:val="both"/>
        <w:rPr>
          <w:rFonts w:asciiTheme="minorHAnsi" w:eastAsiaTheme="minorEastAsia" w:hAnsiTheme="minorHAnsi" w:cstheme="minorBidi"/>
          <w:sz w:val="22"/>
          <w:szCs w:val="22"/>
          <w:lang w:val="es-ES_tradnl" w:eastAsia="en-US"/>
        </w:rPr>
      </w:pPr>
      <w:r w:rsidRPr="00B833C6">
        <w:rPr>
          <w:rFonts w:asciiTheme="minorHAnsi" w:eastAsiaTheme="minorEastAsia" w:hAnsiTheme="minorHAnsi" w:cstheme="minorBidi"/>
          <w:sz w:val="22"/>
          <w:szCs w:val="22"/>
          <w:lang w:val="es-ES_tradnl" w:eastAsia="en-US"/>
        </w:rPr>
        <w:t>[7] Makarynskyy O. Improving wave predictions with artificial neu</w:t>
      </w:r>
      <w:r w:rsidR="005F42DD">
        <w:rPr>
          <w:rFonts w:asciiTheme="minorHAnsi" w:eastAsiaTheme="minorEastAsia" w:hAnsiTheme="minorHAnsi" w:cstheme="minorBidi"/>
          <w:sz w:val="22"/>
          <w:szCs w:val="22"/>
          <w:lang w:val="es-ES_tradnl" w:eastAsia="en-US"/>
        </w:rPr>
        <w:t>ral networks. Ocean Engineering</w:t>
      </w:r>
      <w:r w:rsidRPr="00B833C6">
        <w:rPr>
          <w:rFonts w:asciiTheme="minorHAnsi" w:eastAsiaTheme="minorEastAsia" w:hAnsiTheme="minorHAnsi" w:cstheme="minorBidi"/>
          <w:sz w:val="22"/>
          <w:szCs w:val="22"/>
          <w:lang w:val="es-ES_tradnl" w:eastAsia="en-US"/>
        </w:rPr>
        <w:t xml:space="preserve"> 2004, </w:t>
      </w:r>
      <w:r w:rsidR="00B440F8">
        <w:rPr>
          <w:rFonts w:asciiTheme="minorHAnsi" w:eastAsiaTheme="minorEastAsia" w:hAnsiTheme="minorHAnsi" w:cstheme="minorBidi"/>
          <w:sz w:val="22"/>
          <w:szCs w:val="22"/>
          <w:lang w:val="es-ES_tradnl" w:eastAsia="en-US"/>
        </w:rPr>
        <w:t>Volume</w:t>
      </w:r>
      <w:r w:rsidRPr="00B833C6">
        <w:rPr>
          <w:rFonts w:asciiTheme="minorHAnsi" w:eastAsiaTheme="minorEastAsia" w:hAnsiTheme="minorHAnsi" w:cstheme="minorBidi"/>
          <w:sz w:val="22"/>
          <w:szCs w:val="22"/>
          <w:lang w:val="es-ES_tradnl" w:eastAsia="en-US"/>
        </w:rPr>
        <w:t> 31, no5-6, pp. 709-724.</w:t>
      </w:r>
      <w:r w:rsidR="005F42DD">
        <w:rPr>
          <w:rFonts w:asciiTheme="minorHAnsi" w:eastAsiaTheme="minorEastAsia" w:hAnsiTheme="minorHAnsi" w:cstheme="minorBidi"/>
          <w:sz w:val="22"/>
          <w:szCs w:val="22"/>
          <w:lang w:val="es-ES_tradnl" w:eastAsia="en-US"/>
        </w:rPr>
        <w:t xml:space="preserve"> </w:t>
      </w:r>
      <w:r w:rsidRPr="00B833C6">
        <w:rPr>
          <w:rFonts w:asciiTheme="minorHAnsi" w:eastAsiaTheme="minorEastAsia" w:hAnsiTheme="minorHAnsi" w:cstheme="minorBidi"/>
          <w:sz w:val="22"/>
          <w:szCs w:val="22"/>
          <w:lang w:val="es-ES_tradnl" w:eastAsia="en-US"/>
        </w:rPr>
        <w:t>Elsevier.</w:t>
      </w:r>
    </w:p>
    <w:sectPr w:rsidR="00EF536C" w:rsidRPr="00B833C6" w:rsidSect="00EF53E7">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350206"/>
    <w:multiLevelType w:val="hybridMultilevel"/>
    <w:tmpl w:val="A67A358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nsid w:val="2FB021DC"/>
    <w:multiLevelType w:val="hybridMultilevel"/>
    <w:tmpl w:val="753E694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nsid w:val="35106589"/>
    <w:multiLevelType w:val="hybridMultilevel"/>
    <w:tmpl w:val="2B1A103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52C50F9A"/>
    <w:multiLevelType w:val="singleLevel"/>
    <w:tmpl w:val="8814F45E"/>
    <w:lvl w:ilvl="0">
      <w:start w:val="1"/>
      <w:numFmt w:val="decimal"/>
      <w:lvlText w:val="%1."/>
      <w:lvlJc w:val="left"/>
      <w:pPr>
        <w:tabs>
          <w:tab w:val="num" w:pos="720"/>
        </w:tabs>
        <w:ind w:left="720" w:hanging="360"/>
      </w:pPr>
      <w:rPr>
        <w:rFonts w:hint="default"/>
      </w:rPr>
    </w:lvl>
  </w:abstractNum>
  <w:abstractNum w:abstractNumId="4">
    <w:nsid w:val="60816D68"/>
    <w:multiLevelType w:val="hybridMultilevel"/>
    <w:tmpl w:val="092E7918"/>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5">
    <w:nsid w:val="78900476"/>
    <w:multiLevelType w:val="hybridMultilevel"/>
    <w:tmpl w:val="E15E68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7A3E79F7"/>
    <w:multiLevelType w:val="hybridMultilevel"/>
    <w:tmpl w:val="BD642FE4"/>
    <w:lvl w:ilvl="0" w:tplc="FE26BA2E">
      <w:start w:val="1"/>
      <w:numFmt w:val="bullet"/>
      <w:lvlText w:val="-"/>
      <w:lvlJc w:val="left"/>
      <w:pPr>
        <w:tabs>
          <w:tab w:val="num" w:pos="1272"/>
        </w:tabs>
        <w:ind w:left="1272" w:hanging="705"/>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6"/>
  </w:num>
  <w:num w:numId="3">
    <w:abstractNumId w:val="2"/>
  </w:num>
  <w:num w:numId="4">
    <w:abstractNumId w:val="4"/>
  </w:num>
  <w:num w:numId="5">
    <w:abstractNumId w:val="1"/>
  </w:num>
  <w:num w:numId="6">
    <w:abstractNumId w:val="5"/>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7E1A9C"/>
    <w:rsid w:val="0000192C"/>
    <w:rsid w:val="00010034"/>
    <w:rsid w:val="00011210"/>
    <w:rsid w:val="00034AC0"/>
    <w:rsid w:val="0003768D"/>
    <w:rsid w:val="0005717A"/>
    <w:rsid w:val="000609DF"/>
    <w:rsid w:val="00060EF0"/>
    <w:rsid w:val="00066618"/>
    <w:rsid w:val="00074EEB"/>
    <w:rsid w:val="0008031C"/>
    <w:rsid w:val="0008170A"/>
    <w:rsid w:val="000A2CA9"/>
    <w:rsid w:val="000A3D0F"/>
    <w:rsid w:val="000B4A58"/>
    <w:rsid w:val="000E065C"/>
    <w:rsid w:val="000E154B"/>
    <w:rsid w:val="000F6049"/>
    <w:rsid w:val="00152222"/>
    <w:rsid w:val="001655C8"/>
    <w:rsid w:val="001658AE"/>
    <w:rsid w:val="00167008"/>
    <w:rsid w:val="00173326"/>
    <w:rsid w:val="001828ED"/>
    <w:rsid w:val="00196F2E"/>
    <w:rsid w:val="00197953"/>
    <w:rsid w:val="001C416F"/>
    <w:rsid w:val="001C67CC"/>
    <w:rsid w:val="001D05BB"/>
    <w:rsid w:val="001D0FA7"/>
    <w:rsid w:val="001D3DF2"/>
    <w:rsid w:val="001E44FF"/>
    <w:rsid w:val="001F2621"/>
    <w:rsid w:val="00205764"/>
    <w:rsid w:val="002147EE"/>
    <w:rsid w:val="00216F2A"/>
    <w:rsid w:val="00217B76"/>
    <w:rsid w:val="0022482F"/>
    <w:rsid w:val="0023083D"/>
    <w:rsid w:val="00253969"/>
    <w:rsid w:val="00255536"/>
    <w:rsid w:val="00264BD6"/>
    <w:rsid w:val="00276071"/>
    <w:rsid w:val="00284F0E"/>
    <w:rsid w:val="002920AA"/>
    <w:rsid w:val="002A35EF"/>
    <w:rsid w:val="002C0BB1"/>
    <w:rsid w:val="002E4AEC"/>
    <w:rsid w:val="002E6D42"/>
    <w:rsid w:val="003073B2"/>
    <w:rsid w:val="00343549"/>
    <w:rsid w:val="00347A65"/>
    <w:rsid w:val="0035423B"/>
    <w:rsid w:val="00365230"/>
    <w:rsid w:val="00371A94"/>
    <w:rsid w:val="00375173"/>
    <w:rsid w:val="00375E7E"/>
    <w:rsid w:val="0039428F"/>
    <w:rsid w:val="003B14E5"/>
    <w:rsid w:val="003C4BD6"/>
    <w:rsid w:val="003D11A0"/>
    <w:rsid w:val="00403768"/>
    <w:rsid w:val="004072D7"/>
    <w:rsid w:val="00414D78"/>
    <w:rsid w:val="00415B85"/>
    <w:rsid w:val="0044485A"/>
    <w:rsid w:val="00454063"/>
    <w:rsid w:val="00477D19"/>
    <w:rsid w:val="0048492D"/>
    <w:rsid w:val="004A0D54"/>
    <w:rsid w:val="004E3420"/>
    <w:rsid w:val="004F14D1"/>
    <w:rsid w:val="004F1600"/>
    <w:rsid w:val="004F6ABC"/>
    <w:rsid w:val="0050748B"/>
    <w:rsid w:val="00516AC0"/>
    <w:rsid w:val="00533D29"/>
    <w:rsid w:val="005470A1"/>
    <w:rsid w:val="00564676"/>
    <w:rsid w:val="005874B0"/>
    <w:rsid w:val="005A6983"/>
    <w:rsid w:val="005A7071"/>
    <w:rsid w:val="005B1B0B"/>
    <w:rsid w:val="005D62AC"/>
    <w:rsid w:val="005E2C2D"/>
    <w:rsid w:val="005F42DD"/>
    <w:rsid w:val="00620B7C"/>
    <w:rsid w:val="00623AF7"/>
    <w:rsid w:val="00624F4E"/>
    <w:rsid w:val="006944E8"/>
    <w:rsid w:val="006A0B63"/>
    <w:rsid w:val="006A7B6D"/>
    <w:rsid w:val="006B7F72"/>
    <w:rsid w:val="006E01A2"/>
    <w:rsid w:val="006E792A"/>
    <w:rsid w:val="006F10BA"/>
    <w:rsid w:val="007062E9"/>
    <w:rsid w:val="007066A0"/>
    <w:rsid w:val="0073087A"/>
    <w:rsid w:val="007429F7"/>
    <w:rsid w:val="00747A17"/>
    <w:rsid w:val="00765529"/>
    <w:rsid w:val="007773DE"/>
    <w:rsid w:val="007A660B"/>
    <w:rsid w:val="007B04A9"/>
    <w:rsid w:val="007D1A9C"/>
    <w:rsid w:val="007D3B17"/>
    <w:rsid w:val="007D4CBF"/>
    <w:rsid w:val="007E0CA0"/>
    <w:rsid w:val="007E1A9C"/>
    <w:rsid w:val="007E3147"/>
    <w:rsid w:val="007F2768"/>
    <w:rsid w:val="00823624"/>
    <w:rsid w:val="00840516"/>
    <w:rsid w:val="00844FA5"/>
    <w:rsid w:val="00863C9D"/>
    <w:rsid w:val="008841EA"/>
    <w:rsid w:val="0088617C"/>
    <w:rsid w:val="008A031B"/>
    <w:rsid w:val="008A1C10"/>
    <w:rsid w:val="008B4B03"/>
    <w:rsid w:val="008B545C"/>
    <w:rsid w:val="008C3E75"/>
    <w:rsid w:val="008D25B6"/>
    <w:rsid w:val="008D29A3"/>
    <w:rsid w:val="008D59EA"/>
    <w:rsid w:val="008E5254"/>
    <w:rsid w:val="008F2148"/>
    <w:rsid w:val="00903661"/>
    <w:rsid w:val="00904CA6"/>
    <w:rsid w:val="00922F6C"/>
    <w:rsid w:val="00936539"/>
    <w:rsid w:val="00936C7C"/>
    <w:rsid w:val="00937ADA"/>
    <w:rsid w:val="00972234"/>
    <w:rsid w:val="009735B1"/>
    <w:rsid w:val="00980649"/>
    <w:rsid w:val="00992FB1"/>
    <w:rsid w:val="00994D5A"/>
    <w:rsid w:val="00996B26"/>
    <w:rsid w:val="009A532E"/>
    <w:rsid w:val="009A7F6A"/>
    <w:rsid w:val="009B2164"/>
    <w:rsid w:val="009D1A7C"/>
    <w:rsid w:val="009E0DCA"/>
    <w:rsid w:val="009E539F"/>
    <w:rsid w:val="009F10C6"/>
    <w:rsid w:val="009F1D96"/>
    <w:rsid w:val="00A04B9E"/>
    <w:rsid w:val="00A207F9"/>
    <w:rsid w:val="00A316D4"/>
    <w:rsid w:val="00A461DE"/>
    <w:rsid w:val="00A62C0C"/>
    <w:rsid w:val="00A6402E"/>
    <w:rsid w:val="00A73544"/>
    <w:rsid w:val="00A8592F"/>
    <w:rsid w:val="00A94AA7"/>
    <w:rsid w:val="00A96936"/>
    <w:rsid w:val="00AA2405"/>
    <w:rsid w:val="00AA37D7"/>
    <w:rsid w:val="00AB6760"/>
    <w:rsid w:val="00AC3260"/>
    <w:rsid w:val="00AD064F"/>
    <w:rsid w:val="00AD133E"/>
    <w:rsid w:val="00AE3F29"/>
    <w:rsid w:val="00AE4FEB"/>
    <w:rsid w:val="00AE56AF"/>
    <w:rsid w:val="00B1276E"/>
    <w:rsid w:val="00B1785D"/>
    <w:rsid w:val="00B31E41"/>
    <w:rsid w:val="00B440F8"/>
    <w:rsid w:val="00B53943"/>
    <w:rsid w:val="00B62C19"/>
    <w:rsid w:val="00B63E55"/>
    <w:rsid w:val="00B67A24"/>
    <w:rsid w:val="00B833C6"/>
    <w:rsid w:val="00BA2770"/>
    <w:rsid w:val="00BA39CD"/>
    <w:rsid w:val="00BA52B5"/>
    <w:rsid w:val="00BD33F4"/>
    <w:rsid w:val="00BE4252"/>
    <w:rsid w:val="00BF5517"/>
    <w:rsid w:val="00BF6D06"/>
    <w:rsid w:val="00C12DE5"/>
    <w:rsid w:val="00C258FA"/>
    <w:rsid w:val="00C25ECB"/>
    <w:rsid w:val="00C315CC"/>
    <w:rsid w:val="00C3619D"/>
    <w:rsid w:val="00C43459"/>
    <w:rsid w:val="00C46963"/>
    <w:rsid w:val="00C858D6"/>
    <w:rsid w:val="00C97645"/>
    <w:rsid w:val="00CC3E91"/>
    <w:rsid w:val="00CC721D"/>
    <w:rsid w:val="00CE56BC"/>
    <w:rsid w:val="00CF173D"/>
    <w:rsid w:val="00CF7EAA"/>
    <w:rsid w:val="00D047A8"/>
    <w:rsid w:val="00D05438"/>
    <w:rsid w:val="00D07C0E"/>
    <w:rsid w:val="00D20F2A"/>
    <w:rsid w:val="00D549BF"/>
    <w:rsid w:val="00D944DA"/>
    <w:rsid w:val="00DA0876"/>
    <w:rsid w:val="00DA31A7"/>
    <w:rsid w:val="00DA4FCC"/>
    <w:rsid w:val="00DB04C7"/>
    <w:rsid w:val="00DC3F1F"/>
    <w:rsid w:val="00E13634"/>
    <w:rsid w:val="00E15F1E"/>
    <w:rsid w:val="00E505A6"/>
    <w:rsid w:val="00E5290A"/>
    <w:rsid w:val="00E76D3C"/>
    <w:rsid w:val="00EA34E4"/>
    <w:rsid w:val="00EB3556"/>
    <w:rsid w:val="00EB5564"/>
    <w:rsid w:val="00EC765D"/>
    <w:rsid w:val="00ED10A6"/>
    <w:rsid w:val="00ED39F6"/>
    <w:rsid w:val="00EF0E28"/>
    <w:rsid w:val="00EF3965"/>
    <w:rsid w:val="00EF536C"/>
    <w:rsid w:val="00EF53E7"/>
    <w:rsid w:val="00EF6F02"/>
    <w:rsid w:val="00F0180A"/>
    <w:rsid w:val="00F063AA"/>
    <w:rsid w:val="00F07C5C"/>
    <w:rsid w:val="00F273F3"/>
    <w:rsid w:val="00F40794"/>
    <w:rsid w:val="00F54C24"/>
    <w:rsid w:val="00FA160D"/>
    <w:rsid w:val="00FE372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A9C"/>
    <w:rPr>
      <w:rFonts w:ascii="Times New Roman" w:eastAsia="Times New Roman" w:hAnsi="Times New Roman"/>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style-span">
    <w:name w:val="apple-style-span"/>
    <w:basedOn w:val="Fuentedeprrafopredeter"/>
    <w:rsid w:val="007F2768"/>
  </w:style>
  <w:style w:type="paragraph" w:styleId="NormalWeb">
    <w:name w:val="Normal (Web)"/>
    <w:basedOn w:val="Normal"/>
    <w:uiPriority w:val="99"/>
    <w:unhideWhenUsed/>
    <w:rsid w:val="00980649"/>
    <w:pPr>
      <w:spacing w:before="100" w:beforeAutospacing="1" w:after="100" w:afterAutospacing="1"/>
    </w:pPr>
    <w:rPr>
      <w:sz w:val="24"/>
      <w:szCs w:val="24"/>
      <w:lang w:eastAsia="es-AR"/>
    </w:rPr>
  </w:style>
  <w:style w:type="character" w:customStyle="1" w:styleId="headnavbluexlarge2">
    <w:name w:val="headnavbluexlarge2"/>
    <w:basedOn w:val="Fuentedeprrafopredeter"/>
    <w:rsid w:val="00980649"/>
  </w:style>
  <w:style w:type="character" w:customStyle="1" w:styleId="bodycopyblacklargespaced">
    <w:name w:val="bodycopyblacklargespaced"/>
    <w:basedOn w:val="Fuentedeprrafopredeter"/>
    <w:rsid w:val="00980649"/>
  </w:style>
  <w:style w:type="character" w:customStyle="1" w:styleId="apple-converted-space">
    <w:name w:val="apple-converted-space"/>
    <w:basedOn w:val="Fuentedeprrafopredeter"/>
    <w:rsid w:val="00980649"/>
  </w:style>
  <w:style w:type="paragraph" w:styleId="Sinespaciado">
    <w:name w:val="No Spacing"/>
    <w:uiPriority w:val="1"/>
    <w:qFormat/>
    <w:rsid w:val="00196F2E"/>
    <w:rPr>
      <w:rFonts w:ascii="Times New Roman" w:eastAsia="Times New Roman" w:hAnsi="Times New Roman"/>
      <w:lang w:eastAsia="es-ES"/>
    </w:rPr>
  </w:style>
  <w:style w:type="paragraph" w:styleId="Prrafodelista">
    <w:name w:val="List Paragraph"/>
    <w:basedOn w:val="Normal"/>
    <w:uiPriority w:val="34"/>
    <w:qFormat/>
    <w:rsid w:val="00343549"/>
    <w:pPr>
      <w:ind w:left="720"/>
      <w:contextualSpacing/>
    </w:pPr>
  </w:style>
  <w:style w:type="character" w:styleId="Hipervnculo">
    <w:name w:val="Hyperlink"/>
    <w:semiHidden/>
    <w:rsid w:val="00B833C6"/>
    <w:rPr>
      <w:color w:val="000080"/>
      <w:u w:val="single"/>
    </w:rPr>
  </w:style>
  <w:style w:type="character" w:customStyle="1" w:styleId="nlmyear">
    <w:name w:val="nlm_year"/>
    <w:basedOn w:val="Fuentedeprrafopredeter"/>
    <w:rsid w:val="00B833C6"/>
  </w:style>
  <w:style w:type="character" w:customStyle="1" w:styleId="nlmarticle-title">
    <w:name w:val="nlm_article-title"/>
    <w:basedOn w:val="Fuentedeprrafopredeter"/>
    <w:rsid w:val="00B833C6"/>
  </w:style>
  <w:style w:type="character" w:customStyle="1" w:styleId="citationsource-journal">
    <w:name w:val="citation_source-journal"/>
    <w:basedOn w:val="Fuentedeprrafopredeter"/>
    <w:rsid w:val="00B833C6"/>
  </w:style>
  <w:style w:type="character" w:customStyle="1" w:styleId="nlmfpage">
    <w:name w:val="nlm_fpage"/>
    <w:basedOn w:val="Fuentedeprrafopredeter"/>
    <w:rsid w:val="00B833C6"/>
  </w:style>
  <w:style w:type="character" w:customStyle="1" w:styleId="nlmlpage">
    <w:name w:val="nlm_lpage"/>
    <w:basedOn w:val="Fuentedeprrafopredeter"/>
    <w:rsid w:val="00B833C6"/>
  </w:style>
</w:styles>
</file>

<file path=word/webSettings.xml><?xml version="1.0" encoding="utf-8"?>
<w:webSettings xmlns:r="http://schemas.openxmlformats.org/officeDocument/2006/relationships" xmlns:w="http://schemas.openxmlformats.org/wordprocessingml/2006/main">
  <w:divs>
    <w:div w:id="1452820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ngentaconnect.com/content/els;jsessionid=3ldc1bvjg94j9.ali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ngentaconnect.com/content/els/00298018;jsessionid=3ldc1bvjg94j9.alice" TargetMode="External"/><Relationship Id="rId5" Type="http://schemas.openxmlformats.org/officeDocument/2006/relationships/hyperlink" Target="http://www.bioone.org/servlet/linkout?suffix=i1551-5036-25-3-539-b37&amp;dbid=4&amp;doi=10.2112%2F07-0958.1&amp;key=10.2112%2F04-0397R.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415</TotalTime>
  <Pages>7</Pages>
  <Words>2883</Words>
  <Characters>15859</Characters>
  <Application>Microsoft Office Word</Application>
  <DocSecurity>0</DocSecurity>
  <Lines>132</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Motivación</vt:lpstr>
      <vt:lpstr>Motivación</vt:lpstr>
    </vt:vector>
  </TitlesOfParts>
  <Company>Hewlett-Packard</Company>
  <LinksUpToDate>false</LinksUpToDate>
  <CharactersWithSpaces>18705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Motivación</dc:title>
  <dc:creator>esteban</dc:creator>
  <cp:lastModifiedBy>usuario</cp:lastModifiedBy>
  <cp:revision>49</cp:revision>
  <dcterms:created xsi:type="dcterms:W3CDTF">2009-07-06T18:14:00Z</dcterms:created>
  <dcterms:modified xsi:type="dcterms:W3CDTF">2010-03-19T23:13:00Z</dcterms:modified>
</cp:coreProperties>
</file>