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M.I.E.T. ENGINEERING COLLEGE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(AUTONOMOUS)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Tiruchirappalli-620007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Continuous Internal Assessment – I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2025 – 26 – Even Semester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programme / branch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Fourth Semester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COURSE CODE  – COURSE TITTLE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Common to: common to all subjects 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(permitted ton all subjects )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4500"/>
        <w:gridCol w:w="45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Date : 20-02-2026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Time : 2 Hrs.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Session : FN</w:t>
            </w:r>
          </w:p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Maximum Marks : 60</w:t>
            </w:r>
          </w:p>
        </w:tc>
      </w:tr>
    </w:tbl>
    <w:p>
      <w:pPr>
        <w:spacing w:before="100"/>
      </w:pPr>
    </w:p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PART-A (6 x 2 = 12 Marks)</w:t>
      </w:r>
    </w:p>
    <w:p>
      <w:pPr>
        <w:spacing w:after="200"/>
        <w:jc w:val="center"/>
      </w:pPr>
      <w:r>
        <w:rPr>
          <w:sz w:val="22"/>
          <w:szCs w:val="22"/>
        </w:rPr>
        <w:t xml:space="preserve">Answer All the questions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720"/>
        <w:gridCol w:w="6480"/>
        <w:gridCol w:w="900"/>
        <w:gridCol w:w="900"/>
      </w:tblGrid>
      <w:tr>
        <w:trPr>
          <w:tblHeader/>
        </w:trPr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OUTCOME-COGNITIVE LEVEL MAPPINGOUTCOME-COGNITIVE LEVEL MAPPINGOUTCOME-COGNITIVE LEVEL MAPPINGOUTCOME-COGNITIVE LEVEL MAPPINGOUTCOME-COGNITIVE LEVEL MAPPINGOUTCOME-COGNITIVE LEVEL MAPPINGOUTCOME-COGNITIVE LEVEL MAPPING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OUTCOME-COGNITIVE LEVEL MAPPINGOUTCOME-COGNITIVE LEVEL MAPPINGOUTCOME-COGNITIVE LEVEL MAPPING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OUTCOME-COGNITIVE LEVEL MAPPINGOUTCOME-COGNITIVE LEVEL MAPPINGOUTCOME-COGNITIVE LEVEL MAPPING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OUTCOME-COGNITIVE LEVEL MAPPINGOUTCOME-COGNITIVE LEVEL MAPPING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OUTCOME-COGNITIVE LEVEL MAPPINGOUTCOME-COGNITIVE LEVEL MAPPINGOUTCOME-COGNITIVE LEVEL MAPPINGOUTCOME-COGNITIVE LEVEL MAPPING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OUTCOME-COGNITIVE LEVEL MAPPINGOUTCOME-COGNITIVE LEVEL MAPPINGOUTCOME-COGNITIVE LEVEL MAPPINGOUTCOME-COGNITIVE LEVEL MAPPING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</w:tbl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PART-B (3 x 16 = 48 Marks)</w:t>
      </w: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Answer either (a) or (b) in each Question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720"/>
        <w:gridCol w:w="6480"/>
        <w:gridCol w:w="900"/>
        <w:gridCol w:w="900"/>
      </w:tblGrid>
      <w:tr>
        <w:trPr>
          <w:tblHeader/>
        </w:trPr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rPr>
          <w:cantSplit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vAlign w:val="center"/>
          </w:tcPr>
          <w:p>
            <w:r>
              <w:t xml:space="preserve">(a)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00"/>
              <w:gridCol w:w="5480"/>
              <w:gridCol w:w="600"/>
            </w:tblGrid>
            <w:tr>
              <w:trPr>
                <w:cantSplit/>
              </w:trP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r>
                    <w:t xml:space="preserve">i)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both"/>
                  </w:pPr>
                  <w:r>
                    <w:t xml:space="preserve">OUTCOME-COGNITIVE LEVEL MAPPINGOUTCOME-COGNITIVE LEVEL MAPPINGOUTCOME-COGNITIVE LEVEL MAPPINGOUTCOME-COGNITIVE LEVEL MAPPINGOUTCOME-COGNITIVE LEVEL MAPPING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right"/>
                  </w:pPr>
                  <w:r>
                    <w:t xml:space="preserve">(8)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r>
                    <w:t xml:space="preserve">ii)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both"/>
                  </w:pPr>
                  <w:r>
                    <w:t xml:space="preserve">OUTCOME-COGNITIVE LEVEL MAPPINGOUTCOME-COGNITIVE LEVEL MAPPINGOUTCOME-COGNITIVE LEVEL MAPPING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right"/>
                  </w:pPr>
                  <w:r>
                    <w:t xml:space="preserve">(8)</w:t>
                  </w:r>
                </w:p>
              </w:tc>
            </w:tr>
          </w:tbl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both"/>
            </w:pPr>
            <w:r>
              <w:t xml:space="preserve">(b) </w:t>
            </w:r>
            <w:r>
              <w:t xml:space="preserve">OUTCOME-COGNITIVE LEVEL MAPPINGOUTCOME-COGNITIVE LEVEL MAPPINGOUTCOME-COGNITIVE LEVEL MAPPINGOUTCOME-COGNITIVE LEVEL MAPPINGOUTCOME-COGNITIVE LEVEL MAPPINGOUTCOME-COGNITIVE LEVEL MAPPINGOUTCOME-COGNITIVE LEVEL MAPPINGOUTCOME-COGNITIVE LEVEL MAPPING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vAlign w:val="center"/>
          </w:tcPr>
          <w:p>
            <w:r>
              <w:t xml:space="preserve">(a)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00"/>
              <w:gridCol w:w="5480"/>
              <w:gridCol w:w="600"/>
            </w:tblGrid>
            <w:tr>
              <w:trPr>
                <w:cantSplit/>
              </w:trP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r>
                    <w:t xml:space="preserve">i)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both"/>
                  </w:pPr>
                  <w:r>
                    <w:t xml:space="preserve">OUTCOME-COGNITIVE LEVEL MAPPINGOUTCOME-COGNITIVE LEVEL MAPPINGOUTCOME-COGNITIVE LEVEL MAPPINGOUTCOME-COGNITIVE LEVEL MAPPING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right"/>
                  </w:pPr>
                  <w:r>
                    <w:t xml:space="preserve">(8)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r>
                    <w:t xml:space="preserve">ii)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both"/>
                  </w:pPr>
                  <w:r>
                    <w:t xml:space="preserve">OUTCOME-COGNITIVE LEVEL MAPPINGOUTCOME-COGNITIVE LEVEL MAPPINGOUTCOME-COGNITIVE LEVEL MAPPING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right"/>
                  </w:pPr>
                  <w:r>
                    <w:t xml:space="preserve">(8)</w:t>
                  </w:r>
                </w:p>
              </w:tc>
            </w:tr>
          </w:tbl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both"/>
            </w:pPr>
            <w:r>
              <w:t xml:space="preserve">(b) </w:t>
            </w:r>
            <w:r>
              <w:t xml:space="preserve">OUTCOME-COGNITIVE LEVEL MAPPINGOUTCOME-COGNITIVE LEVEL MAPPINGOUTCOME-COGNITIVE LEVEL MAPPINGOUTCOME-COGNITIVE LEVEL MAPPINGOUTCOME-COGNITIVE LEVEL MAPPINGOUTCOME-COGNITIVE LEVEL MAPPINGOUTCOME-COGNITIVE LEVEL MAPPING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vAlign w:val="center"/>
          </w:tcPr>
          <w:p>
            <w:r>
              <w:t xml:space="preserve">(a)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00"/>
              <w:gridCol w:w="5480"/>
              <w:gridCol w:w="600"/>
            </w:tblGrid>
            <w:tr>
              <w:trPr>
                <w:cantSplit/>
              </w:trP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r>
                    <w:t xml:space="preserve">i)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both"/>
                  </w:pPr>
                  <w:r>
                    <w:t xml:space="preserve">OUTCOME-COGNITIVE LEVEL MAPPINGOUTCOME-COGNITIVE LEVEL MAPPINGOUTCOME-COGNITIVE LEVEL MAPPINGOUTCOME-COGNITIVE LEVEL MAPPINGOUTCOME-COGNITIVE LEVEL MAPPINGOUTCOME-COGNITIVE LEVEL MAPPINGOUTCOME-COGNITIVE LEVEL MAPPING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right"/>
                  </w:pPr>
                  <w:r>
                    <w:t xml:space="preserve">(8)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r>
                    <w:t xml:space="preserve">ii)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both"/>
                  </w:pPr>
                  <w:r>
                    <w:t xml:space="preserve">OUTCOME-COGNITIVE LEVEL MAPPINGOUTCOME-COGNITIVE LEVEL MAPPINGOUTCOME-COGNITIVE LEVEL MAPPINGOUTCOME-COGNITIVE LEVEL MAPPING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right"/>
                  </w:pPr>
                  <w:r>
                    <w:t xml:space="preserve">(8)</w:t>
                  </w:r>
                </w:p>
              </w:tc>
            </w:tr>
          </w:tbl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both"/>
            </w:pPr>
            <w:r>
              <w:t xml:space="preserve">(b) </w:t>
            </w:r>
            <w:r>
              <w:t xml:space="preserve">OUTCOME-COGNITIVE LEVEL MAPPINGOUTCOME-COGNITIVE LEVEL MAPPINGOUTCOME-COGNITIVE LEVEL MAPPINGOUTCOME-COGNITIVE LEVEL MAPPINGOUTCOME-COGNITIVE LEVEL MAPPINGOUTCOME-COGNITIVE LEVEL MAPPINGOUTCOME-COGNITIVE LEVEL MAPPINGOUTCOME-COGNITIVE LEVEL MAPPINGOUTCOME-COGNITIVE LEVEL MAPPINGOUTCOME-COGNITIVE LEVEL MAPPINGOUTCOME-COGNITIVE LEVEL MAPPING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</w:tbl>
    <w:p>
      <w:pPr>
        <w:spacing w:before="400" w:after="200"/>
        <w:jc w:val="center"/>
      </w:pPr>
      <w:r>
        <w:rPr>
          <w:b/>
          <w:bCs/>
          <w:sz w:val="22"/>
          <w:szCs w:val="22"/>
          <w:u w:val="single"/>
        </w:rPr>
        <w:t xml:space="preserve">OUTCOME-COGNITIVE LEVEL MAPPING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800"/>
        <w:gridCol w:w="1000"/>
        <w:gridCol w:w="1000"/>
        <w:gridCol w:w="1000"/>
        <w:gridCol w:w="1000"/>
        <w:gridCol w:w="1000"/>
        <w:gridCol w:w="1000"/>
        <w:gridCol w:w="1200"/>
        <w:gridCol w:w="10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  <w:tc>
          <w:tcPr>
            <w:vAlign w:val="center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Marks (%)</w:t>
            </w:r>
          </w:p>
        </w:tc>
      </w:tr>
      <w:tr>
        <w:tc>
          <w:tcPr>
            <w:vMerge w:val="restart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Remember (L1)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1,2,3,4,5,6,7,8,9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100.00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Understand (L2)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Apply (L3)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Analyze (L4)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100.00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CIA Generator</dc:creator>
  <cp:lastModifiedBy>Un-named</cp:lastModifiedBy>
  <cp:revision>1</cp:revision>
  <dcterms:created xsi:type="dcterms:W3CDTF">2026-02-22T07:14:42.449Z</dcterms:created>
  <dcterms:modified xsi:type="dcterms:W3CDTF">2026-02-22T07:14:42.449Z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