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Medium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 collection application likes to read and store unique string elements in an ordered way 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rules are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Helvetica Neue" w:hAnsi="Helvetica Neue"/>
          <w:sz w:val="28"/>
          <w:szCs w:val="28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checking for duplicate elements is case sensitive.(AA and aa are different elements)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Helvetica Neue" w:hAnsi="Helvetica Neue"/>
          <w:sz w:val="28"/>
          <w:szCs w:val="28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Upper case elements takes precedence in sorting.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(ABC precedes in order over abc)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MainClass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1.Public static void main(String arg[])for accepting user input and invokes methods orderElements(String[] elements)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method public static String [] orderElements(String[] elements)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output consists of elements of string array.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1: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6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BBB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CCC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CCC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1: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BBB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CCC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2: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7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BBB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Abc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2: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Abc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BBB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aaa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fr-FR"/>
        </w:rPr>
        <w:t xml:space="preserve"> java.text.ParseException;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java.util.LinkedHashSet;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fr-FR"/>
        </w:rPr>
        <w:t xml:space="preserve"> UniqueCollection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 xml:space="preserve">)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throws</w:t>
      </w:r>
      <w:r>
        <w:rPr>
          <w:rFonts w:ascii="Helvetica" w:hAnsi="Helvetica"/>
          <w:rtl w:val="0"/>
          <w:lang w:val="fr-FR"/>
        </w:rPr>
        <w:t xml:space="preserve"> ParseException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</w:t>
      </w:r>
      <w:r>
        <w:rPr>
          <w:rFonts w:ascii="Helvetica" w:hAnsi="Helvetica"/>
          <w:rtl w:val="0"/>
          <w:lang w:val="pt-PT"/>
        </w:rPr>
        <w:t>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</w:t>
      </w:r>
      <w:r>
        <w:rPr>
          <w:rFonts w:ascii="Helvetica" w:hAnsi="Helvetica"/>
          <w:rtl w:val="0"/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[]=</w:t>
      </w:r>
      <w:r>
        <w:rPr>
          <w:rFonts w:ascii="Helvetica" w:hAnsi="Helvetica"/>
          <w:i w:val="1"/>
          <w:iCs w:val="1"/>
          <w:rtl w:val="0"/>
          <w:lang w:val="fr-FR"/>
        </w:rPr>
        <w:t>orderElements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String[] orderElements(String[]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LinkedHashSet&lt;String&gt;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lhs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LinkedHashSet&lt;String&gt;();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lhs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lhs</w:t>
      </w:r>
      <w:r>
        <w:rPr>
          <w:rFonts w:ascii="Helvetica" w:hAnsi="Helvetica"/>
          <w:rtl w:val="0"/>
          <w:lang w:val="en-US"/>
        </w:rPr>
        <w:t>.size()];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lhs</w:t>
      </w:r>
      <w:r>
        <w:rPr>
          <w:rFonts w:ascii="Helvetica" w:hAnsi="Helvetica"/>
          <w:rtl w:val="0"/>
          <w:lang w:val="es-ES_tradnl"/>
        </w:rPr>
        <w:t>.toArray(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pt-PT"/>
        </w:rPr>
        <w:tab/>
        <w:tab/>
        <w:t>Arrays.</w:t>
      </w:r>
      <w:r>
        <w:rPr>
          <w:rFonts w:ascii="Helvetica" w:hAnsi="Helvetica"/>
          <w:i w:val="1"/>
          <w:iCs w:val="1"/>
          <w:rtl w:val="0"/>
          <w:lang w:val="fr-FR"/>
        </w:rPr>
        <w:t>sort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Junit 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import static org.junit.Assert.assertArrayEquals;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import static org.junit.Assert.assertEquals;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org.junit.Test;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import handson.UniqueCollection;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import junit.framework.Assert;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public class TestUniqueCollection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@Test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void testOrderElements()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assertArrayEquals(new String[]{"AAA","ABC","abc"},UniqueCollection.orderElements(new String[] {"abc","ABC","AAA","AAA"}));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assertArrayEquals(new String[] {"A","AAA","Abc","BBB","aaa","b"},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ab/>
        <w:tab/>
        <w:t>UniqueCollection.orderElements(new String[] {"AAA","BBB","aaa","AAA","Abc","A","b"}));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6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BBB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CCC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CCC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</w:pP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BBB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CCC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7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BBB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Abc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Body.0"/>
        <w:shd w:val="clear" w:color="auto" w:fill="ffffff"/>
        <w:bidi w:val="0"/>
        <w:spacing w:before="0" w:after="200" w:line="333" w:lineRule="atLeast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Abc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BBB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aaa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alibri" w:hAnsi="Arial" w:eastAsia="Calibri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Arrays ,Collection API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