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8F" w:rsidRPr="00FF0EA1" w:rsidRDefault="0037058F" w:rsidP="0037058F">
      <w:pPr>
        <w:jc w:val="both"/>
        <w:rPr>
          <w:b/>
          <w:color w:val="7030A0"/>
          <w:sz w:val="28"/>
        </w:rPr>
      </w:pPr>
      <w:r w:rsidRPr="00FF0EA1">
        <w:rPr>
          <w:b/>
          <w:color w:val="7030A0"/>
          <w:sz w:val="28"/>
          <w:u w:val="single"/>
        </w:rPr>
        <w:t>LABPROGRAM 1:</w:t>
      </w:r>
      <w:r w:rsidRPr="00FF0EA1">
        <w:rPr>
          <w:b/>
          <w:color w:val="7030A0"/>
          <w:sz w:val="28"/>
        </w:rPr>
        <w:t xml:space="preserve"> Develop a program to create histogram for all numerical features and analyze the distribution of each feature. Generate box plots for all numerical features and identify any outliers. Use California housing dataset. </w:t>
      </w:r>
    </w:p>
    <w:p w:rsidR="0037058F" w:rsidRPr="0037058F" w:rsidRDefault="00537058" w:rsidP="0037058F">
      <w:pPr>
        <w:jc w:val="both"/>
        <w:rPr>
          <w:b/>
          <w:sz w:val="28"/>
          <w:u w:val="single"/>
        </w:rPr>
      </w:pPr>
      <w:r w:rsidRPr="0037058F">
        <w:rPr>
          <w:b/>
          <w:sz w:val="28"/>
          <w:u w:val="single"/>
        </w:rPr>
        <w:t>PROGRAM: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import seaborn as sns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import matplotlib.pyplot as plt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from sklearn.datasets import fetch_california_housing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import numpy as np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b/>
          <w:sz w:val="28"/>
        </w:rPr>
      </w:pPr>
      <w:r w:rsidRPr="00207B90">
        <w:rPr>
          <w:b/>
          <w:sz w:val="28"/>
        </w:rPr>
        <w:t># Step 1: Load the California Housing dataset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data = fetch_california_housing(as_frame=True)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housing_df = data.frame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b/>
          <w:sz w:val="28"/>
        </w:rPr>
      </w:pPr>
      <w:r w:rsidRPr="00207B90">
        <w:rPr>
          <w:b/>
          <w:sz w:val="28"/>
        </w:rPr>
        <w:t># Step 2: Create histograms for numerical features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numerical_features = housing_df.select_dtypes(include=[np.number]).columns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# Plot histograms in a single figure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plt.figure(figsize=(15, 10))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plt.suptitle("Histograms of Numerical Features", fontsize=16)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for i, feature in enumerate(numerical_features, 1):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plt.subplot(3, 3, i)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sns.histplot(housing_df[feature], kde=True, bins=30, color='blue')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plt.title(f'Distribution of {feature}')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plt.tight_layout()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plt.show()  # Display all histograms at once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b/>
          <w:sz w:val="28"/>
        </w:rPr>
      </w:pPr>
      <w:r w:rsidRPr="00207B90">
        <w:rPr>
          <w:b/>
          <w:sz w:val="28"/>
        </w:rPr>
        <w:t># Step 3: Generate box plots for numerical features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plt.figure(figsize=(15, 10))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plt.suptitle("Box Plots of Numerical Features", fontsize=16)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for i, feature in enumerate(numerical_features, 1):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plt.subplot(3, 3, i)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sns.boxplot(x=housing_df[feature], color='orange')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lastRenderedPageBreak/>
        <w:t xml:space="preserve">    plt.title(f'Box Plot of {feature}')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plt.tight_layout()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plt.show()  # Display all box plots at once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b/>
          <w:sz w:val="28"/>
        </w:rPr>
      </w:pPr>
      <w:r w:rsidRPr="00207B90">
        <w:rPr>
          <w:b/>
          <w:sz w:val="28"/>
        </w:rPr>
        <w:t># Step 4: Identify outliers using the IQR method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print("Outliers Detection:")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outliers_summary = {}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for feature in numerical_features: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Q1 = housing_df[feature].quantile(0.25)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Q3 = housing_df[feature].quantile(0.75)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IQR = Q3 - Q1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lower_bound = Q1 - 1.5 * IQR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upper_bound = Q3 + 1.5 * IQR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outliers = housing_df[(housing_df[feature] &lt; lower_bound) | (housing_df[feature] &gt; upper_bound)]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outliers_summary[feature] = len(outliers)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 xml:space="preserve">    print(f"{feature}: {len(outliers)} outliers")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</w:p>
    <w:p w:rsidR="00537058" w:rsidRPr="00207B90" w:rsidRDefault="00537058" w:rsidP="00537058">
      <w:pPr>
        <w:spacing w:after="0"/>
        <w:rPr>
          <w:b/>
          <w:sz w:val="28"/>
        </w:rPr>
      </w:pPr>
      <w:r w:rsidRPr="00207B90">
        <w:rPr>
          <w:b/>
          <w:sz w:val="28"/>
        </w:rPr>
        <w:t># Step 5: Print a summary of the dataset</w:t>
      </w:r>
    </w:p>
    <w:p w:rsidR="00537058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print("\nDataset Summary:")</w:t>
      </w:r>
    </w:p>
    <w:p w:rsidR="009F741B" w:rsidRPr="00207B90" w:rsidRDefault="00537058" w:rsidP="00537058">
      <w:pPr>
        <w:spacing w:after="0"/>
        <w:rPr>
          <w:color w:val="7030A0"/>
          <w:sz w:val="28"/>
        </w:rPr>
      </w:pPr>
      <w:r w:rsidRPr="00207B90">
        <w:rPr>
          <w:color w:val="7030A0"/>
          <w:sz w:val="28"/>
        </w:rPr>
        <w:t>print(housing_df.describe())</w:t>
      </w:r>
    </w:p>
    <w:p w:rsidR="00537058" w:rsidRDefault="00537058" w:rsidP="00537058">
      <w:pPr>
        <w:spacing w:after="0"/>
        <w:rPr>
          <w:color w:val="7030A0"/>
          <w:sz w:val="24"/>
        </w:rPr>
      </w:pPr>
    </w:p>
    <w:p w:rsidR="00537058" w:rsidRDefault="00537058" w:rsidP="00537058">
      <w:pPr>
        <w:spacing w:after="0"/>
        <w:rPr>
          <w:color w:val="7030A0"/>
          <w:sz w:val="24"/>
        </w:rPr>
      </w:pPr>
    </w:p>
    <w:p w:rsidR="00537058" w:rsidRPr="00537058" w:rsidRDefault="00537058" w:rsidP="00537058">
      <w:pPr>
        <w:spacing w:after="0"/>
        <w:rPr>
          <w:b/>
          <w:sz w:val="24"/>
          <w:u w:val="single"/>
        </w:rPr>
      </w:pPr>
      <w:r w:rsidRPr="00537058">
        <w:rPr>
          <w:b/>
          <w:sz w:val="24"/>
          <w:u w:val="single"/>
        </w:rPr>
        <w:t>OUTPUT:</w:t>
      </w:r>
    </w:p>
    <w:p w:rsidR="00537058" w:rsidRPr="00537058" w:rsidRDefault="00537058" w:rsidP="00537058">
      <w:pPr>
        <w:spacing w:after="0"/>
        <w:rPr>
          <w:color w:val="7030A0"/>
          <w:sz w:val="24"/>
        </w:rPr>
      </w:pPr>
    </w:p>
    <w:p w:rsidR="00537058" w:rsidRPr="00537058" w:rsidRDefault="00537058" w:rsidP="00537058">
      <w:pPr>
        <w:spacing w:after="0"/>
        <w:rPr>
          <w:color w:val="7030A0"/>
          <w:sz w:val="24"/>
        </w:rPr>
      </w:pPr>
      <w:r>
        <w:rPr>
          <w:noProof/>
          <w:color w:val="7030A0"/>
          <w:sz w:val="24"/>
        </w:rPr>
        <w:lastRenderedPageBreak/>
        <w:drawing>
          <wp:inline distT="0" distB="0" distL="0" distR="0">
            <wp:extent cx="5610785" cy="2653553"/>
            <wp:effectExtent l="19050" t="0" r="89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507" t="2310" r="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85" cy="2653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941844" cy="2124635"/>
            <wp:effectExtent l="19050" t="0" r="175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noProof/>
          <w:color w:val="7030A0"/>
          <w:sz w:val="24"/>
        </w:rPr>
      </w:pP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930230" cy="242047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lastRenderedPageBreak/>
        <w:drawing>
          <wp:inline distT="0" distB="0" distL="0" distR="0">
            <wp:extent cx="5932148" cy="2429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933589" cy="23128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931895" cy="23128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lastRenderedPageBreak/>
        <w:drawing>
          <wp:inline distT="0" distB="0" distL="0" distR="0">
            <wp:extent cx="2895600" cy="224091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942479" cy="1846729"/>
            <wp:effectExtent l="19050" t="0" r="112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058" w:rsidRDefault="00537058" w:rsidP="00537058">
      <w:pPr>
        <w:spacing w:after="0"/>
        <w:rPr>
          <w:b/>
          <w:color w:val="7030A0"/>
          <w:sz w:val="24"/>
        </w:rPr>
      </w:pPr>
      <w:r>
        <w:rPr>
          <w:b/>
          <w:noProof/>
          <w:color w:val="7030A0"/>
          <w:sz w:val="24"/>
        </w:rPr>
        <w:drawing>
          <wp:inline distT="0" distB="0" distL="0" distR="0">
            <wp:extent cx="5673538" cy="1801713"/>
            <wp:effectExtent l="19050" t="0" r="336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821" cy="180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537058">
      <w:pPr>
        <w:spacing w:after="0"/>
        <w:rPr>
          <w:b/>
          <w:color w:val="7030A0"/>
          <w:sz w:val="24"/>
        </w:rPr>
      </w:pPr>
    </w:p>
    <w:p w:rsidR="00340697" w:rsidRDefault="00340697" w:rsidP="00340697">
      <w:pPr>
        <w:jc w:val="both"/>
        <w:rPr>
          <w:sz w:val="28"/>
        </w:rPr>
      </w:pPr>
      <w:r w:rsidRPr="00FF0EA1">
        <w:rPr>
          <w:b/>
          <w:color w:val="7030A0"/>
          <w:sz w:val="28"/>
          <w:u w:val="single"/>
        </w:rPr>
        <w:lastRenderedPageBreak/>
        <w:t xml:space="preserve">LABPROGRAM </w:t>
      </w:r>
      <w:r>
        <w:rPr>
          <w:b/>
          <w:color w:val="7030A0"/>
          <w:sz w:val="28"/>
          <w:u w:val="single"/>
        </w:rPr>
        <w:t>2</w:t>
      </w:r>
      <w:r w:rsidRPr="00FF0EA1">
        <w:rPr>
          <w:b/>
          <w:color w:val="7030A0"/>
          <w:sz w:val="28"/>
          <w:u w:val="single"/>
        </w:rPr>
        <w:t>:</w:t>
      </w:r>
      <w:r w:rsidRPr="00FF0EA1">
        <w:rPr>
          <w:b/>
          <w:color w:val="7030A0"/>
          <w:sz w:val="28"/>
        </w:rPr>
        <w:t xml:space="preserve"> </w:t>
      </w:r>
      <w:r w:rsidRPr="00340697">
        <w:rPr>
          <w:b/>
          <w:color w:val="7030A0"/>
          <w:sz w:val="28"/>
        </w:rPr>
        <w:t>Develop a program to Compute the correlation matrix to understand the relationships between pairs of features. Visualize the correlation matrix using a heatmap to know which variables have strong positive/negative correlations. Create a pair plot to visualize pairwise relationships between features. Use California Housing dataset.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import pandas as pd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import seaborn as sns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import matplotlib.pyplot as plt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from sklearn.datasets import fetch_california_housing</w:t>
      </w: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  <w:r w:rsidRPr="00E36903">
        <w:rPr>
          <w:b/>
          <w:color w:val="7030A0"/>
          <w:sz w:val="28"/>
        </w:rPr>
        <w:t># Step 1: Load the California Housing Dataset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california_data = fetch_california_housing(as_frame=True)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data = california_data.frame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  <w:r w:rsidRPr="00E36903">
        <w:rPr>
          <w:b/>
          <w:color w:val="7030A0"/>
          <w:sz w:val="28"/>
        </w:rPr>
        <w:t># Step 2: Compute the correlation matrix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correlation_matrix = data.corr()</w:t>
      </w: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  <w:r w:rsidRPr="00E36903">
        <w:rPr>
          <w:b/>
          <w:color w:val="7030A0"/>
          <w:sz w:val="28"/>
        </w:rPr>
        <w:t># Step 3: Visualize the correlation matrix using a heatmap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plt.figure(figsize=(10, 8))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sns.heatmap(correlation_matrix, annot=True, cmap='coolwarm', fmt='.2f', linewidths=0.5)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plt.title('Correlation Matrix of California Housing Features')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plt.show()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</w:p>
    <w:p w:rsidR="00340697" w:rsidRPr="00E36903" w:rsidRDefault="00340697" w:rsidP="00340697">
      <w:pPr>
        <w:spacing w:after="0"/>
        <w:rPr>
          <w:b/>
          <w:color w:val="7030A0"/>
          <w:sz w:val="28"/>
        </w:rPr>
      </w:pPr>
      <w:r w:rsidRPr="00E36903">
        <w:rPr>
          <w:b/>
          <w:color w:val="7030A0"/>
          <w:sz w:val="28"/>
        </w:rPr>
        <w:t># Step 4: Create a pair plot to visualize pairwise relationships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sns.pairplot(data, diag_kind='kde', plot_kws={'alpha': 0.5})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plt.suptitle('Pair Plot of California Housing Features', y=1.02)</w:t>
      </w:r>
    </w:p>
    <w:p w:rsidR="00340697" w:rsidRPr="00E36903" w:rsidRDefault="00340697" w:rsidP="00340697">
      <w:pPr>
        <w:spacing w:after="0"/>
        <w:rPr>
          <w:b/>
          <w:color w:val="00B050"/>
          <w:sz w:val="28"/>
        </w:rPr>
      </w:pPr>
      <w:r w:rsidRPr="00E36903">
        <w:rPr>
          <w:b/>
          <w:color w:val="00B050"/>
          <w:sz w:val="28"/>
        </w:rPr>
        <w:t>plt.show()</w:t>
      </w:r>
    </w:p>
    <w:p w:rsidR="00340697" w:rsidRPr="00340697" w:rsidRDefault="00340697" w:rsidP="00340697">
      <w:pPr>
        <w:spacing w:after="0"/>
        <w:rPr>
          <w:b/>
          <w:color w:val="7030A0"/>
          <w:sz w:val="24"/>
        </w:rPr>
      </w:pPr>
    </w:p>
    <w:p w:rsidR="002D6642" w:rsidRDefault="002D6642" w:rsidP="00340697">
      <w:pPr>
        <w:spacing w:after="0"/>
        <w:rPr>
          <w:b/>
          <w:color w:val="00B050"/>
          <w:sz w:val="24"/>
        </w:rPr>
      </w:pPr>
    </w:p>
    <w:p w:rsidR="00E36903" w:rsidRDefault="00E36903" w:rsidP="00340697">
      <w:pPr>
        <w:spacing w:after="0"/>
        <w:rPr>
          <w:b/>
          <w:color w:val="00B050"/>
          <w:sz w:val="24"/>
        </w:rPr>
      </w:pPr>
    </w:p>
    <w:p w:rsidR="00E36903" w:rsidRDefault="00E36903" w:rsidP="00340697">
      <w:pPr>
        <w:spacing w:after="0"/>
        <w:rPr>
          <w:b/>
          <w:color w:val="00B050"/>
          <w:sz w:val="24"/>
        </w:rPr>
      </w:pPr>
    </w:p>
    <w:p w:rsidR="002D6642" w:rsidRPr="00537058" w:rsidRDefault="002D6642" w:rsidP="002D6642">
      <w:pPr>
        <w:spacing w:after="0"/>
        <w:rPr>
          <w:b/>
          <w:sz w:val="24"/>
          <w:u w:val="single"/>
        </w:rPr>
      </w:pPr>
      <w:r w:rsidRPr="00537058">
        <w:rPr>
          <w:b/>
          <w:sz w:val="24"/>
          <w:u w:val="single"/>
        </w:rPr>
        <w:lastRenderedPageBreak/>
        <w:t>OUTPUT:</w:t>
      </w:r>
    </w:p>
    <w:p w:rsidR="002D6642" w:rsidRDefault="002D6642" w:rsidP="00340697">
      <w:pPr>
        <w:spacing w:after="0"/>
        <w:rPr>
          <w:b/>
          <w:color w:val="00B050"/>
          <w:sz w:val="24"/>
        </w:rPr>
      </w:pPr>
      <w:r>
        <w:rPr>
          <w:b/>
          <w:noProof/>
          <w:color w:val="00B050"/>
          <w:sz w:val="24"/>
        </w:rPr>
        <w:drawing>
          <wp:inline distT="0" distB="0" distL="0" distR="0">
            <wp:extent cx="5943600" cy="48576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42" w:rsidRDefault="002D6642" w:rsidP="00340697">
      <w:pPr>
        <w:spacing w:after="0"/>
        <w:rPr>
          <w:b/>
          <w:color w:val="00B050"/>
          <w:sz w:val="24"/>
        </w:rPr>
      </w:pPr>
      <w:r>
        <w:rPr>
          <w:b/>
          <w:noProof/>
          <w:color w:val="00B050"/>
          <w:sz w:val="24"/>
        </w:rPr>
        <w:drawing>
          <wp:inline distT="0" distB="0" distL="0" distR="0">
            <wp:extent cx="6514167" cy="3030070"/>
            <wp:effectExtent l="19050" t="0" r="93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452" cy="3028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642" w:rsidRDefault="002D6642" w:rsidP="00340697">
      <w:pPr>
        <w:spacing w:after="0"/>
        <w:rPr>
          <w:b/>
          <w:color w:val="00B050"/>
          <w:sz w:val="24"/>
        </w:rPr>
      </w:pPr>
      <w:r>
        <w:rPr>
          <w:b/>
          <w:noProof/>
          <w:color w:val="00B050"/>
          <w:sz w:val="24"/>
        </w:rPr>
        <w:lastRenderedPageBreak/>
        <w:drawing>
          <wp:inline distT="0" distB="0" distL="0" distR="0">
            <wp:extent cx="6202456" cy="4518212"/>
            <wp:effectExtent l="19050" t="0" r="7844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77" cy="4524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340697">
      <w:pPr>
        <w:spacing w:after="0"/>
        <w:rPr>
          <w:b/>
          <w:color w:val="00B050"/>
          <w:sz w:val="24"/>
        </w:rPr>
      </w:pPr>
    </w:p>
    <w:p w:rsidR="00B429B7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  <w:u w:val="single"/>
        </w:rPr>
        <w:lastRenderedPageBreak/>
        <w:t>LAB PROGRAM 3:</w:t>
      </w:r>
      <w:r w:rsidRPr="00B429B7">
        <w:rPr>
          <w:b/>
          <w:color w:val="7030A0"/>
          <w:sz w:val="28"/>
        </w:rPr>
        <w:t xml:space="preserve"> Develop a program to implement Principal Component Analysis (PCA) for reducing the dimensionality of the Iris dataset from 4 features to 2.</w:t>
      </w:r>
    </w:p>
    <w:p w:rsidR="00B429B7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import numpy as np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import pandas as pd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from sklearn.datasets import load_iris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from sklearn.decomposition import PCA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import matplotlib.pyplot as plt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Load the Iris dataset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iris = load_iris()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data = iris.data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labels = iris.target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label_names = iris.target_names </w:t>
      </w: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Convert to a DataFrame for better visualization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iris_df = pd.DataFrame(data, columns=iris.feature_names) </w:t>
      </w: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Perform PCA to reduce dimensionality to 2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pca = PCA(n_components=2)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data_reduced = pca.fit_transform(data) </w:t>
      </w: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Create a DataFrame for the reduced data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reduced_df = pd.DataFrame(data_reduced, columns=['Principal Component 1', 'Principal Component 2'])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reduced_df['Label'] = labels </w:t>
      </w: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</w:p>
    <w:p w:rsidR="00B429B7" w:rsidRPr="008B279C" w:rsidRDefault="00B429B7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Plot the reduced data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plt.figure(figsize=(8, 6))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colors = ['r', 'g', 'b']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for i, label in enumerate(np.unique(labels)):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lastRenderedPageBreak/>
        <w:t xml:space="preserve">    plt.scatter(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    reduced_df[reduced_df['Label'] == label]['Principal Component 1'],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    reduced_df[reduced_df['Label'] == label]['Principal Component 2'],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    label=label_names[label],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    color=colors[i]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>plt.title('</w:t>
      </w:r>
      <w:r w:rsidR="00C25249">
        <w:rPr>
          <w:b/>
          <w:color w:val="00B050"/>
          <w:sz w:val="28"/>
        </w:rPr>
        <w:t xml:space="preserve">Scatter Plot - </w:t>
      </w:r>
      <w:r w:rsidRPr="008B279C">
        <w:rPr>
          <w:b/>
          <w:color w:val="00B050"/>
          <w:sz w:val="28"/>
        </w:rPr>
        <w:t xml:space="preserve">PCA on Iris Dataset')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plt.xlabel('Principal Component 1')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plt.ylabel('Principal Component 2')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plt.legend() </w:t>
      </w:r>
    </w:p>
    <w:p w:rsidR="00B429B7" w:rsidRPr="008B279C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 xml:space="preserve">plt.grid() </w:t>
      </w:r>
    </w:p>
    <w:p w:rsidR="00B429B7" w:rsidRDefault="00B429B7" w:rsidP="00B429B7">
      <w:pPr>
        <w:spacing w:after="0"/>
        <w:jc w:val="both"/>
        <w:rPr>
          <w:b/>
          <w:color w:val="00B050"/>
          <w:sz w:val="28"/>
        </w:rPr>
      </w:pPr>
      <w:r w:rsidRPr="008B279C">
        <w:rPr>
          <w:b/>
          <w:color w:val="00B050"/>
          <w:sz w:val="28"/>
        </w:rPr>
        <w:t>plt.show()</w:t>
      </w:r>
    </w:p>
    <w:p w:rsidR="00C25249" w:rsidRDefault="00C25249" w:rsidP="00B429B7">
      <w:pPr>
        <w:spacing w:after="0"/>
        <w:jc w:val="both"/>
        <w:rPr>
          <w:b/>
          <w:color w:val="00B050"/>
          <w:sz w:val="28"/>
        </w:rPr>
      </w:pPr>
    </w:p>
    <w:p w:rsidR="00C25249" w:rsidRPr="00C25249" w:rsidRDefault="00C25249" w:rsidP="00B429B7">
      <w:pPr>
        <w:spacing w:after="0"/>
        <w:jc w:val="both"/>
        <w:rPr>
          <w:b/>
          <w:color w:val="7030A0"/>
          <w:sz w:val="28"/>
        </w:rPr>
      </w:pPr>
      <w:r w:rsidRPr="008B279C">
        <w:rPr>
          <w:b/>
          <w:color w:val="7030A0"/>
          <w:sz w:val="28"/>
        </w:rPr>
        <w:t xml:space="preserve"># </w:t>
      </w:r>
      <w:r w:rsidRPr="00C25249">
        <w:rPr>
          <w:b/>
          <w:color w:val="7030A0"/>
          <w:sz w:val="28"/>
        </w:rPr>
        <w:t>Explained Variance by each Principal Component</w:t>
      </w:r>
    </w:p>
    <w:p w:rsidR="00C25249" w:rsidRPr="00C25249" w:rsidRDefault="00C25249" w:rsidP="00C25249">
      <w:pPr>
        <w:spacing w:after="0"/>
        <w:jc w:val="both"/>
        <w:rPr>
          <w:b/>
          <w:color w:val="00B050"/>
          <w:sz w:val="28"/>
        </w:rPr>
      </w:pPr>
      <w:r w:rsidRPr="00C25249">
        <w:rPr>
          <w:b/>
          <w:color w:val="00B050"/>
          <w:sz w:val="28"/>
        </w:rPr>
        <w:t>explained_variance = pca.explained_variance_ratio_</w:t>
      </w:r>
    </w:p>
    <w:p w:rsidR="00C25249" w:rsidRPr="00C25249" w:rsidRDefault="00C25249" w:rsidP="00C25249">
      <w:pPr>
        <w:spacing w:after="0"/>
        <w:jc w:val="both"/>
        <w:rPr>
          <w:b/>
          <w:color w:val="00B050"/>
          <w:sz w:val="28"/>
        </w:rPr>
      </w:pPr>
      <w:r w:rsidRPr="00C25249">
        <w:rPr>
          <w:b/>
          <w:color w:val="00B050"/>
          <w:sz w:val="28"/>
        </w:rPr>
        <w:t>print("Explained Variance by each Principal Component:")</w:t>
      </w:r>
    </w:p>
    <w:p w:rsidR="00C25249" w:rsidRPr="00C25249" w:rsidRDefault="00C25249" w:rsidP="00C25249">
      <w:pPr>
        <w:spacing w:after="0"/>
        <w:jc w:val="both"/>
        <w:rPr>
          <w:b/>
          <w:color w:val="00B050"/>
          <w:sz w:val="28"/>
        </w:rPr>
      </w:pPr>
      <w:r w:rsidRPr="00C25249">
        <w:rPr>
          <w:b/>
          <w:color w:val="00B050"/>
          <w:sz w:val="28"/>
        </w:rPr>
        <w:t>print("Principal Component 1: ",explained_variance[0])</w:t>
      </w:r>
    </w:p>
    <w:p w:rsidR="00C25249" w:rsidRPr="00C25249" w:rsidRDefault="00C25249" w:rsidP="00C25249">
      <w:pPr>
        <w:spacing w:after="0"/>
        <w:jc w:val="both"/>
        <w:rPr>
          <w:b/>
          <w:color w:val="00B050"/>
          <w:sz w:val="28"/>
        </w:rPr>
      </w:pPr>
      <w:r w:rsidRPr="00C25249">
        <w:rPr>
          <w:b/>
          <w:color w:val="00B050"/>
          <w:sz w:val="28"/>
        </w:rPr>
        <w:t>print("Principal Component 2: ",explained_variance[1])</w:t>
      </w:r>
    </w:p>
    <w:p w:rsidR="00C25249" w:rsidRPr="008B279C" w:rsidRDefault="00C25249" w:rsidP="00C25249">
      <w:pPr>
        <w:spacing w:after="0"/>
        <w:jc w:val="both"/>
        <w:rPr>
          <w:b/>
          <w:color w:val="00B050"/>
          <w:sz w:val="28"/>
        </w:rPr>
      </w:pPr>
      <w:r w:rsidRPr="00C25249">
        <w:rPr>
          <w:b/>
          <w:color w:val="00B050"/>
          <w:sz w:val="28"/>
        </w:rPr>
        <w:t>print("Total Variance Retained: ",sum(explained_variance))</w:t>
      </w:r>
    </w:p>
    <w:p w:rsidR="008B279C" w:rsidRDefault="008B279C" w:rsidP="00B429B7">
      <w:pPr>
        <w:spacing w:after="0"/>
        <w:jc w:val="both"/>
        <w:rPr>
          <w:b/>
          <w:color w:val="00B050"/>
          <w:sz w:val="32"/>
        </w:rPr>
      </w:pPr>
    </w:p>
    <w:p w:rsidR="008B279C" w:rsidRPr="00537058" w:rsidRDefault="008B279C" w:rsidP="008B279C">
      <w:pPr>
        <w:spacing w:after="0"/>
        <w:rPr>
          <w:b/>
          <w:sz w:val="24"/>
          <w:u w:val="single"/>
        </w:rPr>
      </w:pPr>
      <w:r w:rsidRPr="00537058">
        <w:rPr>
          <w:b/>
          <w:sz w:val="24"/>
          <w:u w:val="single"/>
        </w:rPr>
        <w:t>OUTPUT:</w:t>
      </w:r>
    </w:p>
    <w:p w:rsidR="008B279C" w:rsidRPr="00B429B7" w:rsidRDefault="00B46A7C" w:rsidP="00B429B7">
      <w:pPr>
        <w:spacing w:after="0"/>
        <w:jc w:val="both"/>
        <w:rPr>
          <w:b/>
          <w:color w:val="00B050"/>
          <w:sz w:val="32"/>
        </w:rPr>
      </w:pPr>
      <w:r>
        <w:rPr>
          <w:b/>
          <w:noProof/>
          <w:color w:val="00B050"/>
          <w:sz w:val="32"/>
        </w:rPr>
        <w:lastRenderedPageBreak/>
        <w:drawing>
          <wp:inline distT="0" distB="0" distL="0" distR="0">
            <wp:extent cx="5728335" cy="4419600"/>
            <wp:effectExtent l="19050" t="0" r="571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79C" w:rsidRPr="00B429B7" w:rsidSect="0051414B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849" w:rsidRDefault="00B91849" w:rsidP="00337105">
      <w:pPr>
        <w:spacing w:after="0" w:line="240" w:lineRule="auto"/>
      </w:pPr>
      <w:r>
        <w:separator/>
      </w:r>
    </w:p>
  </w:endnote>
  <w:endnote w:type="continuationSeparator" w:id="1">
    <w:p w:rsidR="00B91849" w:rsidRDefault="00B91849" w:rsidP="00337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105" w:rsidRDefault="0033710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337105">
      <w:rPr>
        <w:rFonts w:cstheme="minorHAnsi"/>
      </w:rPr>
      <w:t>Dept. of CS&amp;E, AIT, CKM</w:t>
    </w:r>
    <w:r w:rsidRPr="00337105">
      <w:rPr>
        <w:rFonts w:cstheme="minorHAnsi"/>
      </w:rPr>
      <w:ptab w:relativeTo="margin" w:alignment="right" w:leader="none"/>
    </w:r>
    <w:r w:rsidRPr="00337105">
      <w:rPr>
        <w:rFonts w:cstheme="minorHAnsi"/>
      </w:rPr>
      <w:t>Page</w:t>
    </w:r>
    <w:r w:rsidRPr="00337105">
      <w:rPr>
        <w:rFonts w:asciiTheme="majorHAnsi" w:hAnsiTheme="majorHAnsi"/>
      </w:rPr>
      <w:t xml:space="preserve"> </w:t>
    </w:r>
    <w:fldSimple w:instr=" PAGE   \* MERGEFORMAT ">
      <w:r w:rsidR="00B46A7C" w:rsidRPr="00B46A7C">
        <w:rPr>
          <w:rFonts w:asciiTheme="majorHAnsi" w:hAnsiTheme="majorHAnsi"/>
          <w:noProof/>
        </w:rPr>
        <w:t>11</w:t>
      </w:r>
    </w:fldSimple>
  </w:p>
  <w:p w:rsidR="00337105" w:rsidRDefault="00337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849" w:rsidRDefault="00B91849" w:rsidP="00337105">
      <w:pPr>
        <w:spacing w:after="0" w:line="240" w:lineRule="auto"/>
      </w:pPr>
      <w:r>
        <w:separator/>
      </w:r>
    </w:p>
  </w:footnote>
  <w:footnote w:type="continuationSeparator" w:id="1">
    <w:p w:rsidR="00B91849" w:rsidRDefault="00B91849" w:rsidP="00337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105" w:rsidRPr="00337105" w:rsidRDefault="00337105" w:rsidP="00337105">
    <w:pPr>
      <w:pStyle w:val="Header"/>
      <w:pBdr>
        <w:bottom w:val="thickThinSmallGap" w:sz="24" w:space="1" w:color="622423" w:themeColor="accent2" w:themeShade="7F"/>
      </w:pBdr>
      <w:rPr>
        <w:rFonts w:eastAsiaTheme="majorEastAsia" w:cstheme="minorHAns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Pr="00337105">
      <w:rPr>
        <w:rFonts w:eastAsiaTheme="majorEastAsia" w:cstheme="minorHAnsi"/>
        <w:szCs w:val="32"/>
      </w:rPr>
      <w:t>ML LAB MANUAL                                                                                                                         BCSL606</w:t>
    </w:r>
  </w:p>
  <w:p w:rsidR="00337105" w:rsidRDefault="0033710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7058F"/>
    <w:rsid w:val="00117E45"/>
    <w:rsid w:val="001B31B8"/>
    <w:rsid w:val="001F2E54"/>
    <w:rsid w:val="00207B90"/>
    <w:rsid w:val="002D6642"/>
    <w:rsid w:val="002E6042"/>
    <w:rsid w:val="00337105"/>
    <w:rsid w:val="00340697"/>
    <w:rsid w:val="0037058F"/>
    <w:rsid w:val="003907E7"/>
    <w:rsid w:val="0051414B"/>
    <w:rsid w:val="00537058"/>
    <w:rsid w:val="00891388"/>
    <w:rsid w:val="008B279C"/>
    <w:rsid w:val="00933804"/>
    <w:rsid w:val="009F741B"/>
    <w:rsid w:val="00A160C7"/>
    <w:rsid w:val="00AE74F8"/>
    <w:rsid w:val="00B3209D"/>
    <w:rsid w:val="00B429B7"/>
    <w:rsid w:val="00B43F83"/>
    <w:rsid w:val="00B46A7C"/>
    <w:rsid w:val="00B91849"/>
    <w:rsid w:val="00C25249"/>
    <w:rsid w:val="00C41461"/>
    <w:rsid w:val="00CE1783"/>
    <w:rsid w:val="00E27057"/>
    <w:rsid w:val="00E36903"/>
    <w:rsid w:val="00E44BE2"/>
    <w:rsid w:val="00E7730A"/>
    <w:rsid w:val="00F63D31"/>
    <w:rsid w:val="00FF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105"/>
  </w:style>
  <w:style w:type="paragraph" w:styleId="Footer">
    <w:name w:val="footer"/>
    <w:basedOn w:val="Normal"/>
    <w:link w:val="FooterChar"/>
    <w:uiPriority w:val="99"/>
    <w:unhideWhenUsed/>
    <w:rsid w:val="00337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1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2025-02-06T11:17:00Z</dcterms:created>
  <dcterms:modified xsi:type="dcterms:W3CDTF">2025-02-28T08:27:00Z</dcterms:modified>
</cp:coreProperties>
</file>